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FA" w:rsidRDefault="00766AFA" w:rsidP="00766AFA">
      <w:pPr>
        <w:pStyle w:val="a4"/>
        <w:spacing w:line="276" w:lineRule="auto"/>
        <w:jc w:val="right"/>
      </w:pPr>
      <w:bookmarkStart w:id="0" w:name="_GoBack"/>
      <w:bookmarkEnd w:id="0"/>
      <w:r>
        <w:t>УТВЕРЖДЕН</w:t>
      </w:r>
    </w:p>
    <w:p w:rsidR="00766AFA" w:rsidRDefault="00766AFA" w:rsidP="00766AFA">
      <w:pPr>
        <w:pStyle w:val="a4"/>
        <w:spacing w:line="276" w:lineRule="auto"/>
        <w:jc w:val="right"/>
      </w:pPr>
      <w:r>
        <w:t xml:space="preserve"> Распоряжением Контрольно-счетного органа </w:t>
      </w:r>
    </w:p>
    <w:p w:rsidR="00766AFA" w:rsidRDefault="00766AFA" w:rsidP="00766AFA">
      <w:pPr>
        <w:pStyle w:val="a4"/>
        <w:spacing w:line="276" w:lineRule="auto"/>
        <w:jc w:val="right"/>
      </w:pPr>
      <w:r>
        <w:t xml:space="preserve">муниципального образования Шушенский район </w:t>
      </w:r>
    </w:p>
    <w:p w:rsidR="00766AFA" w:rsidRDefault="00766AFA" w:rsidP="00766AFA">
      <w:pPr>
        <w:pStyle w:val="a4"/>
        <w:spacing w:line="276" w:lineRule="auto"/>
        <w:jc w:val="right"/>
      </w:pPr>
      <w:r>
        <w:t>от 30.11.2018 №10-о</w:t>
      </w:r>
    </w:p>
    <w:p w:rsidR="00766AFA" w:rsidRDefault="00766AFA" w:rsidP="00766AFA">
      <w:pPr>
        <w:pStyle w:val="a4"/>
        <w:spacing w:line="276" w:lineRule="auto"/>
        <w:jc w:val="right"/>
      </w:pPr>
      <w:r>
        <w:t>(с изменениями</w:t>
      </w:r>
      <w:r w:rsidR="00E219E1">
        <w:t>, внесенными распоряжением от 04.10.2019 №89-о)</w:t>
      </w:r>
    </w:p>
    <w:p w:rsidR="00760FD7" w:rsidRDefault="00760FD7" w:rsidP="00262E45">
      <w:pPr>
        <w:pStyle w:val="a4"/>
        <w:spacing w:line="276" w:lineRule="auto"/>
        <w:jc w:val="right"/>
      </w:pPr>
    </w:p>
    <w:p w:rsidR="000665C4" w:rsidRPr="000665C4" w:rsidRDefault="000665C4" w:rsidP="000665C4">
      <w:pPr>
        <w:pStyle w:val="a4"/>
        <w:spacing w:line="276" w:lineRule="auto"/>
        <w:jc w:val="center"/>
        <w:rPr>
          <w:b/>
        </w:rPr>
      </w:pPr>
      <w:r w:rsidRPr="000665C4">
        <w:rPr>
          <w:b/>
        </w:rPr>
        <w:t>План работы Контрольно-счетного органа</w:t>
      </w:r>
      <w:r w:rsidR="00B01CAD">
        <w:rPr>
          <w:b/>
        </w:rPr>
        <w:t xml:space="preserve"> </w:t>
      </w:r>
      <w:r w:rsidRPr="000665C4">
        <w:rPr>
          <w:b/>
        </w:rPr>
        <w:t>муниципального образования Шушенский район</w:t>
      </w:r>
    </w:p>
    <w:p w:rsidR="000665C4" w:rsidRDefault="000665C4" w:rsidP="000665C4">
      <w:pPr>
        <w:pStyle w:val="a4"/>
        <w:spacing w:line="276" w:lineRule="auto"/>
        <w:jc w:val="center"/>
        <w:rPr>
          <w:b/>
        </w:rPr>
      </w:pPr>
      <w:r w:rsidRPr="000665C4">
        <w:rPr>
          <w:b/>
        </w:rPr>
        <w:t>на 2019 год</w:t>
      </w:r>
    </w:p>
    <w:p w:rsidR="000665C4" w:rsidRDefault="000665C4" w:rsidP="000665C4">
      <w:pPr>
        <w:pStyle w:val="a4"/>
        <w:spacing w:line="276" w:lineRule="auto"/>
        <w:jc w:val="center"/>
        <w:rPr>
          <w:b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298"/>
        <w:gridCol w:w="1910"/>
        <w:gridCol w:w="2826"/>
        <w:gridCol w:w="3901"/>
      </w:tblGrid>
      <w:tr w:rsidR="009B0313" w:rsidRPr="00133BEC" w:rsidTr="00133BEC">
        <w:tc>
          <w:tcPr>
            <w:tcW w:w="847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№ п/п</w:t>
            </w:r>
          </w:p>
        </w:tc>
        <w:tc>
          <w:tcPr>
            <w:tcW w:w="5298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Наименование мероприятия</w:t>
            </w:r>
          </w:p>
        </w:tc>
        <w:tc>
          <w:tcPr>
            <w:tcW w:w="1910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Период проведения мероприятия</w:t>
            </w:r>
          </w:p>
        </w:tc>
        <w:tc>
          <w:tcPr>
            <w:tcW w:w="2826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Ответственный за проведение мероприятия</w:t>
            </w:r>
          </w:p>
        </w:tc>
        <w:tc>
          <w:tcPr>
            <w:tcW w:w="3901" w:type="dxa"/>
          </w:tcPr>
          <w:p w:rsidR="000665C4" w:rsidRPr="00133BEC" w:rsidRDefault="00B01CAD" w:rsidP="00133BEC">
            <w:pPr>
              <w:pStyle w:val="a4"/>
              <w:spacing w:line="276" w:lineRule="auto"/>
              <w:jc w:val="center"/>
            </w:pPr>
            <w:r w:rsidRPr="00133BEC">
              <w:t>Основание для включения мероприятия в план</w:t>
            </w:r>
          </w:p>
        </w:tc>
      </w:tr>
      <w:tr w:rsidR="00221473" w:rsidRPr="00133BEC" w:rsidTr="00133BEC">
        <w:tc>
          <w:tcPr>
            <w:tcW w:w="14782" w:type="dxa"/>
            <w:gridSpan w:val="5"/>
          </w:tcPr>
          <w:p w:rsidR="00221473" w:rsidRPr="00133BEC" w:rsidRDefault="00221473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221473" w:rsidRPr="00133BEC" w:rsidRDefault="00221473" w:rsidP="000C6707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  <w:r w:rsidRPr="00133BEC">
              <w:rPr>
                <w:b/>
              </w:rPr>
              <w:t>1.</w:t>
            </w:r>
            <w:r w:rsidRPr="00133BEC">
              <w:rPr>
                <w:b/>
                <w:szCs w:val="28"/>
              </w:rPr>
              <w:t>ЭКСПЕРТНО-АНАЛИТИЧЕСКАЯ ДЕЯТЕЛЬНОСТЬ</w:t>
            </w:r>
          </w:p>
        </w:tc>
      </w:tr>
      <w:tr w:rsidR="00C81116" w:rsidRPr="00133BEC" w:rsidTr="00133BEC">
        <w:tc>
          <w:tcPr>
            <w:tcW w:w="847" w:type="dxa"/>
          </w:tcPr>
          <w:p w:rsidR="00C81116" w:rsidRPr="00133BEC" w:rsidRDefault="00C81116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1.1.</w:t>
            </w:r>
          </w:p>
        </w:tc>
        <w:tc>
          <w:tcPr>
            <w:tcW w:w="13935" w:type="dxa"/>
            <w:gridSpan w:val="4"/>
          </w:tcPr>
          <w:p w:rsidR="00B354D7" w:rsidRPr="00133BEC" w:rsidRDefault="00C81116" w:rsidP="00462789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Экспертиза проектов решений о районном бюджете</w:t>
            </w:r>
          </w:p>
        </w:tc>
      </w:tr>
      <w:tr w:rsidR="009B0313" w:rsidRPr="00133BEC" w:rsidTr="00133BEC">
        <w:tc>
          <w:tcPr>
            <w:tcW w:w="847" w:type="dxa"/>
          </w:tcPr>
          <w:p w:rsidR="000665C4" w:rsidRPr="00133BEC" w:rsidRDefault="00C81116" w:rsidP="00133BEC">
            <w:pPr>
              <w:pStyle w:val="a4"/>
              <w:spacing w:line="276" w:lineRule="auto"/>
              <w:jc w:val="center"/>
            </w:pPr>
            <w:r w:rsidRPr="00133BEC">
              <w:t>1.1.1.</w:t>
            </w:r>
          </w:p>
        </w:tc>
        <w:tc>
          <w:tcPr>
            <w:tcW w:w="5298" w:type="dxa"/>
          </w:tcPr>
          <w:p w:rsidR="000665C4" w:rsidRPr="00133BEC" w:rsidRDefault="0066666C" w:rsidP="00133BEC">
            <w:pPr>
              <w:pStyle w:val="a4"/>
              <w:spacing w:line="276" w:lineRule="auto"/>
              <w:jc w:val="both"/>
            </w:pPr>
            <w:r w:rsidRPr="00133BEC">
              <w:t>Экспертиза п</w:t>
            </w:r>
            <w:r w:rsidR="00C81116" w:rsidRPr="00133BEC">
              <w:t>роект</w:t>
            </w:r>
            <w:r w:rsidRPr="00133BEC">
              <w:t>ов</w:t>
            </w:r>
            <w:r w:rsidR="00C81116" w:rsidRPr="00133BEC">
              <w:t xml:space="preserve"> решений «О внесении изменений и дополнений в решение Шушенского районного Совета депутатов «О районном бюджете на 2019 год и плановый период 2020-2021 годов»</w:t>
            </w:r>
          </w:p>
        </w:tc>
        <w:tc>
          <w:tcPr>
            <w:tcW w:w="1910" w:type="dxa"/>
          </w:tcPr>
          <w:p w:rsidR="000665C4" w:rsidRPr="00133BEC" w:rsidRDefault="00C81116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0665C4" w:rsidRPr="00133BEC" w:rsidRDefault="00866FB6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8C3390" w:rsidRPr="00133BEC" w:rsidRDefault="00211CD2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</w:t>
            </w:r>
            <w:r w:rsidR="008C3390" w:rsidRPr="00133BEC">
              <w:rPr>
                <w:sz w:val="22"/>
              </w:rPr>
              <w:t xml:space="preserve"> РФ;</w:t>
            </w:r>
            <w:r w:rsidRPr="00133BEC">
              <w:rPr>
                <w:sz w:val="22"/>
              </w:rPr>
              <w:t xml:space="preserve"> Бюджетный процесс;</w:t>
            </w:r>
          </w:p>
          <w:p w:rsidR="000665C4" w:rsidRPr="00133BEC" w:rsidRDefault="008C3390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</w:t>
            </w:r>
            <w:r w:rsidR="00211CD2" w:rsidRPr="00133BEC">
              <w:rPr>
                <w:sz w:val="22"/>
              </w:rPr>
              <w:t xml:space="preserve">е о КСО </w:t>
            </w:r>
            <w:r w:rsidRPr="00133BEC">
              <w:rPr>
                <w:sz w:val="22"/>
              </w:rPr>
              <w:t xml:space="preserve"> Шушенск</w:t>
            </w:r>
            <w:r w:rsidR="00211CD2" w:rsidRPr="00133BEC">
              <w:rPr>
                <w:sz w:val="22"/>
              </w:rPr>
              <w:t>ого</w:t>
            </w:r>
            <w:r w:rsidRPr="00133BEC">
              <w:rPr>
                <w:sz w:val="22"/>
              </w:rPr>
              <w:t xml:space="preserve"> район</w:t>
            </w:r>
            <w:r w:rsidR="00211CD2" w:rsidRPr="00133BEC">
              <w:rPr>
                <w:sz w:val="22"/>
              </w:rPr>
              <w:t>а</w:t>
            </w:r>
          </w:p>
        </w:tc>
      </w:tr>
      <w:tr w:rsidR="009B0313" w:rsidRPr="00133BEC" w:rsidTr="00133BEC">
        <w:tc>
          <w:tcPr>
            <w:tcW w:w="847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center"/>
            </w:pPr>
            <w:r w:rsidRPr="00133BEC">
              <w:t>1.1.2.</w:t>
            </w:r>
          </w:p>
        </w:tc>
        <w:tc>
          <w:tcPr>
            <w:tcW w:w="5298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both"/>
            </w:pPr>
            <w:r w:rsidRPr="00133BEC">
              <w:t>Экспертиза проекта решения «О районном бюджете на 2020 год и плановый период 2021-2022 годов»</w:t>
            </w:r>
          </w:p>
          <w:p w:rsidR="00DC44C5" w:rsidRPr="00133BEC" w:rsidRDefault="00211CD2" w:rsidP="000C6707">
            <w:pPr>
              <w:pStyle w:val="a4"/>
              <w:spacing w:line="276" w:lineRule="auto"/>
              <w:jc w:val="both"/>
            </w:pPr>
            <w:r w:rsidRPr="00133BEC">
              <w:t>Участие в публичных слушаниях по проекту решения «О районном бюджете на 2020 год и плановый период 2021-2022 годов»</w:t>
            </w:r>
          </w:p>
        </w:tc>
        <w:tc>
          <w:tcPr>
            <w:tcW w:w="1910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center"/>
            </w:pPr>
            <w:r w:rsidRPr="00133BEC">
              <w:t>ноябрь - декабрь</w:t>
            </w:r>
          </w:p>
        </w:tc>
        <w:tc>
          <w:tcPr>
            <w:tcW w:w="2826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211CD2" w:rsidRPr="00133BEC" w:rsidRDefault="00211CD2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66666C" w:rsidRPr="00133BEC" w:rsidTr="00133BEC">
        <w:tc>
          <w:tcPr>
            <w:tcW w:w="847" w:type="dxa"/>
          </w:tcPr>
          <w:p w:rsidR="0066666C" w:rsidRPr="00133BEC" w:rsidRDefault="0066666C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lastRenderedPageBreak/>
              <w:t>1.2.</w:t>
            </w:r>
          </w:p>
        </w:tc>
        <w:tc>
          <w:tcPr>
            <w:tcW w:w="13935" w:type="dxa"/>
            <w:gridSpan w:val="4"/>
          </w:tcPr>
          <w:p w:rsidR="00B354D7" w:rsidRDefault="0066666C" w:rsidP="00B354D7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Финансово-экономическая экспертиза проектов решений районного Совета депутатов и нормативно-правовых актов администрации района (включая обоснованность финансово-экономических обоснований) в части, касающейся расходных обязательств района, а также муниципальных программ</w:t>
            </w:r>
          </w:p>
          <w:p w:rsidR="00462789" w:rsidRPr="00133BEC" w:rsidRDefault="00462789" w:rsidP="00B354D7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1.2.1.</w:t>
            </w: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Финансово-экономическая экспертиза проектов нормативно-правовых актов районного Совета депутатов (внесение изменений), содержащих расходные обязательства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1.2.2.</w:t>
            </w: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Финансово-экономическая экспертиза проектов нормативно-правовых актов администрации района об утверждении муниципальных программ (внесение изменений), содержащих расходные обязательства района, в том числе по следующим муниципальным программам: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образования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культуры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Система социальной защиты населения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малого и среднего предпринимательства на территории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 xml:space="preserve">Молодежь Шушенского района в </w:t>
            </w:r>
            <w:r w:rsidRPr="00133BEC">
              <w:rPr>
                <w:lang w:val="en-US"/>
              </w:rPr>
              <w:t>XXI</w:t>
            </w:r>
            <w:r w:rsidRPr="00133BEC">
              <w:t xml:space="preserve"> веке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физической культуры и спорта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агропромышленного комплекса и сельских территорий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транспортной системы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–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Управление муниципальными финансами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Охрана окружающей среды, воспроизводство природных ресурсов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Создание условий для обеспечения доступным и комфортным жильем граждан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Развитие и поддержка социально ориентированных некоммерческих организаций Шушенского района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DA11B5" w:rsidRDefault="00DA11B5" w:rsidP="00133BEC">
            <w:pPr>
              <w:pStyle w:val="a4"/>
              <w:spacing w:line="276" w:lineRule="auto"/>
              <w:jc w:val="both"/>
            </w:pPr>
            <w:r w:rsidRPr="00133BEC"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  <w:p w:rsidR="00462789" w:rsidRPr="00133BEC" w:rsidRDefault="00462789" w:rsidP="00133BEC">
            <w:pPr>
              <w:pStyle w:val="a4"/>
              <w:spacing w:line="276" w:lineRule="auto"/>
              <w:jc w:val="both"/>
            </w:pP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январь - декабрь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F76586" w:rsidRPr="00133BEC" w:rsidTr="00133BEC">
        <w:tc>
          <w:tcPr>
            <w:tcW w:w="847" w:type="dxa"/>
          </w:tcPr>
          <w:p w:rsidR="00F76586" w:rsidRPr="00133BEC" w:rsidRDefault="00F76586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1.3.</w:t>
            </w:r>
          </w:p>
        </w:tc>
        <w:tc>
          <w:tcPr>
            <w:tcW w:w="13935" w:type="dxa"/>
            <w:gridSpan w:val="4"/>
          </w:tcPr>
          <w:p w:rsidR="00F76586" w:rsidRPr="00133BEC" w:rsidRDefault="00F76586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Аналитические материалы по данным мониторингов</w:t>
            </w:r>
          </w:p>
        </w:tc>
      </w:tr>
      <w:tr w:rsidR="009B0313" w:rsidRPr="00133BEC" w:rsidTr="00133BEC">
        <w:tc>
          <w:tcPr>
            <w:tcW w:w="847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center"/>
            </w:pPr>
            <w:r w:rsidRPr="00133BEC">
              <w:t>1.3.1.</w:t>
            </w:r>
          </w:p>
        </w:tc>
        <w:tc>
          <w:tcPr>
            <w:tcW w:w="5298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both"/>
            </w:pPr>
            <w:r w:rsidRPr="00133BEC">
              <w:t>Мониторинг исполнения районного бюджета (ежеквартально)</w:t>
            </w:r>
          </w:p>
        </w:tc>
        <w:tc>
          <w:tcPr>
            <w:tcW w:w="1910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center"/>
            </w:pPr>
            <w:r w:rsidRPr="00133BEC">
              <w:t>май, август, ноябрь</w:t>
            </w:r>
          </w:p>
        </w:tc>
        <w:tc>
          <w:tcPr>
            <w:tcW w:w="2826" w:type="dxa"/>
          </w:tcPr>
          <w:p w:rsidR="00211CD2" w:rsidRPr="00133BEC" w:rsidRDefault="00211CD2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211CD2" w:rsidRPr="00133BEC" w:rsidRDefault="00211CD2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211CD2" w:rsidRPr="00133BEC" w:rsidRDefault="00211CD2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B401C7" w:rsidRPr="00133BEC" w:rsidRDefault="00B401C7" w:rsidP="00133BEC">
            <w:pPr>
              <w:pStyle w:val="a4"/>
              <w:spacing w:line="276" w:lineRule="auto"/>
              <w:jc w:val="center"/>
            </w:pPr>
            <w:r w:rsidRPr="00133BEC">
              <w:t>1.3.2.</w:t>
            </w:r>
          </w:p>
        </w:tc>
        <w:tc>
          <w:tcPr>
            <w:tcW w:w="5298" w:type="dxa"/>
          </w:tcPr>
          <w:p w:rsidR="00B401C7" w:rsidRPr="00133BEC" w:rsidRDefault="00B401C7" w:rsidP="00133BEC">
            <w:pPr>
              <w:pStyle w:val="a4"/>
              <w:spacing w:line="276" w:lineRule="auto"/>
              <w:jc w:val="both"/>
            </w:pPr>
            <w:r w:rsidRPr="00133BEC">
              <w:t>Проверка достоверности, полноты и соответствия нормативным требованиям составления и представления квартально отчета об исполнении районного бюджета</w:t>
            </w:r>
          </w:p>
        </w:tc>
        <w:tc>
          <w:tcPr>
            <w:tcW w:w="1910" w:type="dxa"/>
          </w:tcPr>
          <w:p w:rsidR="00B401C7" w:rsidRPr="00133BEC" w:rsidRDefault="00B401C7" w:rsidP="00133BEC">
            <w:pPr>
              <w:pStyle w:val="a4"/>
              <w:spacing w:line="276" w:lineRule="auto"/>
              <w:jc w:val="center"/>
            </w:pPr>
            <w:r w:rsidRPr="00133BEC">
              <w:t>май, август, ноябрь</w:t>
            </w:r>
          </w:p>
        </w:tc>
        <w:tc>
          <w:tcPr>
            <w:tcW w:w="2826" w:type="dxa"/>
          </w:tcPr>
          <w:p w:rsidR="00B401C7" w:rsidRPr="00133BEC" w:rsidRDefault="00B401C7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B401C7" w:rsidRPr="00133BEC" w:rsidRDefault="00B401C7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B401C7" w:rsidRPr="00133BEC" w:rsidRDefault="00B401C7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1.3.3.</w:t>
            </w:r>
          </w:p>
        </w:tc>
        <w:tc>
          <w:tcPr>
            <w:tcW w:w="5298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t>Мониторинг устранения нарушений, выявленных Контрольно-счетным органом Шушенского района при проведении контрольных и экспертно-аналитических мероприятий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БК РФ; Положение о КСО  Шушенского района</w:t>
            </w:r>
          </w:p>
        </w:tc>
      </w:tr>
      <w:tr w:rsidR="00221473" w:rsidRPr="00133BEC" w:rsidTr="00133BEC">
        <w:tc>
          <w:tcPr>
            <w:tcW w:w="14782" w:type="dxa"/>
            <w:gridSpan w:val="5"/>
          </w:tcPr>
          <w:p w:rsidR="00221473" w:rsidRPr="00133BEC" w:rsidRDefault="00221473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221473" w:rsidRPr="00133BEC" w:rsidRDefault="00221473" w:rsidP="00DC44C5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2. КОНТРОЛЬНЫЕ МЕРОПРИЯТИЯ</w:t>
            </w:r>
          </w:p>
        </w:tc>
      </w:tr>
      <w:tr w:rsidR="009B0313" w:rsidRPr="00133BEC" w:rsidTr="00133BEC">
        <w:tc>
          <w:tcPr>
            <w:tcW w:w="847" w:type="dxa"/>
          </w:tcPr>
          <w:p w:rsidR="00DA11B5" w:rsidRPr="00133BEC" w:rsidRDefault="00D93B52" w:rsidP="00133BEC">
            <w:pPr>
              <w:pStyle w:val="a4"/>
              <w:spacing w:line="276" w:lineRule="auto"/>
              <w:jc w:val="center"/>
            </w:pPr>
            <w:r w:rsidRPr="00133BEC">
              <w:t>2.1.</w:t>
            </w:r>
          </w:p>
        </w:tc>
        <w:tc>
          <w:tcPr>
            <w:tcW w:w="5298" w:type="dxa"/>
          </w:tcPr>
          <w:p w:rsidR="00DA11B5" w:rsidRPr="00133BEC" w:rsidRDefault="00D93B52" w:rsidP="00133BEC">
            <w:pPr>
              <w:pStyle w:val="a4"/>
              <w:spacing w:line="276" w:lineRule="auto"/>
              <w:jc w:val="both"/>
            </w:pPr>
            <w:r w:rsidRPr="00133BEC">
              <w:t>Проверка финансово-хозяйственной деятельности муниципального унитарного предприятия Шушенского района «</w:t>
            </w:r>
            <w:r w:rsidR="0068535C" w:rsidRPr="00133BEC">
              <w:t>Т</w:t>
            </w:r>
            <w:r w:rsidRPr="00133BEC">
              <w:t>епловые и электрические сети» за 2018 год</w:t>
            </w:r>
          </w:p>
        </w:tc>
        <w:tc>
          <w:tcPr>
            <w:tcW w:w="1910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center"/>
            </w:pPr>
            <w:r w:rsidRPr="00133BEC">
              <w:t>1 квартал</w:t>
            </w:r>
          </w:p>
        </w:tc>
        <w:tc>
          <w:tcPr>
            <w:tcW w:w="2826" w:type="dxa"/>
          </w:tcPr>
          <w:p w:rsidR="00DA11B5" w:rsidRPr="00133BEC" w:rsidRDefault="00DA11B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DA11B5" w:rsidRPr="00133BEC" w:rsidRDefault="00DA11B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DA11B5" w:rsidRDefault="00DA11B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Положение о КСО  Шушенского района</w:t>
            </w:r>
            <w:r w:rsidR="00F31117">
              <w:rPr>
                <w:sz w:val="22"/>
              </w:rPr>
              <w:t>;</w:t>
            </w:r>
          </w:p>
          <w:p w:rsidR="00F31117" w:rsidRPr="00133BEC" w:rsidRDefault="00F31117" w:rsidP="00133BEC">
            <w:pPr>
              <w:pStyle w:val="a4"/>
              <w:spacing w:line="276" w:lineRule="auto"/>
              <w:jc w:val="both"/>
            </w:pPr>
            <w:r>
              <w:rPr>
                <w:sz w:val="22"/>
              </w:rPr>
              <w:t>Предложение районного Совета депутатов</w:t>
            </w:r>
          </w:p>
        </w:tc>
      </w:tr>
      <w:tr w:rsidR="009B0313" w:rsidRPr="00133BEC" w:rsidTr="00133BEC">
        <w:tc>
          <w:tcPr>
            <w:tcW w:w="847" w:type="dxa"/>
          </w:tcPr>
          <w:p w:rsidR="0068535C" w:rsidRPr="00133BEC" w:rsidRDefault="0068535C" w:rsidP="00133BEC">
            <w:pPr>
              <w:pStyle w:val="a4"/>
              <w:spacing w:line="276" w:lineRule="auto"/>
              <w:jc w:val="center"/>
            </w:pPr>
            <w:r w:rsidRPr="00133BEC">
              <w:t>2.2.</w:t>
            </w:r>
          </w:p>
        </w:tc>
        <w:tc>
          <w:tcPr>
            <w:tcW w:w="5298" w:type="dxa"/>
          </w:tcPr>
          <w:p w:rsidR="0068535C" w:rsidRPr="00133BEC" w:rsidRDefault="0068535C" w:rsidP="00133BEC">
            <w:pPr>
              <w:pStyle w:val="a4"/>
              <w:spacing w:line="276" w:lineRule="auto"/>
              <w:jc w:val="both"/>
            </w:pPr>
            <w:r w:rsidRPr="00133BEC">
              <w:t>Проверка финансово-хозяйственной деятельности муниципального унитарного предприятия Шушенского района «Водоканал» за 2018 год</w:t>
            </w:r>
          </w:p>
        </w:tc>
        <w:tc>
          <w:tcPr>
            <w:tcW w:w="1910" w:type="dxa"/>
          </w:tcPr>
          <w:p w:rsidR="0068535C" w:rsidRPr="00133BEC" w:rsidRDefault="0068535C" w:rsidP="00133BEC">
            <w:pPr>
              <w:pStyle w:val="a4"/>
              <w:spacing w:line="276" w:lineRule="auto"/>
              <w:jc w:val="center"/>
            </w:pPr>
            <w:r w:rsidRPr="00133BEC">
              <w:t>1 квартал</w:t>
            </w:r>
          </w:p>
        </w:tc>
        <w:tc>
          <w:tcPr>
            <w:tcW w:w="2826" w:type="dxa"/>
          </w:tcPr>
          <w:p w:rsidR="0068535C" w:rsidRPr="00133BEC" w:rsidRDefault="0068535C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68535C" w:rsidRPr="00133BEC" w:rsidRDefault="0068535C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68535C" w:rsidRPr="00133BEC" w:rsidRDefault="0068535C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  <w:r w:rsidR="00284ABC">
              <w:rPr>
                <w:sz w:val="22"/>
              </w:rPr>
              <w:t>; Предложение районного Совета депутатов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2.3.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Проверка результативного расходования бюджетных средств на финансирование отдельного мероприятия «Предоставление ежемесячной денежной компенсации расходов на оплату площади жилого помещения, занимаемого медицинскими работниками по договору найма (аренды)» в рамках муниципальной программы «Создание условий для обеспечения доступным и комфортным жильем граждан Шушенского района» за 2017-2018 годы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июнь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2.4.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Проверка результативного расходования бюджетных средств на финансирование муниципальной программы «Развитие и поддержка социально ориентированных некоммерческих организаций Шушенского района» за 2017-2018 годы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август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2.5.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Проверка результативного расходования бюджетных средств на финансирование отдельных мероприятий Подпрограммы №3 «Обеспечение проведения социально значимых мероприятий для жителей Шушенского района»  и отдельных мероприятий Подпрограммы №4 «Старшее поколение» в рамках муниципальной программы «Система социальной защиты населения Шушенского района» за 2017-2018 годы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сентябрь - октябрь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2.6.</w:t>
            </w:r>
          </w:p>
        </w:tc>
        <w:tc>
          <w:tcPr>
            <w:tcW w:w="5298" w:type="dxa"/>
          </w:tcPr>
          <w:p w:rsidR="00E9634D" w:rsidRPr="00133BEC" w:rsidRDefault="00DD393F" w:rsidP="00DD393F">
            <w:pPr>
              <w:pStyle w:val="a4"/>
              <w:spacing w:line="276" w:lineRule="auto"/>
              <w:jc w:val="both"/>
            </w:pPr>
            <w:r>
              <w:rPr>
                <w:szCs w:val="28"/>
              </w:rPr>
              <w:t>Проверка</w:t>
            </w:r>
            <w:r>
              <w:t xml:space="preserve"> правомерности  и эффективности использования муниципального жилого фонда, предоставленного в безвозмездное пользование КГБУЗ </w:t>
            </w:r>
            <w:r>
              <w:rPr>
                <w:szCs w:val="28"/>
                <w:lang w:eastAsia="ru-RU"/>
              </w:rPr>
              <w:t>«Шушенская районная больница»</w:t>
            </w:r>
          </w:p>
        </w:tc>
        <w:tc>
          <w:tcPr>
            <w:tcW w:w="1910" w:type="dxa"/>
          </w:tcPr>
          <w:p w:rsidR="00A45BC5" w:rsidRPr="00133BEC" w:rsidRDefault="00DD393F" w:rsidP="00133BEC">
            <w:pPr>
              <w:pStyle w:val="a4"/>
              <w:spacing w:line="276" w:lineRule="auto"/>
              <w:jc w:val="center"/>
            </w:pPr>
            <w:r>
              <w:t>октябрь - ноябрь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 xml:space="preserve">БК РФ; 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A45BC5" w:rsidRPr="00133BEC" w:rsidTr="00133BEC">
        <w:tc>
          <w:tcPr>
            <w:tcW w:w="14782" w:type="dxa"/>
            <w:gridSpan w:val="5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3. ВНЕШНЯЯ ПРОВЕРКА ГОДОВЫХ ОТЧЕТОВ ОБ ИСПОЛНЕНИИ БЮДЖЕТОВ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3.1.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Внешняя проверка бюджетной отчетности главных администраторов бюджетных средств районного бюджета (7 ГАБС), в том числе: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Шушенский районный Совет депутатов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Администрация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Управление образования администрации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Финансовое управление администрации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Управление социальной защиты населения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март - апрель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3.2.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Внешняя проверка и подготовка заключения на годовой отчет об исполнении районного бюджета (с учетом данных внешней проверки бюджетной отчетности по 7 ГАБС)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Участие в публичных слушаниях по проекту решения «Об исполнении районного бюджета за 2018 год»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апрель - май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БК РФ; Бюджетный процесс;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Положение о КСО  Шушенского района</w:t>
            </w:r>
          </w:p>
        </w:tc>
      </w:tr>
      <w:tr w:rsidR="00A45BC5" w:rsidRPr="00133BEC" w:rsidTr="00133BEC">
        <w:tc>
          <w:tcPr>
            <w:tcW w:w="14782" w:type="dxa"/>
            <w:gridSpan w:val="5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A45BC5" w:rsidRDefault="00A45BC5" w:rsidP="00E9634D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4. Информационная и организационно-методическая деятельность</w:t>
            </w:r>
          </w:p>
          <w:p w:rsidR="00DC44C5" w:rsidRPr="00133BEC" w:rsidRDefault="00DC44C5" w:rsidP="00E9634D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Подготовка отчета о деятельности Контрольно-счетного органа Шушенского района за 2018 год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1 квартал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4.1.1.</w:t>
            </w:r>
          </w:p>
        </w:tc>
        <w:tc>
          <w:tcPr>
            <w:tcW w:w="5298" w:type="dxa"/>
          </w:tcPr>
          <w:p w:rsidR="00A45BC5" w:rsidRDefault="00A45BC5" w:rsidP="00133BEC">
            <w:pPr>
              <w:pStyle w:val="a4"/>
              <w:spacing w:line="276" w:lineRule="auto"/>
              <w:jc w:val="both"/>
            </w:pPr>
            <w:r w:rsidRPr="00133BEC">
              <w:t>Участие в заседании комиссии по экономической политике, финансам и бюджету, собственности и малому бизнесу с информацией о деятельности Контрольно-счетного органа Шушенского района за 2018 год</w:t>
            </w:r>
          </w:p>
          <w:p w:rsidR="00DC44C5" w:rsidRPr="00133BEC" w:rsidRDefault="00DC44C5" w:rsidP="00133BEC">
            <w:pPr>
              <w:pStyle w:val="a4"/>
              <w:spacing w:line="276" w:lineRule="auto"/>
              <w:jc w:val="both"/>
            </w:pPr>
          </w:p>
        </w:tc>
        <w:tc>
          <w:tcPr>
            <w:tcW w:w="1910" w:type="dxa"/>
          </w:tcPr>
          <w:p w:rsidR="00A45BC5" w:rsidRPr="00133BEC" w:rsidRDefault="00C05CFE" w:rsidP="00133BEC">
            <w:pPr>
              <w:pStyle w:val="a4"/>
              <w:spacing w:line="276" w:lineRule="auto"/>
              <w:jc w:val="center"/>
            </w:pPr>
            <w:r w:rsidRPr="00133BEC">
              <w:t>1 квартал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4.1.2.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Размещение на странице КСО Шушенского района на официальном сайте Шушенского района в сети «Интернет» отчета о деятельности Контрольно-счетного органа Шушенского района за 2018 год</w:t>
            </w:r>
          </w:p>
        </w:tc>
        <w:tc>
          <w:tcPr>
            <w:tcW w:w="1910" w:type="dxa"/>
          </w:tcPr>
          <w:p w:rsidR="00A45BC5" w:rsidRPr="00133BEC" w:rsidRDefault="00462789" w:rsidP="00133BEC">
            <w:pPr>
              <w:pStyle w:val="a4"/>
              <w:spacing w:line="276" w:lineRule="auto"/>
              <w:jc w:val="center"/>
            </w:pPr>
            <w:r>
              <w:t>1 квартал</w:t>
            </w:r>
            <w:r w:rsidR="00A45BC5" w:rsidRPr="00133BEC">
              <w:t xml:space="preserve"> 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4.2.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Подготовка и актуализация стандартов внешнего муниципального финансового контроля и стандартов деятельности Контрольно-счетного органа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4.3.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Подготовка и размещение на странице КСО Шушенского района на официальном сайте Шушенского района в сети «Интернет» информации о деятельности Контрольно-счетного органа Шушенского района за 2019 год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4.4.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Формирование и размещение на странице КСО Шушенского района на официальном сайте Шушенского района в сети «Интернет» плана работы Контрольно-счетного органа Шушенского района на 2020 год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декабрь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4.5.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Подготовка и предоставление в Счетную палату Красноярского края основных показателей деятельности Контрольно-счетного органа Шушенского района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4.6.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 xml:space="preserve">Участие в совещаниях, семинарах </w:t>
            </w:r>
            <w:r w:rsidR="00462789">
              <w:t xml:space="preserve">                     </w:t>
            </w:r>
            <w:r w:rsidRPr="00133BEC">
              <w:t xml:space="preserve">и других мероприятиях, проводимых Счетной палатой Красноярского </w:t>
            </w:r>
            <w:r w:rsidR="00462789">
              <w:t xml:space="preserve">               </w:t>
            </w:r>
            <w:r w:rsidRPr="00133BEC">
              <w:t>края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4.7.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Участие в мероприятиях по повышению квалификации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4.8.</w:t>
            </w:r>
          </w:p>
        </w:tc>
        <w:tc>
          <w:tcPr>
            <w:tcW w:w="5298" w:type="dxa"/>
          </w:tcPr>
          <w:p w:rsidR="00A45BC5" w:rsidRPr="00133BEC" w:rsidRDefault="00A45BC5" w:rsidP="00462789">
            <w:pPr>
              <w:pStyle w:val="a4"/>
              <w:spacing w:line="276" w:lineRule="auto"/>
              <w:jc w:val="both"/>
            </w:pPr>
            <w:r w:rsidRPr="00133BEC">
              <w:t xml:space="preserve">Мониторинг Федерального и регионального законодательства </w:t>
            </w:r>
            <w:r w:rsidR="00462789">
              <w:t xml:space="preserve">                      </w:t>
            </w:r>
            <w:r w:rsidRPr="00133BEC">
              <w:t xml:space="preserve">по вопросам бюджетного </w:t>
            </w:r>
            <w:r w:rsidR="00462789">
              <w:t xml:space="preserve">                                     </w:t>
            </w:r>
            <w:r w:rsidRPr="00133BEC">
              <w:t>п</w:t>
            </w:r>
            <w:r w:rsidR="00462789">
              <w:t>р</w:t>
            </w:r>
            <w:r w:rsidRPr="00133BEC">
              <w:t>оцесса, бюджетного устройства, межбюджетных отношений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4.9.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Изучение результатов проведения контрольных и экспертно-</w:t>
            </w:r>
            <w:r w:rsidR="00462789">
              <w:t xml:space="preserve">                </w:t>
            </w:r>
            <w:r w:rsidRPr="00133BEC">
              <w:t>аналитических мероприятий Контрольно-счетных органов муниципальных образований Красноярского края, Российской Федерации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4.10.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 xml:space="preserve">Систематизация правовых актов </w:t>
            </w:r>
            <w:r w:rsidR="00462789">
              <w:t xml:space="preserve">                         </w:t>
            </w:r>
            <w:r w:rsidRPr="00133BEC">
              <w:t xml:space="preserve">и методической документации </w:t>
            </w:r>
            <w:r w:rsidR="00462789">
              <w:t xml:space="preserve">                           </w:t>
            </w:r>
            <w:r w:rsidRPr="00133BEC">
              <w:t>в Контрольно-счетном органе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4.11.</w:t>
            </w:r>
          </w:p>
        </w:tc>
        <w:tc>
          <w:tcPr>
            <w:tcW w:w="5298" w:type="dxa"/>
          </w:tcPr>
          <w:p w:rsidR="00A45BC5" w:rsidRPr="00133BEC" w:rsidRDefault="00A45BC5" w:rsidP="00462789">
            <w:pPr>
              <w:pStyle w:val="a4"/>
              <w:spacing w:line="276" w:lineRule="auto"/>
              <w:jc w:val="both"/>
            </w:pPr>
            <w:r w:rsidRPr="00133BEC">
              <w:t>Ведение делопроизводства в К</w:t>
            </w:r>
            <w:r w:rsidR="00462789">
              <w:t>онтрольно-счетном органе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133BEC">
              <w:rPr>
                <w:sz w:val="22"/>
              </w:rPr>
              <w:t>Инструкция по делопроизводству КСО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4.12.</w:t>
            </w:r>
          </w:p>
        </w:tc>
        <w:tc>
          <w:tcPr>
            <w:tcW w:w="5298" w:type="dxa"/>
          </w:tcPr>
          <w:p w:rsidR="00A45BC5" w:rsidRDefault="00A45BC5" w:rsidP="00133BEC">
            <w:pPr>
              <w:pStyle w:val="a4"/>
              <w:spacing w:line="276" w:lineRule="auto"/>
              <w:jc w:val="both"/>
            </w:pPr>
            <w:r w:rsidRPr="00133BEC">
              <w:t xml:space="preserve">Рассмотрение запросов и обращений </w:t>
            </w:r>
            <w:r w:rsidR="00462789">
              <w:t xml:space="preserve">                </w:t>
            </w:r>
            <w:r w:rsidRPr="00133BEC">
              <w:t xml:space="preserve">по вопросам, входящих в </w:t>
            </w:r>
            <w:r w:rsidR="00462789">
              <w:t xml:space="preserve">                 </w:t>
            </w:r>
            <w:r w:rsidRPr="00133BEC">
              <w:t>компетенцию Контрольно-счетного органа</w:t>
            </w:r>
          </w:p>
          <w:p w:rsidR="00462789" w:rsidRPr="00133BEC" w:rsidRDefault="00462789" w:rsidP="00133BEC">
            <w:pPr>
              <w:pStyle w:val="a4"/>
              <w:spacing w:line="276" w:lineRule="auto"/>
              <w:jc w:val="both"/>
            </w:pP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по мере поступления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rPr>
                <w:sz w:val="22"/>
              </w:rPr>
              <w:t>Федеральный закон от 02.05.2006 №59-ФЗ «О порядке рассмотрения обращений граждан Российской Федерации»</w:t>
            </w:r>
          </w:p>
        </w:tc>
      </w:tr>
      <w:tr w:rsidR="00A45BC5" w:rsidRPr="00133BEC" w:rsidTr="00133BEC">
        <w:tc>
          <w:tcPr>
            <w:tcW w:w="14782" w:type="dxa"/>
            <w:gridSpan w:val="5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  <w:r w:rsidRPr="00133BEC">
              <w:rPr>
                <w:b/>
              </w:rPr>
              <w:t>5.  ИНАЯ ДЕЯТЕЛЬНОСТЬ (взаимодействие)</w:t>
            </w:r>
          </w:p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5.1.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Взаимодействие со Счетной палатой Красноярского края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5.2.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Участие в работе Совета контрольно-счетных органов Красноярского края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5.3.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Участие в работе постоянных комиссий и сессиях Шушенского районного Совета депутатов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rPr>
                <w:sz w:val="24"/>
                <w:szCs w:val="24"/>
              </w:rPr>
              <w:t>Положение о КСО  Шушенского района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5.4.</w:t>
            </w:r>
          </w:p>
        </w:tc>
        <w:tc>
          <w:tcPr>
            <w:tcW w:w="5298" w:type="dxa"/>
          </w:tcPr>
          <w:p w:rsidR="00A45BC5" w:rsidRPr="00133BEC" w:rsidRDefault="00EB7FD9" w:rsidP="00133BEC">
            <w:pPr>
              <w:pStyle w:val="a4"/>
              <w:spacing w:line="276" w:lineRule="auto"/>
              <w:jc w:val="both"/>
            </w:pPr>
            <w:r w:rsidRPr="00133BEC">
              <w:t>Взаимодействие</w:t>
            </w:r>
            <w:r w:rsidR="00A45BC5" w:rsidRPr="00133BEC">
              <w:t xml:space="preserve"> с Федеральным казначейством Красноярского края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в течение года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133BEC">
              <w:rPr>
                <w:sz w:val="24"/>
                <w:szCs w:val="24"/>
              </w:rPr>
              <w:t>Соглашение о взаимодействии</w:t>
            </w:r>
          </w:p>
        </w:tc>
      </w:tr>
      <w:tr w:rsidR="009B0313" w:rsidRPr="00133BEC" w:rsidTr="00133BEC">
        <w:tc>
          <w:tcPr>
            <w:tcW w:w="847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5.5.</w:t>
            </w:r>
          </w:p>
        </w:tc>
        <w:tc>
          <w:tcPr>
            <w:tcW w:w="5298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both"/>
            </w:pPr>
            <w:r w:rsidRPr="00133BEC">
              <w:t>Взаимодействие с прокуратурой и правоохранительными органами Шушенского района по выявлению и пресечению правонарушений в финансово-бюджетной сфере</w:t>
            </w:r>
          </w:p>
        </w:tc>
        <w:tc>
          <w:tcPr>
            <w:tcW w:w="1910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</w:pPr>
            <w:r w:rsidRPr="00133BEC">
              <w:t>по мере поступления</w:t>
            </w:r>
          </w:p>
        </w:tc>
        <w:tc>
          <w:tcPr>
            <w:tcW w:w="2826" w:type="dxa"/>
          </w:tcPr>
          <w:p w:rsidR="00A45BC5" w:rsidRPr="00133BEC" w:rsidRDefault="00A45BC5" w:rsidP="00133BEC">
            <w:pPr>
              <w:spacing w:after="0" w:line="240" w:lineRule="auto"/>
              <w:jc w:val="center"/>
            </w:pPr>
            <w:r w:rsidRPr="00133BEC">
              <w:t>Председатель КСО Татаева С.А.</w:t>
            </w:r>
          </w:p>
        </w:tc>
        <w:tc>
          <w:tcPr>
            <w:tcW w:w="3901" w:type="dxa"/>
          </w:tcPr>
          <w:p w:rsidR="00A45BC5" w:rsidRPr="00133BEC" w:rsidRDefault="00A45BC5" w:rsidP="00133BE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133BEC">
              <w:rPr>
                <w:sz w:val="24"/>
                <w:szCs w:val="24"/>
              </w:rPr>
              <w:t>Соглашение о взаимодействии</w:t>
            </w:r>
          </w:p>
        </w:tc>
      </w:tr>
    </w:tbl>
    <w:p w:rsidR="000665C4" w:rsidRDefault="000665C4" w:rsidP="000665C4">
      <w:pPr>
        <w:pStyle w:val="a4"/>
        <w:spacing w:line="276" w:lineRule="auto"/>
        <w:jc w:val="center"/>
        <w:rPr>
          <w:b/>
        </w:rPr>
      </w:pPr>
    </w:p>
    <w:p w:rsidR="00597BFF" w:rsidRDefault="00597BFF" w:rsidP="00597BFF">
      <w:pPr>
        <w:pStyle w:val="a4"/>
        <w:spacing w:line="276" w:lineRule="auto"/>
        <w:jc w:val="both"/>
      </w:pPr>
      <w:r w:rsidRPr="00597BFF">
        <w:t>Сокращения, используемые при составлении плана:</w:t>
      </w:r>
    </w:p>
    <w:p w:rsidR="00597BFF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</w:pPr>
      <w:r>
        <w:t>Контрольно-счетный орган муниципального образования Шушенский район – КСО Шушенского района;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 w:rsidRPr="00211CD2">
        <w:rPr>
          <w:szCs w:val="28"/>
        </w:rPr>
        <w:t>Решение Шушенского районного Совета депутатов от 23.03.2018 №232-18/н «Об утверждении Положения о Контрольно-счетном органе муниципального образования Шушенский район»</w:t>
      </w:r>
      <w:r>
        <w:rPr>
          <w:szCs w:val="28"/>
        </w:rPr>
        <w:t xml:space="preserve"> - Положение о КСО Шушенского района;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>
        <w:rPr>
          <w:szCs w:val="28"/>
        </w:rPr>
        <w:t xml:space="preserve"> Бюджетный кодекс Российской Федерации – БК РФ;</w:t>
      </w:r>
    </w:p>
    <w:p w:rsidR="00211CD2" w:rsidRDefault="00211CD2" w:rsidP="00211CD2">
      <w:pPr>
        <w:pStyle w:val="a4"/>
        <w:numPr>
          <w:ilvl w:val="0"/>
          <w:numId w:val="1"/>
        </w:numPr>
        <w:spacing w:line="276" w:lineRule="auto"/>
        <w:ind w:left="0" w:firstLine="1134"/>
        <w:jc w:val="both"/>
        <w:rPr>
          <w:szCs w:val="28"/>
        </w:rPr>
      </w:pPr>
      <w:r>
        <w:rPr>
          <w:szCs w:val="28"/>
        </w:rPr>
        <w:t xml:space="preserve"> Положение о бюджетном процессе в Шушенском районе, утвержденное Решением районного Совета депутатов от 18.04.200</w:t>
      </w:r>
      <w:r w:rsidR="002E67EB">
        <w:rPr>
          <w:szCs w:val="28"/>
        </w:rPr>
        <w:t>8 №425-вн/н – бюджетный процесс.</w:t>
      </w:r>
    </w:p>
    <w:p w:rsidR="00287D73" w:rsidRPr="00211CD2" w:rsidRDefault="00287D73" w:rsidP="001F1E51">
      <w:pPr>
        <w:pStyle w:val="a4"/>
        <w:spacing w:line="276" w:lineRule="auto"/>
        <w:jc w:val="both"/>
        <w:rPr>
          <w:szCs w:val="28"/>
        </w:rPr>
      </w:pPr>
    </w:p>
    <w:sectPr w:rsidR="00287D73" w:rsidRPr="00211CD2" w:rsidSect="00462789">
      <w:pgSz w:w="16838" w:h="11906" w:orient="landscape"/>
      <w:pgMar w:top="1134" w:right="1134" w:bottom="567" w:left="1134" w:header="708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97" w:rsidRDefault="00070B97" w:rsidP="00B64CFB">
      <w:pPr>
        <w:spacing w:after="0" w:line="240" w:lineRule="auto"/>
      </w:pPr>
      <w:r>
        <w:separator/>
      </w:r>
    </w:p>
  </w:endnote>
  <w:endnote w:type="continuationSeparator" w:id="0">
    <w:p w:rsidR="00070B97" w:rsidRDefault="00070B97" w:rsidP="00B6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97" w:rsidRDefault="00070B97" w:rsidP="00B64CFB">
      <w:pPr>
        <w:spacing w:after="0" w:line="240" w:lineRule="auto"/>
      </w:pPr>
      <w:r>
        <w:separator/>
      </w:r>
    </w:p>
  </w:footnote>
  <w:footnote w:type="continuationSeparator" w:id="0">
    <w:p w:rsidR="00070B97" w:rsidRDefault="00070B97" w:rsidP="00B6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AF0"/>
    <w:multiLevelType w:val="hybridMultilevel"/>
    <w:tmpl w:val="AA9E1358"/>
    <w:lvl w:ilvl="0" w:tplc="CB483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6B3649"/>
    <w:multiLevelType w:val="hybridMultilevel"/>
    <w:tmpl w:val="84F2A19E"/>
    <w:lvl w:ilvl="0" w:tplc="50240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0F13D1"/>
    <w:multiLevelType w:val="multilevel"/>
    <w:tmpl w:val="76704A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722557BE"/>
    <w:multiLevelType w:val="hybridMultilevel"/>
    <w:tmpl w:val="EB42E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C4"/>
    <w:rsid w:val="0002715E"/>
    <w:rsid w:val="0006130B"/>
    <w:rsid w:val="000665C4"/>
    <w:rsid w:val="00070B97"/>
    <w:rsid w:val="00096226"/>
    <w:rsid w:val="000C6707"/>
    <w:rsid w:val="000C770F"/>
    <w:rsid w:val="000E6B1E"/>
    <w:rsid w:val="00102980"/>
    <w:rsid w:val="00121621"/>
    <w:rsid w:val="00133BEC"/>
    <w:rsid w:val="001400D7"/>
    <w:rsid w:val="001440C2"/>
    <w:rsid w:val="001523B4"/>
    <w:rsid w:val="001725B5"/>
    <w:rsid w:val="001804A3"/>
    <w:rsid w:val="001F159F"/>
    <w:rsid w:val="001F1E51"/>
    <w:rsid w:val="001F2813"/>
    <w:rsid w:val="001F736F"/>
    <w:rsid w:val="00201ECD"/>
    <w:rsid w:val="00211CD2"/>
    <w:rsid w:val="00221473"/>
    <w:rsid w:val="00233D8E"/>
    <w:rsid w:val="00255F9D"/>
    <w:rsid w:val="00262E45"/>
    <w:rsid w:val="00284ABC"/>
    <w:rsid w:val="00287D73"/>
    <w:rsid w:val="00296136"/>
    <w:rsid w:val="002D3407"/>
    <w:rsid w:val="002E1326"/>
    <w:rsid w:val="002E67EB"/>
    <w:rsid w:val="0030404F"/>
    <w:rsid w:val="00315265"/>
    <w:rsid w:val="00331461"/>
    <w:rsid w:val="00341774"/>
    <w:rsid w:val="00355795"/>
    <w:rsid w:val="00364F1D"/>
    <w:rsid w:val="0038050E"/>
    <w:rsid w:val="003E6848"/>
    <w:rsid w:val="003F3F67"/>
    <w:rsid w:val="0042027F"/>
    <w:rsid w:val="00462789"/>
    <w:rsid w:val="004630C0"/>
    <w:rsid w:val="00466E06"/>
    <w:rsid w:val="00490B23"/>
    <w:rsid w:val="004D6D4C"/>
    <w:rsid w:val="004E0051"/>
    <w:rsid w:val="004F30C0"/>
    <w:rsid w:val="00512E8F"/>
    <w:rsid w:val="00523A37"/>
    <w:rsid w:val="005307ED"/>
    <w:rsid w:val="00597BFF"/>
    <w:rsid w:val="005C1A46"/>
    <w:rsid w:val="005E1E76"/>
    <w:rsid w:val="005F1F71"/>
    <w:rsid w:val="00621B3E"/>
    <w:rsid w:val="0064266D"/>
    <w:rsid w:val="006524A0"/>
    <w:rsid w:val="006634BF"/>
    <w:rsid w:val="0066666C"/>
    <w:rsid w:val="006850FF"/>
    <w:rsid w:val="0068535C"/>
    <w:rsid w:val="0068703C"/>
    <w:rsid w:val="006C14E4"/>
    <w:rsid w:val="006C5FEB"/>
    <w:rsid w:val="006F3063"/>
    <w:rsid w:val="00701C51"/>
    <w:rsid w:val="0071774F"/>
    <w:rsid w:val="00720570"/>
    <w:rsid w:val="0073381B"/>
    <w:rsid w:val="00746501"/>
    <w:rsid w:val="00760FD7"/>
    <w:rsid w:val="00766AFA"/>
    <w:rsid w:val="00791CCF"/>
    <w:rsid w:val="007932B4"/>
    <w:rsid w:val="007D11C9"/>
    <w:rsid w:val="007E2600"/>
    <w:rsid w:val="007F37A3"/>
    <w:rsid w:val="00866FB6"/>
    <w:rsid w:val="008C3390"/>
    <w:rsid w:val="008C37B7"/>
    <w:rsid w:val="00907D17"/>
    <w:rsid w:val="00931F33"/>
    <w:rsid w:val="00975660"/>
    <w:rsid w:val="00981FD6"/>
    <w:rsid w:val="009B0313"/>
    <w:rsid w:val="009C35F3"/>
    <w:rsid w:val="009E3338"/>
    <w:rsid w:val="009F6846"/>
    <w:rsid w:val="00A3238D"/>
    <w:rsid w:val="00A352D4"/>
    <w:rsid w:val="00A42D89"/>
    <w:rsid w:val="00A45BC5"/>
    <w:rsid w:val="00A5478A"/>
    <w:rsid w:val="00A62CC4"/>
    <w:rsid w:val="00A83F0A"/>
    <w:rsid w:val="00A868F8"/>
    <w:rsid w:val="00A939AD"/>
    <w:rsid w:val="00B01CAD"/>
    <w:rsid w:val="00B05256"/>
    <w:rsid w:val="00B354D7"/>
    <w:rsid w:val="00B401C7"/>
    <w:rsid w:val="00B64CFB"/>
    <w:rsid w:val="00BB1B98"/>
    <w:rsid w:val="00BC0C30"/>
    <w:rsid w:val="00BD5553"/>
    <w:rsid w:val="00C02741"/>
    <w:rsid w:val="00C05CFE"/>
    <w:rsid w:val="00C078F3"/>
    <w:rsid w:val="00C32A10"/>
    <w:rsid w:val="00C45A32"/>
    <w:rsid w:val="00C45B81"/>
    <w:rsid w:val="00C67B7E"/>
    <w:rsid w:val="00C81116"/>
    <w:rsid w:val="00C84B75"/>
    <w:rsid w:val="00D03754"/>
    <w:rsid w:val="00D742FE"/>
    <w:rsid w:val="00D82B5F"/>
    <w:rsid w:val="00D93B52"/>
    <w:rsid w:val="00DA11B5"/>
    <w:rsid w:val="00DB28A4"/>
    <w:rsid w:val="00DC44C5"/>
    <w:rsid w:val="00DC6E7B"/>
    <w:rsid w:val="00DD02F3"/>
    <w:rsid w:val="00DD2843"/>
    <w:rsid w:val="00DD393F"/>
    <w:rsid w:val="00DF5126"/>
    <w:rsid w:val="00E219E1"/>
    <w:rsid w:val="00E30887"/>
    <w:rsid w:val="00E63586"/>
    <w:rsid w:val="00E829F7"/>
    <w:rsid w:val="00E836AD"/>
    <w:rsid w:val="00E9634D"/>
    <w:rsid w:val="00EB7FD9"/>
    <w:rsid w:val="00F137CC"/>
    <w:rsid w:val="00F17DF1"/>
    <w:rsid w:val="00F307D6"/>
    <w:rsid w:val="00F31117"/>
    <w:rsid w:val="00F57E62"/>
    <w:rsid w:val="00F76586"/>
    <w:rsid w:val="00F87AC1"/>
    <w:rsid w:val="00FC05A9"/>
    <w:rsid w:val="00FE0232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6A69EA7-91A9-4136-B06D-7B15885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7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5C4"/>
    <w:rPr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6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CFB"/>
  </w:style>
  <w:style w:type="paragraph" w:styleId="a7">
    <w:name w:val="footer"/>
    <w:basedOn w:val="a"/>
    <w:link w:val="a8"/>
    <w:uiPriority w:val="99"/>
    <w:unhideWhenUsed/>
    <w:rsid w:val="00B6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CFB"/>
  </w:style>
  <w:style w:type="character" w:styleId="a9">
    <w:name w:val="Hyperlink"/>
    <w:basedOn w:val="a0"/>
    <w:uiPriority w:val="99"/>
    <w:unhideWhenUsed/>
    <w:rsid w:val="002D3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B881-3AF5-4BA8-9C4F-850D65CE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 Маегов</cp:lastModifiedBy>
  <cp:revision>2</cp:revision>
  <cp:lastPrinted>2019-10-09T04:51:00Z</cp:lastPrinted>
  <dcterms:created xsi:type="dcterms:W3CDTF">2019-10-10T11:14:00Z</dcterms:created>
  <dcterms:modified xsi:type="dcterms:W3CDTF">2019-10-10T11:14:00Z</dcterms:modified>
</cp:coreProperties>
</file>