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58" w:rsidRPr="00CA12D0" w:rsidRDefault="006A2358" w:rsidP="006A2358">
      <w:pPr>
        <w:spacing w:after="0" w:line="240" w:lineRule="auto"/>
        <w:jc w:val="center"/>
        <w:rPr>
          <w:rFonts w:ascii="Times New Roman" w:eastAsia="Calibri" w:cs="Times New Roman"/>
          <w:sz w:val="28"/>
          <w:szCs w:val="28"/>
          <w:lang w:eastAsia="ru-RU"/>
        </w:rPr>
      </w:pPr>
      <w:bookmarkStart w:id="0" w:name="_GoBack"/>
      <w:r w:rsidRPr="00CA12D0">
        <w:rPr>
          <w:rFonts w:ascii="Times New Roman"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980" cy="678180"/>
            <wp:effectExtent l="0" t="0" r="7620" b="762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358" w:rsidRPr="00CA12D0" w:rsidRDefault="006A2358" w:rsidP="006A2358">
      <w:pPr>
        <w:spacing w:after="0" w:line="240" w:lineRule="auto"/>
        <w:jc w:val="center"/>
        <w:rPr>
          <w:rFonts w:ascii="Times New Roman" w:eastAsia="Calibri" w:cs="Times New Roman"/>
          <w:b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b/>
          <w:sz w:val="28"/>
          <w:szCs w:val="28"/>
          <w:lang w:eastAsia="ru-RU"/>
        </w:rPr>
        <w:t>КРАСНОЯРСКИЙ КРАЙ</w:t>
      </w:r>
    </w:p>
    <w:p w:rsidR="006A2358" w:rsidRPr="00CA12D0" w:rsidRDefault="006A2358" w:rsidP="006A2358">
      <w:pPr>
        <w:keepNext/>
        <w:spacing w:after="0" w:line="240" w:lineRule="auto"/>
        <w:jc w:val="center"/>
        <w:outlineLvl w:val="1"/>
        <w:rPr>
          <w:rFonts w:ascii="Times New Roman" w:eastAsia="Times New Roman" w:cs="Times New Roman"/>
          <w:b/>
          <w:sz w:val="28"/>
          <w:szCs w:val="28"/>
          <w:lang w:eastAsia="ru-RU"/>
        </w:rPr>
      </w:pPr>
      <w:r w:rsidRPr="00CA12D0">
        <w:rPr>
          <w:rFonts w:ascii="Times New Roman" w:eastAsia="Times New Roman" w:cs="Times New Roman"/>
          <w:b/>
          <w:sz w:val="28"/>
          <w:szCs w:val="28"/>
          <w:lang w:eastAsia="ru-RU"/>
        </w:rPr>
        <w:t xml:space="preserve">ШУШЕНСКИЙ РАЙОННЫЙ СОВЕТ ДЕПУТАТОВ      </w:t>
      </w:r>
    </w:p>
    <w:p w:rsidR="006A2358" w:rsidRPr="00CA12D0" w:rsidRDefault="006A2358" w:rsidP="006A2358">
      <w:pPr>
        <w:spacing w:after="0" w:line="240" w:lineRule="auto"/>
        <w:rPr>
          <w:rFonts w:ascii="Times New Roman" w:eastAsia="Calibri" w:cs="Times New Roman"/>
          <w:sz w:val="28"/>
          <w:szCs w:val="28"/>
          <w:lang w:eastAsia="ru-RU"/>
        </w:rPr>
      </w:pPr>
    </w:p>
    <w:p w:rsidR="006A2358" w:rsidRPr="00CA12D0" w:rsidRDefault="006A2358" w:rsidP="006A2358">
      <w:pPr>
        <w:spacing w:after="0" w:line="240" w:lineRule="auto"/>
        <w:ind w:left="-142"/>
        <w:jc w:val="center"/>
        <w:rPr>
          <w:rFonts w:ascii="Times New Roman" w:eastAsia="Calibri" w:cs="Times New Roman"/>
          <w:b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b/>
          <w:sz w:val="28"/>
          <w:szCs w:val="28"/>
          <w:lang w:eastAsia="ru-RU"/>
        </w:rPr>
        <w:t>РЕШЕНИЕ</w:t>
      </w:r>
    </w:p>
    <w:tbl>
      <w:tblPr>
        <w:tblW w:w="9923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CA10B5" w:rsidRPr="00CA12D0" w:rsidTr="00CB58D6">
        <w:trPr>
          <w:trHeight w:val="730"/>
        </w:trPr>
        <w:tc>
          <w:tcPr>
            <w:tcW w:w="3119" w:type="dxa"/>
          </w:tcPr>
          <w:p w:rsidR="00CA10B5" w:rsidRPr="00CA12D0" w:rsidRDefault="00CA10B5" w:rsidP="006A2358">
            <w:pPr>
              <w:spacing w:after="0" w:line="240" w:lineRule="auto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CA10B5" w:rsidRPr="00CA12D0" w:rsidRDefault="00CA10B5" w:rsidP="006A2358">
            <w:pPr>
              <w:spacing w:after="0" w:line="240" w:lineRule="auto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6804" w:type="dxa"/>
          </w:tcPr>
          <w:p w:rsidR="00CA10B5" w:rsidRPr="00CA12D0" w:rsidRDefault="00CA10B5" w:rsidP="00CA10B5">
            <w:pPr>
              <w:tabs>
                <w:tab w:val="left" w:pos="5454"/>
              </w:tabs>
              <w:spacing w:after="0" w:line="240" w:lineRule="auto"/>
              <w:ind w:left="5420" w:right="34" w:hanging="5420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CA10B5" w:rsidRPr="00CA12D0" w:rsidRDefault="00CA10B5" w:rsidP="006A2358">
            <w:pPr>
              <w:spacing w:after="0" w:line="240" w:lineRule="auto"/>
              <w:outlineLvl w:val="0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пгт Шушенское      </w:t>
            </w: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307-вн/н    </w:t>
            </w:r>
          </w:p>
          <w:p w:rsidR="00CA10B5" w:rsidRPr="00CA12D0" w:rsidRDefault="00CA10B5" w:rsidP="006A2358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6A2358" w:rsidRPr="00CA12D0" w:rsidRDefault="00ED1F38" w:rsidP="00302DBD">
      <w:pPr>
        <w:tabs>
          <w:tab w:val="left" w:pos="3686"/>
          <w:tab w:val="left" w:pos="3828"/>
        </w:tabs>
        <w:spacing w:after="0" w:line="240" w:lineRule="auto"/>
        <w:ind w:right="4535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  <w:r w:rsidRPr="00ED1F38">
        <w:rPr>
          <w:rFonts w:ascii="Times New Roman" w:eastAsia="Calibri" w:cs="Times New Roman"/>
          <w:bCs/>
          <w:sz w:val="28"/>
          <w:szCs w:val="28"/>
          <w:lang w:eastAsia="ru-RU"/>
        </w:rPr>
        <w:t>О внесении изменений в решение Шушенского районного С</w:t>
      </w:r>
      <w:r w:rsidR="00C60D78">
        <w:rPr>
          <w:rFonts w:ascii="Times New Roman" w:eastAsia="Calibri" w:cs="Times New Roman"/>
          <w:bCs/>
          <w:sz w:val="28"/>
          <w:szCs w:val="28"/>
          <w:lang w:eastAsia="ru-RU"/>
        </w:rPr>
        <w:t>овета депутатов от 16.12.2022 №</w:t>
      </w:r>
      <w:r w:rsidR="00823109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</w:t>
      </w:r>
      <w:r w:rsidRPr="00ED1F38">
        <w:rPr>
          <w:rFonts w:ascii="Times New Roman" w:eastAsia="Calibri" w:cs="Times New Roman"/>
          <w:bCs/>
          <w:sz w:val="28"/>
          <w:szCs w:val="28"/>
          <w:lang w:eastAsia="ru-RU"/>
        </w:rPr>
        <w:t>246-22/н «Об утверждении Порядка и условий предоставления иных межбюджетных трансфертов из бюджета Шушенского муниципального района бюджетам сельских поселений Шушенского района на государственную поддержку муниципальных комплексных проектов развития»</w:t>
      </w:r>
      <w:r w:rsidR="006A2358" w:rsidRPr="00CA12D0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</w:t>
      </w:r>
    </w:p>
    <w:p w:rsidR="006A2358" w:rsidRPr="00CA12D0" w:rsidRDefault="006A2358" w:rsidP="006A2358">
      <w:pPr>
        <w:spacing w:after="0" w:line="240" w:lineRule="auto"/>
        <w:ind w:right="4393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pacing w:val="-1"/>
          <w:sz w:val="28"/>
          <w:szCs w:val="28"/>
          <w:lang w:eastAsia="ru-RU"/>
        </w:rPr>
      </w:pPr>
      <w:bookmarkStart w:id="1" w:name="sub_888"/>
      <w:r w:rsidRPr="00CA12D0">
        <w:rPr>
          <w:rFonts w:ascii="Times New Roman" w:eastAsia="Calibri" w:cs="Times New Roman"/>
          <w:sz w:val="28"/>
          <w:szCs w:val="28"/>
          <w:lang w:eastAsia="ru-RU"/>
        </w:rPr>
        <w:t>В соответствии со статьей 142.4 Бюджетного кодекса Российской Федерации от 31.</w:t>
      </w:r>
      <w:r w:rsidR="001D18D4">
        <w:rPr>
          <w:rFonts w:ascii="Times New Roman" w:eastAsia="Calibri" w:cs="Times New Roman"/>
          <w:sz w:val="28"/>
          <w:szCs w:val="28"/>
          <w:lang w:eastAsia="ru-RU"/>
        </w:rPr>
        <w:t>07.1998 №</w:t>
      </w:r>
      <w:r w:rsidR="00847BE9">
        <w:rPr>
          <w:rFonts w:ascii="Times New Roman" w:eastAsia="Calibri" w:cs="Times New Roman"/>
          <w:sz w:val="28"/>
          <w:szCs w:val="28"/>
          <w:lang w:eastAsia="ru-RU"/>
        </w:rPr>
        <w:t xml:space="preserve"> </w:t>
      </w:r>
      <w:r w:rsidR="00C60D78">
        <w:rPr>
          <w:rFonts w:ascii="Times New Roman" w:eastAsia="Calibri" w:cs="Times New Roman"/>
          <w:sz w:val="28"/>
          <w:szCs w:val="28"/>
          <w:lang w:eastAsia="ru-RU"/>
        </w:rPr>
        <w:t>1</w:t>
      </w:r>
      <w:r w:rsidRPr="00CA12D0">
        <w:rPr>
          <w:rFonts w:ascii="Times New Roman" w:eastAsia="Calibri" w:cs="Times New Roman"/>
          <w:sz w:val="28"/>
          <w:szCs w:val="28"/>
          <w:lang w:eastAsia="ru-RU"/>
        </w:rPr>
        <w:t>45-ФЗ,</w:t>
      </w:r>
      <w:r w:rsidR="00450DCC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абзацем</w:t>
      </w:r>
      <w:r w:rsidR="00D93D57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2</w:t>
      </w:r>
      <w:r w:rsidR="00450DCC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части 4 статьи 15</w:t>
      </w:r>
      <w:r w:rsidR="00D93D57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 Феде</w:t>
      </w:r>
      <w:r w:rsidR="00C60D78">
        <w:rPr>
          <w:rFonts w:ascii="Times New Roman" w:eastAsia="Calibri" w:cs="Times New Roman"/>
          <w:sz w:val="28"/>
          <w:szCs w:val="28"/>
          <w:lang w:eastAsia="ru-RU"/>
        </w:rPr>
        <w:t>рального закона от 06.10.2003 №</w:t>
      </w:r>
      <w:r w:rsidR="00847BE9">
        <w:rPr>
          <w:rFonts w:ascii="Times New Roman" w:eastAsia="Calibri" w:cs="Times New Roman"/>
          <w:sz w:val="28"/>
          <w:szCs w:val="28"/>
          <w:lang w:eastAsia="ru-RU"/>
        </w:rPr>
        <w:t xml:space="preserve"> </w:t>
      </w:r>
      <w:r w:rsidR="00D93D57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955210" w:rsidRPr="00CA12D0">
        <w:rPr>
          <w:rFonts w:ascii="Times New Roman" w:eastAsia="Calibri" w:cs="Times New Roman"/>
          <w:sz w:val="28"/>
          <w:szCs w:val="28"/>
          <w:lang w:eastAsia="ru-RU"/>
        </w:rPr>
        <w:t>постановлением Правительства Кра</w:t>
      </w:r>
      <w:r w:rsidR="00C60D78">
        <w:rPr>
          <w:rFonts w:ascii="Times New Roman" w:eastAsia="Calibri" w:cs="Times New Roman"/>
          <w:sz w:val="28"/>
          <w:szCs w:val="28"/>
          <w:lang w:eastAsia="ru-RU"/>
        </w:rPr>
        <w:t>сноярского края от 29.09.2021 №</w:t>
      </w:r>
      <w:r w:rsidR="00847BE9">
        <w:rPr>
          <w:rFonts w:ascii="Times New Roman" w:eastAsia="Calibri" w:cs="Times New Roman"/>
          <w:sz w:val="28"/>
          <w:szCs w:val="28"/>
          <w:lang w:eastAsia="ru-RU"/>
        </w:rPr>
        <w:t xml:space="preserve"> </w:t>
      </w:r>
      <w:r w:rsidR="00955210"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686-п «Об утверждении государственной программы Красноярского края «Комплексное территориальное развитие Красноярского края», </w:t>
      </w:r>
      <w:r w:rsidRPr="00CA12D0">
        <w:rPr>
          <w:rFonts w:ascii="Times New Roman" w:eastAsia="Calibri" w:cs="Times New Roman"/>
          <w:spacing w:val="-1"/>
          <w:sz w:val="28"/>
          <w:szCs w:val="28"/>
          <w:lang w:eastAsia="ru-RU"/>
        </w:rPr>
        <w:t xml:space="preserve">руководствуясь статьями 18, 26, 30 Устава Шушенского района Красноярского края, Шушенский районный Совет депутатов </w:t>
      </w: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pacing w:val="-1"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pacing w:val="-1"/>
          <w:sz w:val="28"/>
          <w:szCs w:val="28"/>
          <w:lang w:eastAsia="ru-RU"/>
        </w:rPr>
        <w:t>РЕШИЛ</w:t>
      </w:r>
      <w:r w:rsidRPr="00CA12D0">
        <w:rPr>
          <w:rFonts w:ascii="Times New Roman" w:eastAsia="Calibri" w:cs="Times New Roman"/>
          <w:sz w:val="28"/>
          <w:szCs w:val="28"/>
          <w:lang w:eastAsia="ru-RU"/>
        </w:rPr>
        <w:t>:</w:t>
      </w:r>
    </w:p>
    <w:bookmarkEnd w:id="1"/>
    <w:p w:rsidR="00ED1F38" w:rsidRDefault="006A2358" w:rsidP="00ED1F38">
      <w:pPr>
        <w:spacing w:after="0" w:line="240" w:lineRule="auto"/>
        <w:ind w:firstLine="709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z w:val="28"/>
          <w:szCs w:val="28"/>
          <w:lang w:eastAsia="ru-RU"/>
        </w:rPr>
        <w:t xml:space="preserve">1. </w:t>
      </w:r>
      <w:r w:rsidR="00ED1F38">
        <w:rPr>
          <w:rFonts w:ascii="Times New Roman" w:eastAsia="Calibri" w:cs="Times New Roman"/>
          <w:bCs/>
          <w:sz w:val="28"/>
          <w:szCs w:val="28"/>
          <w:lang w:eastAsia="ru-RU"/>
        </w:rPr>
        <w:t>Внести</w:t>
      </w:r>
      <w:r w:rsidR="00ED1F38" w:rsidRPr="00ED1F38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в решение Шушенского районного С</w:t>
      </w:r>
      <w:r w:rsidR="00C60D78">
        <w:rPr>
          <w:rFonts w:ascii="Times New Roman" w:eastAsia="Calibri" w:cs="Times New Roman"/>
          <w:bCs/>
          <w:sz w:val="28"/>
          <w:szCs w:val="28"/>
          <w:lang w:eastAsia="ru-RU"/>
        </w:rPr>
        <w:t>овета депутатов от 16.12.2022 №</w:t>
      </w:r>
      <w:r w:rsidR="00581991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 </w:t>
      </w:r>
      <w:r w:rsidR="00ED1F38" w:rsidRPr="00ED1F38">
        <w:rPr>
          <w:rFonts w:ascii="Times New Roman" w:eastAsia="Calibri" w:cs="Times New Roman"/>
          <w:bCs/>
          <w:sz w:val="28"/>
          <w:szCs w:val="28"/>
          <w:lang w:eastAsia="ru-RU"/>
        </w:rPr>
        <w:t xml:space="preserve">246-22/н «Об утверждении Порядка и условий предоставления иных межбюджетных трансфертов из бюджета Шушенского муниципального района бюджетам сельских поселений Шушенского района на государственную поддержку муниципальных комплексных проектов развития» </w:t>
      </w:r>
      <w:r w:rsidR="00C60D78">
        <w:rPr>
          <w:rFonts w:ascii="Times New Roman" w:eastAsia="Calibri" w:cs="Times New Roman"/>
          <w:bCs/>
          <w:sz w:val="28"/>
          <w:szCs w:val="28"/>
          <w:lang w:eastAsia="ru-RU"/>
        </w:rPr>
        <w:t>следующие изменения:</w:t>
      </w:r>
    </w:p>
    <w:p w:rsidR="00277EC7" w:rsidRDefault="00277EC7" w:rsidP="00C60D78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1.1. в приложении:</w:t>
      </w:r>
    </w:p>
    <w:p w:rsidR="00ED1F38" w:rsidRPr="00C60D78" w:rsidRDefault="00C60D78" w:rsidP="00C60D78">
      <w:pPr>
        <w:spacing w:after="0" w:line="240" w:lineRule="auto"/>
        <w:ind w:firstLine="709"/>
        <w:jc w:val="both"/>
        <w:rPr>
          <w:rFonts w:asci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</w:rPr>
        <w:t>1.1.</w:t>
      </w:r>
      <w:r w:rsidR="00277EC7">
        <w:rPr>
          <w:rFonts w:ascii="Times New Roman" w:cs="Times New Roman"/>
          <w:sz w:val="28"/>
          <w:szCs w:val="28"/>
        </w:rPr>
        <w:t>1.</w:t>
      </w:r>
      <w:r>
        <w:rPr>
          <w:rFonts w:ascii="Times New Roman" w:cs="Times New Roman"/>
          <w:sz w:val="28"/>
          <w:szCs w:val="28"/>
        </w:rPr>
        <w:t xml:space="preserve"> п</w:t>
      </w:r>
      <w:r w:rsidR="00ED1F38">
        <w:rPr>
          <w:rFonts w:ascii="Times New Roman" w:cs="Times New Roman"/>
          <w:sz w:val="28"/>
          <w:szCs w:val="28"/>
        </w:rPr>
        <w:t xml:space="preserve">ункт 3.2. раздела 3 </w:t>
      </w:r>
      <w:r>
        <w:rPr>
          <w:rFonts w:ascii="Times New Roman" w:cs="Times New Roman"/>
          <w:sz w:val="28"/>
          <w:szCs w:val="28"/>
        </w:rPr>
        <w:t>Порядка и условий</w:t>
      </w:r>
      <w:r w:rsidRPr="00CA12D0">
        <w:rPr>
          <w:rFonts w:ascii="Times New Roman" w:cs="Times New Roman"/>
          <w:sz w:val="28"/>
          <w:szCs w:val="28"/>
        </w:rPr>
        <w:t xml:space="preserve"> предоставления иных межбюджетных трансфертов из бюджета Шушенского муниципального района бюджетам сельских поселений Шушенского района на государственную поддержку муниципальных комплексных проектов развити</w:t>
      </w:r>
      <w:r>
        <w:rPr>
          <w:rFonts w:ascii="Times New Roman" w:cs="Times New Roman"/>
          <w:sz w:val="28"/>
          <w:szCs w:val="28"/>
        </w:rPr>
        <w:t>я изложить в</w:t>
      </w:r>
      <w:r w:rsidR="00823109">
        <w:rPr>
          <w:rFonts w:ascii="Times New Roman" w:cs="Times New Roman"/>
          <w:sz w:val="28"/>
          <w:szCs w:val="28"/>
        </w:rPr>
        <w:t xml:space="preserve"> следующей</w:t>
      </w:r>
      <w:r w:rsidR="00ED1F38">
        <w:rPr>
          <w:rFonts w:ascii="Times New Roman" w:cs="Times New Roman"/>
          <w:sz w:val="28"/>
          <w:szCs w:val="28"/>
        </w:rPr>
        <w:t xml:space="preserve"> редакции:</w:t>
      </w:r>
    </w:p>
    <w:p w:rsidR="00C60D78" w:rsidRPr="00CA12D0" w:rsidRDefault="00ED1F38" w:rsidP="00C60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</w:t>
      </w:r>
      <w:r w:rsidR="00C60D78">
        <w:rPr>
          <w:rFonts w:ascii="Times New Roman" w:cs="Times New Roman"/>
          <w:sz w:val="28"/>
          <w:szCs w:val="28"/>
        </w:rPr>
        <w:t>3.2.</w:t>
      </w:r>
      <w:r w:rsidRPr="00CA12D0">
        <w:rPr>
          <w:rFonts w:ascii="Times New Roman" w:cs="Times New Roman"/>
          <w:sz w:val="28"/>
          <w:szCs w:val="28"/>
        </w:rPr>
        <w:t xml:space="preserve"> </w:t>
      </w:r>
      <w:r w:rsidR="00C60D78" w:rsidRPr="00CA12D0">
        <w:rPr>
          <w:rFonts w:ascii="Times New Roman" w:cs="Times New Roman"/>
          <w:sz w:val="28"/>
          <w:szCs w:val="28"/>
        </w:rPr>
        <w:t xml:space="preserve">Для заключения соглашения администрации сельских поселений в срок не позднее 12 </w:t>
      </w:r>
      <w:r w:rsidR="00C60D78">
        <w:rPr>
          <w:rFonts w:ascii="Times New Roman" w:cs="Times New Roman"/>
          <w:sz w:val="28"/>
          <w:szCs w:val="28"/>
        </w:rPr>
        <w:t>февраля</w:t>
      </w:r>
      <w:r w:rsidR="00C60D78" w:rsidRPr="00CA12D0">
        <w:rPr>
          <w:rFonts w:ascii="Times New Roman" w:cs="Times New Roman"/>
          <w:sz w:val="28"/>
          <w:szCs w:val="28"/>
        </w:rPr>
        <w:t xml:space="preserve"> </w:t>
      </w:r>
      <w:r w:rsidR="004B58EB">
        <w:rPr>
          <w:rFonts w:ascii="Times New Roman" w:cs="Times New Roman"/>
          <w:sz w:val="28"/>
          <w:szCs w:val="28"/>
        </w:rPr>
        <w:t>соответствующего</w:t>
      </w:r>
      <w:r w:rsidR="00C60D78" w:rsidRPr="00CA12D0">
        <w:rPr>
          <w:rFonts w:ascii="Times New Roman" w:cs="Times New Roman"/>
          <w:sz w:val="28"/>
          <w:szCs w:val="28"/>
        </w:rPr>
        <w:t xml:space="preserve"> финансового года, </w:t>
      </w:r>
      <w:r w:rsidR="00C60D78" w:rsidRPr="00CA12D0">
        <w:rPr>
          <w:rFonts w:ascii="Times New Roman" w:cs="Times New Roman"/>
          <w:sz w:val="28"/>
          <w:szCs w:val="28"/>
        </w:rPr>
        <w:lastRenderedPageBreak/>
        <w:t xml:space="preserve">представляют в администрацию Шушенского района </w:t>
      </w:r>
      <w:r w:rsidR="00F36F78">
        <w:rPr>
          <w:rFonts w:ascii="Times New Roman" w:cs="Times New Roman"/>
          <w:sz w:val="28"/>
          <w:szCs w:val="28"/>
        </w:rPr>
        <w:t xml:space="preserve">на бумажном носителе нарочным или посредством почтовой связи по адресу: 662713, пгт Шушенское, ул. Ленина, 64, </w:t>
      </w:r>
      <w:r w:rsidR="00C60D78" w:rsidRPr="00CA12D0">
        <w:rPr>
          <w:rFonts w:ascii="Times New Roman" w:cs="Times New Roman"/>
          <w:sz w:val="28"/>
          <w:szCs w:val="28"/>
        </w:rPr>
        <w:t xml:space="preserve">следующие документы: </w:t>
      </w:r>
    </w:p>
    <w:p w:rsidR="00CD41A5" w:rsidRDefault="00ED1F38" w:rsidP="00CD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1) выписку из решения о местном бюджете </w:t>
      </w:r>
      <w:r w:rsidR="00823109">
        <w:rPr>
          <w:rFonts w:ascii="Times New Roman" w:cs="Times New Roman"/>
          <w:sz w:val="28"/>
          <w:szCs w:val="28"/>
        </w:rPr>
        <w:t xml:space="preserve">(сводной бюджетной росписи местного бюджета) </w:t>
      </w:r>
      <w:r w:rsidRPr="00CA12D0">
        <w:rPr>
          <w:rFonts w:ascii="Times New Roman" w:cs="Times New Roman"/>
          <w:sz w:val="28"/>
          <w:szCs w:val="28"/>
        </w:rPr>
        <w:t>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в местном бюджете бюджетных ассигнований на исполнение расходных обязательств муниципального образования</w:t>
      </w:r>
      <w:r w:rsidR="004B58EB">
        <w:rPr>
          <w:rFonts w:ascii="Times New Roman" w:cs="Times New Roman"/>
          <w:sz w:val="28"/>
          <w:szCs w:val="28"/>
        </w:rPr>
        <w:t xml:space="preserve"> поселения</w:t>
      </w:r>
      <w:r w:rsidRPr="00CA12D0">
        <w:rPr>
          <w:rFonts w:ascii="Times New Roman" w:cs="Times New Roman"/>
          <w:sz w:val="28"/>
          <w:szCs w:val="28"/>
        </w:rPr>
        <w:t>, в целях софинансирования которых предоставляется иной межбюджетный трансферт, в объеме, необходимом для его полного исполнения, включая размер планируемого к предоставлению из районного бюджета иного межбюджетного трансферта;</w:t>
      </w:r>
    </w:p>
    <w:p w:rsidR="00CD41A5" w:rsidRPr="00CD41A5" w:rsidRDefault="00ED1F38" w:rsidP="00CD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2) </w:t>
      </w:r>
      <w:r w:rsidR="00CD41A5">
        <w:rPr>
          <w:rFonts w:ascii="Times New Roman" w:cs="Times New Roman"/>
          <w:sz w:val="28"/>
          <w:szCs w:val="28"/>
        </w:rPr>
        <w:t>копию выписки</w:t>
      </w:r>
      <w:r w:rsidRPr="00CA12D0">
        <w:rPr>
          <w:rFonts w:ascii="Times New Roman" w:cs="Times New Roman"/>
          <w:sz w:val="28"/>
          <w:szCs w:val="28"/>
        </w:rPr>
        <w:t xml:space="preserve"> из Единого государственного реес</w:t>
      </w:r>
      <w:r w:rsidR="004B58EB">
        <w:rPr>
          <w:rFonts w:ascii="Times New Roman" w:cs="Times New Roman"/>
          <w:sz w:val="28"/>
          <w:szCs w:val="28"/>
        </w:rPr>
        <w:t>тра недвижимости, подтверждающей</w:t>
      </w:r>
      <w:r w:rsidRPr="00CA12D0">
        <w:rPr>
          <w:rFonts w:ascii="Times New Roman" w:cs="Times New Roman"/>
          <w:sz w:val="28"/>
          <w:szCs w:val="28"/>
        </w:rPr>
        <w:t xml:space="preserve"> наличие права собственности муниципального образования либо права оперативного управления муниципального учреждения на имущество, подлежащее реконструкции, ремонту, в том числе текущему, выд</w:t>
      </w:r>
      <w:r w:rsidR="00CD41A5">
        <w:rPr>
          <w:rFonts w:ascii="Times New Roman" w:cs="Times New Roman"/>
          <w:sz w:val="28"/>
          <w:szCs w:val="28"/>
        </w:rPr>
        <w:t>анной</w:t>
      </w:r>
      <w:r w:rsidRPr="00CA12D0">
        <w:rPr>
          <w:rFonts w:ascii="Times New Roman" w:cs="Times New Roman"/>
          <w:sz w:val="28"/>
          <w:szCs w:val="28"/>
        </w:rPr>
        <w:t xml:space="preserve"> не ранее 30 рабочих дней, предшествующих дате представления документов;</w:t>
      </w:r>
      <w:r w:rsidR="00CD41A5">
        <w:rPr>
          <w:rFonts w:ascii="Times New Roman" w:cs="Times New Roman"/>
          <w:sz w:val="28"/>
          <w:szCs w:val="28"/>
        </w:rPr>
        <w:t xml:space="preserve"> </w:t>
      </w:r>
      <w:r w:rsidR="00CD41A5">
        <w:rPr>
          <w:rFonts w:ascii="Times New Roman" w:eastAsiaTheme="minorHAnsi" w:cs="Times New Roman"/>
          <w:sz w:val="28"/>
          <w:szCs w:val="28"/>
        </w:rPr>
        <w:t>в отношении автомобильных дорог общего пользования местного значения - копию утвержденного органом местного самоуправления муниципального образования поселения (уполномоченным им лицом) перечня автомобильных дорог общего пользования местного значения;</w:t>
      </w:r>
    </w:p>
    <w:p w:rsidR="00823109" w:rsidRPr="00CA12D0" w:rsidRDefault="00ED1F38" w:rsidP="00CD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CA12D0">
        <w:rPr>
          <w:rFonts w:ascii="Times New Roman" w:cs="Times New Roman"/>
          <w:sz w:val="28"/>
          <w:szCs w:val="28"/>
        </w:rPr>
        <w:t xml:space="preserve">3) копию разрешения на строительство </w:t>
      </w:r>
      <w:r w:rsidR="00CD41A5">
        <w:rPr>
          <w:rFonts w:ascii="Times New Roman" w:cs="Times New Roman"/>
          <w:sz w:val="28"/>
          <w:szCs w:val="28"/>
        </w:rPr>
        <w:t xml:space="preserve">или реконструкцию </w:t>
      </w:r>
      <w:r w:rsidRPr="00CA12D0">
        <w:rPr>
          <w:rFonts w:ascii="Times New Roman" w:cs="Times New Roman"/>
          <w:sz w:val="28"/>
          <w:szCs w:val="28"/>
        </w:rPr>
        <w:t xml:space="preserve">в случаях, предусмотренных </w:t>
      </w:r>
      <w:r w:rsidR="00CD41A5">
        <w:rPr>
          <w:rFonts w:ascii="Times New Roman" w:cs="Times New Roman"/>
          <w:sz w:val="28"/>
          <w:szCs w:val="28"/>
        </w:rPr>
        <w:t>Градостроительным кодексом Российской Федерации</w:t>
      </w:r>
      <w:r w:rsidRPr="00CA12D0">
        <w:rPr>
          <w:rFonts w:ascii="Times New Roman" w:cs="Times New Roman"/>
          <w:sz w:val="28"/>
          <w:szCs w:val="28"/>
        </w:rPr>
        <w:t>.</w:t>
      </w:r>
      <w:r w:rsidR="00C60D78">
        <w:rPr>
          <w:rFonts w:ascii="Times New Roman" w:cs="Times New Roman"/>
          <w:sz w:val="28"/>
          <w:szCs w:val="28"/>
        </w:rPr>
        <w:t>».</w:t>
      </w:r>
      <w:bookmarkStart w:id="2" w:name="Par1"/>
      <w:bookmarkEnd w:id="2"/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z w:val="28"/>
          <w:szCs w:val="28"/>
          <w:lang w:eastAsia="ru-RU"/>
        </w:rP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6A2358" w:rsidRPr="00CA12D0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  <w:r w:rsidRPr="00CA12D0">
        <w:rPr>
          <w:rFonts w:ascii="Times New Roman" w:eastAsia="Calibri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газет</w:t>
      </w:r>
      <w:r w:rsidR="00365903">
        <w:rPr>
          <w:rFonts w:ascii="Times New Roman" w:eastAsia="Calibri" w:cs="Times New Roman"/>
          <w:sz w:val="28"/>
          <w:szCs w:val="28"/>
          <w:lang w:eastAsia="ru-RU"/>
        </w:rPr>
        <w:t>е «Ведомости» Шушенского района и распространяет свое действие на правоотношения, возникшие с 1</w:t>
      </w:r>
      <w:r w:rsidR="001D18D4">
        <w:rPr>
          <w:rFonts w:ascii="Times New Roman" w:eastAsia="Calibri" w:cs="Times New Roman"/>
          <w:sz w:val="28"/>
          <w:szCs w:val="28"/>
          <w:lang w:eastAsia="ru-RU"/>
        </w:rPr>
        <w:t xml:space="preserve"> января </w:t>
      </w:r>
      <w:r w:rsidR="00365903">
        <w:rPr>
          <w:rFonts w:ascii="Times New Roman" w:eastAsia="Calibri" w:cs="Times New Roman"/>
          <w:sz w:val="28"/>
          <w:szCs w:val="28"/>
          <w:lang w:eastAsia="ru-RU"/>
        </w:rPr>
        <w:t>2023 года.</w:t>
      </w:r>
    </w:p>
    <w:p w:rsidR="006A2358" w:rsidRDefault="006A2358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</w:p>
    <w:p w:rsidR="00CA12D0" w:rsidRPr="00CA12D0" w:rsidRDefault="00CA12D0" w:rsidP="006A2358">
      <w:pPr>
        <w:spacing w:after="0" w:line="240" w:lineRule="auto"/>
        <w:ind w:firstLine="709"/>
        <w:jc w:val="both"/>
        <w:rPr>
          <w:rFonts w:ascii="Times New Roman" w:eastAsia="Calibri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CA12D0" w:rsidTr="00CA12D0">
        <w:tc>
          <w:tcPr>
            <w:tcW w:w="4957" w:type="dxa"/>
          </w:tcPr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</w:pPr>
            <w:r w:rsidRP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Председатель Шушенского</w:t>
            </w: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районного Совета депутатов</w:t>
            </w:r>
            <w:r w:rsidRP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  <w:tc>
          <w:tcPr>
            <w:tcW w:w="4388" w:type="dxa"/>
          </w:tcPr>
          <w:p w:rsidR="00CA12D0" w:rsidRPr="00CA12D0" w:rsidRDefault="009C136E" w:rsidP="00CA12D0">
            <w:pPr>
              <w:tabs>
                <w:tab w:val="left" w:pos="6750"/>
              </w:tabs>
              <w:spacing w:after="0" w:line="240" w:lineRule="auto"/>
              <w:ind w:right="198"/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Глава</w:t>
            </w:r>
            <w:r w:rsid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 xml:space="preserve"> Шушенского </w:t>
            </w:r>
            <w:r w:rsidR="00CA12D0" w:rsidRPr="00CA12D0">
              <w:rPr>
                <w:rFonts w:ascii="Times New Roman" w:eastAsia="Calibri" w:cs="Times New Roman"/>
                <w:sz w:val="28"/>
                <w:szCs w:val="28"/>
                <w:shd w:val="clear" w:color="auto" w:fill="FFFFFF"/>
              </w:rPr>
              <w:t>района</w:t>
            </w: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 w:rsidR="00CA12D0" w:rsidTr="00CA12D0">
        <w:tc>
          <w:tcPr>
            <w:tcW w:w="4957" w:type="dxa"/>
          </w:tcPr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______________ А.Г. Керзик</w:t>
            </w:r>
          </w:p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CA12D0" w:rsidRDefault="00CA12D0" w:rsidP="006A2358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</w:p>
          <w:p w:rsidR="00CA12D0" w:rsidRDefault="00CA12D0" w:rsidP="009C136E">
            <w:pPr>
              <w:spacing w:after="0" w:line="240" w:lineRule="auto"/>
              <w:jc w:val="both"/>
              <w:rPr>
                <w:rFonts w:asci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 xml:space="preserve">______________ </w:t>
            </w:r>
            <w:r w:rsidR="009C136E">
              <w:rPr>
                <w:rFonts w:ascii="Times New Roman" w:eastAsia="Calibri" w:cs="Times New Roman"/>
                <w:sz w:val="28"/>
                <w:szCs w:val="28"/>
                <w:lang w:eastAsia="ru-RU"/>
              </w:rPr>
              <w:t>Д.В. Джигренюк</w:t>
            </w:r>
          </w:p>
        </w:tc>
      </w:tr>
    </w:tbl>
    <w:p w:rsidR="00A73BAD" w:rsidRPr="00CA12D0" w:rsidRDefault="00CA12D0" w:rsidP="00C60D78">
      <w:pPr>
        <w:tabs>
          <w:tab w:val="left" w:pos="7114"/>
        </w:tabs>
        <w:spacing w:after="0" w:line="240" w:lineRule="auto"/>
        <w:ind w:left="5040" w:right="198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eastAsia="Calibri" w:cs="Times New Roman"/>
          <w:sz w:val="28"/>
          <w:szCs w:val="28"/>
          <w:shd w:val="clear" w:color="auto" w:fill="FFFFFF"/>
        </w:rPr>
        <w:tab/>
      </w:r>
    </w:p>
    <w:p w:rsidR="00A73BAD" w:rsidRPr="00CA12D0" w:rsidRDefault="00A73BAD" w:rsidP="00D21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sectPr w:rsidR="00A73BAD" w:rsidRPr="00CA12D0" w:rsidSect="00277EC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A5" w:rsidRDefault="008406A5" w:rsidP="000E013D">
      <w:pPr>
        <w:spacing w:after="0" w:line="240" w:lineRule="auto"/>
      </w:pPr>
      <w:r>
        <w:separator/>
      </w:r>
    </w:p>
  </w:endnote>
  <w:endnote w:type="continuationSeparator" w:id="0">
    <w:p w:rsidR="008406A5" w:rsidRDefault="008406A5" w:rsidP="000E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A5" w:rsidRDefault="008406A5" w:rsidP="000E013D">
      <w:pPr>
        <w:spacing w:after="0" w:line="240" w:lineRule="auto"/>
      </w:pPr>
      <w:r>
        <w:separator/>
      </w:r>
    </w:p>
  </w:footnote>
  <w:footnote w:type="continuationSeparator" w:id="0">
    <w:p w:rsidR="008406A5" w:rsidRDefault="008406A5" w:rsidP="000E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F79"/>
    <w:multiLevelType w:val="multilevel"/>
    <w:tmpl w:val="048475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6B47522D"/>
    <w:multiLevelType w:val="multilevel"/>
    <w:tmpl w:val="9EBAC68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ADF"/>
    <w:rsid w:val="000077EA"/>
    <w:rsid w:val="00010F77"/>
    <w:rsid w:val="000244E1"/>
    <w:rsid w:val="0003090C"/>
    <w:rsid w:val="00034542"/>
    <w:rsid w:val="0003674D"/>
    <w:rsid w:val="00040A54"/>
    <w:rsid w:val="0006232E"/>
    <w:rsid w:val="00083711"/>
    <w:rsid w:val="000D2241"/>
    <w:rsid w:val="000D59E3"/>
    <w:rsid w:val="000E013D"/>
    <w:rsid w:val="0010048A"/>
    <w:rsid w:val="00107AE5"/>
    <w:rsid w:val="001270AA"/>
    <w:rsid w:val="001A7202"/>
    <w:rsid w:val="001C0DFB"/>
    <w:rsid w:val="001D18D4"/>
    <w:rsid w:val="00205680"/>
    <w:rsid w:val="00210D4E"/>
    <w:rsid w:val="002533AC"/>
    <w:rsid w:val="002577B6"/>
    <w:rsid w:val="00277EC7"/>
    <w:rsid w:val="002F3CCF"/>
    <w:rsid w:val="00302DBD"/>
    <w:rsid w:val="00340996"/>
    <w:rsid w:val="0034589C"/>
    <w:rsid w:val="00365903"/>
    <w:rsid w:val="003708A6"/>
    <w:rsid w:val="003C4617"/>
    <w:rsid w:val="003E1190"/>
    <w:rsid w:val="003E6C83"/>
    <w:rsid w:val="00450DCC"/>
    <w:rsid w:val="0045545A"/>
    <w:rsid w:val="00462D4E"/>
    <w:rsid w:val="004A0C56"/>
    <w:rsid w:val="004A434D"/>
    <w:rsid w:val="004B58EB"/>
    <w:rsid w:val="004C502B"/>
    <w:rsid w:val="00543827"/>
    <w:rsid w:val="005721CE"/>
    <w:rsid w:val="00581991"/>
    <w:rsid w:val="00595CCA"/>
    <w:rsid w:val="005B4D5D"/>
    <w:rsid w:val="005C34E2"/>
    <w:rsid w:val="006552E8"/>
    <w:rsid w:val="00672906"/>
    <w:rsid w:val="006A2358"/>
    <w:rsid w:val="006A6C15"/>
    <w:rsid w:val="006B5272"/>
    <w:rsid w:val="006C2C45"/>
    <w:rsid w:val="006D1F54"/>
    <w:rsid w:val="006D6C5F"/>
    <w:rsid w:val="006F05D1"/>
    <w:rsid w:val="006F6B35"/>
    <w:rsid w:val="00733CBF"/>
    <w:rsid w:val="0078524A"/>
    <w:rsid w:val="007C2011"/>
    <w:rsid w:val="007F0DD3"/>
    <w:rsid w:val="00805DAC"/>
    <w:rsid w:val="00807059"/>
    <w:rsid w:val="00823109"/>
    <w:rsid w:val="008406A5"/>
    <w:rsid w:val="00847BE9"/>
    <w:rsid w:val="00875A45"/>
    <w:rsid w:val="0089793D"/>
    <w:rsid w:val="008A1B4C"/>
    <w:rsid w:val="008A6524"/>
    <w:rsid w:val="008C1AB6"/>
    <w:rsid w:val="0093012B"/>
    <w:rsid w:val="00955025"/>
    <w:rsid w:val="00955210"/>
    <w:rsid w:val="009B3EA7"/>
    <w:rsid w:val="009C136E"/>
    <w:rsid w:val="009D2368"/>
    <w:rsid w:val="00A2372C"/>
    <w:rsid w:val="00A353DD"/>
    <w:rsid w:val="00A73BAD"/>
    <w:rsid w:val="00A76C52"/>
    <w:rsid w:val="00A87000"/>
    <w:rsid w:val="00AB3E23"/>
    <w:rsid w:val="00B9565E"/>
    <w:rsid w:val="00C167E4"/>
    <w:rsid w:val="00C500B5"/>
    <w:rsid w:val="00C60D78"/>
    <w:rsid w:val="00C644B6"/>
    <w:rsid w:val="00C657B1"/>
    <w:rsid w:val="00C74A66"/>
    <w:rsid w:val="00CA10B5"/>
    <w:rsid w:val="00CA12D0"/>
    <w:rsid w:val="00CB58D6"/>
    <w:rsid w:val="00CD41A5"/>
    <w:rsid w:val="00CD4285"/>
    <w:rsid w:val="00CE6409"/>
    <w:rsid w:val="00D02833"/>
    <w:rsid w:val="00D21ADF"/>
    <w:rsid w:val="00D342AA"/>
    <w:rsid w:val="00D93D57"/>
    <w:rsid w:val="00DC1416"/>
    <w:rsid w:val="00DD031D"/>
    <w:rsid w:val="00E51BAC"/>
    <w:rsid w:val="00E954C6"/>
    <w:rsid w:val="00ED1F38"/>
    <w:rsid w:val="00EF61A9"/>
    <w:rsid w:val="00F169CC"/>
    <w:rsid w:val="00F36F78"/>
    <w:rsid w:val="00F41D42"/>
    <w:rsid w:val="00F73213"/>
    <w:rsid w:val="00F73287"/>
    <w:rsid w:val="00F7655F"/>
    <w:rsid w:val="00F8318E"/>
    <w:rsid w:val="00FB1083"/>
    <w:rsid w:val="00FB6C4D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C79AE-53AB-41A1-9F8D-FDC70E2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A5"/>
    <w:pPr>
      <w:spacing w:after="200" w:line="276" w:lineRule="auto"/>
    </w:pPr>
    <w:rPr>
      <w:rFonts w:ascii="Calibri" w:eastAsia="SimSu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nhideWhenUsed/>
    <w:locked/>
    <w:rsid w:val="00D21ADF"/>
    <w:rPr>
      <w:rFonts w:ascii="Arial"/>
    </w:rPr>
  </w:style>
  <w:style w:type="paragraph" w:customStyle="1" w:styleId="ConsPlusNormal0">
    <w:name w:val="ConsPlusNormal"/>
    <w:link w:val="ConsPlusNormal"/>
    <w:unhideWhenUsed/>
    <w:qFormat/>
    <w:rsid w:val="00D21ADF"/>
    <w:pPr>
      <w:widowControl w:val="0"/>
      <w:autoSpaceDE w:val="0"/>
      <w:autoSpaceDN w:val="0"/>
      <w:spacing w:after="0" w:line="240" w:lineRule="auto"/>
    </w:pPr>
    <w:rPr>
      <w:rFonts w:ascii="Arial"/>
    </w:rPr>
  </w:style>
  <w:style w:type="paragraph" w:styleId="a3">
    <w:name w:val="Normal (Web)"/>
    <w:basedOn w:val="a"/>
    <w:uiPriority w:val="99"/>
    <w:semiHidden/>
    <w:unhideWhenUsed/>
    <w:rsid w:val="00955025"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025"/>
    <w:pPr>
      <w:spacing w:after="0" w:line="240" w:lineRule="auto"/>
    </w:pPr>
    <w:rPr>
      <w:rFonts w:ascii="Calibri" w:eastAsia="SimSun" w:hAnsi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7C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011"/>
    <w:rPr>
      <w:rFonts w:ascii="Segoe UI" w:eastAsia="SimSu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13D"/>
    <w:rPr>
      <w:rFonts w:ascii="Calibri" w:eastAsia="SimSun" w:hAnsi="Times New Roman" w:cs="Calibri"/>
    </w:rPr>
  </w:style>
  <w:style w:type="paragraph" w:styleId="a9">
    <w:name w:val="footer"/>
    <w:basedOn w:val="a"/>
    <w:link w:val="aa"/>
    <w:uiPriority w:val="99"/>
    <w:unhideWhenUsed/>
    <w:rsid w:val="000E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13D"/>
    <w:rPr>
      <w:rFonts w:ascii="Calibri" w:eastAsia="SimSun" w:hAnsi="Times New Roman" w:cs="Calibri"/>
    </w:rPr>
  </w:style>
  <w:style w:type="table" w:styleId="ab">
    <w:name w:val="Table Grid"/>
    <w:basedOn w:val="a1"/>
    <w:uiPriority w:val="39"/>
    <w:rsid w:val="00CA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8820-729D-46F1-A1BE-87473010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Алена Петровна</dc:creator>
  <cp:keywords/>
  <dc:description/>
  <cp:lastModifiedBy>Маегов Евгений Владимирович</cp:lastModifiedBy>
  <cp:revision>16</cp:revision>
  <cp:lastPrinted>2023-05-17T06:48:00Z</cp:lastPrinted>
  <dcterms:created xsi:type="dcterms:W3CDTF">2023-05-12T09:34:00Z</dcterms:created>
  <dcterms:modified xsi:type="dcterms:W3CDTF">2023-08-09T03:50:00Z</dcterms:modified>
</cp:coreProperties>
</file>