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4960">
        <w:rPr>
          <w:rFonts w:ascii="Times New Roman" w:hAnsi="Times New Roman" w:cs="Times New Roman"/>
          <w:sz w:val="28"/>
          <w:szCs w:val="28"/>
        </w:rPr>
        <w:t>09.06.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B7496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пгт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B74960">
        <w:rPr>
          <w:rFonts w:ascii="Times New Roman" w:hAnsi="Times New Roman" w:cs="Times New Roman"/>
          <w:sz w:val="28"/>
          <w:szCs w:val="28"/>
        </w:rPr>
        <w:t>308-вн/н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4867"/>
        <w:gridCol w:w="4771"/>
      </w:tblGrid>
      <w:tr w:rsidR="0037427B" w:rsidRPr="00805547" w:rsidTr="003A1F6E">
        <w:tc>
          <w:tcPr>
            <w:tcW w:w="4867" w:type="dxa"/>
          </w:tcPr>
          <w:p w:rsidR="0037427B" w:rsidRPr="00805547" w:rsidRDefault="0037427B" w:rsidP="00AB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 w:rsidRPr="008055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805547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 w:rsidRPr="008055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4771" w:type="dxa"/>
          </w:tcPr>
          <w:p w:rsidR="0037427B" w:rsidRPr="00805547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Pr="00805547">
        <w:rPr>
          <w:rFonts w:ascii="Times New Roman" w:hAnsi="Times New Roman" w:cs="Times New Roman"/>
          <w:sz w:val="28"/>
          <w:szCs w:val="28"/>
        </w:rPr>
        <w:t xml:space="preserve"> от 11.01.2023 </w:t>
      </w:r>
    </w:p>
    <w:p w:rsidR="0037427B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 xml:space="preserve">  № 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 281-вн/н</w:t>
      </w:r>
      <w:r w:rsidRPr="00805547">
        <w:rPr>
          <w:rFonts w:ascii="Times New Roman" w:hAnsi="Times New Roman" w:cs="Times New Roman"/>
          <w:sz w:val="28"/>
          <w:szCs w:val="28"/>
        </w:rPr>
        <w:t>)</w:t>
      </w:r>
    </w:p>
    <w:p w:rsidR="00805547" w:rsidRPr="00805547" w:rsidRDefault="00805547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37427B" w:rsidRPr="00805547" w:rsidRDefault="0037427B" w:rsidP="00805547">
      <w:pPr>
        <w:pStyle w:val="ae"/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5547">
        <w:rPr>
          <w:rFonts w:ascii="Times New Roman" w:hAnsi="Times New Roman" w:cs="Times New Roman"/>
          <w:sz w:val="28"/>
          <w:szCs w:val="28"/>
        </w:rPr>
        <w:t>Внести</w:t>
      </w:r>
      <w:r w:rsidR="00AC428E"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Pr="00805547">
        <w:rPr>
          <w:rFonts w:ascii="Times New Roman" w:hAnsi="Times New Roman" w:cs="Times New Roman"/>
          <w:sz w:val="28"/>
          <w:szCs w:val="28"/>
        </w:rPr>
        <w:t xml:space="preserve">в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Pr="00805547">
        <w:rPr>
          <w:rFonts w:ascii="Times New Roman" w:hAnsi="Times New Roman" w:cs="Times New Roman"/>
          <w:sz w:val="28"/>
          <w:szCs w:val="28"/>
        </w:rPr>
        <w:t>ешение Шушенского районного Совета депутатов от 1</w:t>
      </w:r>
      <w:r w:rsidR="002C59C5" w:rsidRPr="00805547">
        <w:rPr>
          <w:rFonts w:ascii="Times New Roman" w:hAnsi="Times New Roman" w:cs="Times New Roman"/>
          <w:sz w:val="28"/>
          <w:szCs w:val="28"/>
        </w:rPr>
        <w:t>6</w:t>
      </w:r>
      <w:r w:rsidRPr="00805547">
        <w:rPr>
          <w:rFonts w:ascii="Times New Roman" w:hAnsi="Times New Roman" w:cs="Times New Roman"/>
          <w:sz w:val="28"/>
          <w:szCs w:val="28"/>
        </w:rPr>
        <w:t>.12.202</w:t>
      </w:r>
      <w:r w:rsidR="002C59C5" w:rsidRPr="00805547">
        <w:rPr>
          <w:rFonts w:ascii="Times New Roman" w:hAnsi="Times New Roman" w:cs="Times New Roman"/>
          <w:sz w:val="28"/>
          <w:szCs w:val="28"/>
        </w:rPr>
        <w:t>2</w:t>
      </w:r>
      <w:r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 w:rsidRPr="00805547">
        <w:rPr>
          <w:rFonts w:ascii="Times New Roman" w:hAnsi="Times New Roman" w:cs="Times New Roman"/>
          <w:sz w:val="28"/>
          <w:szCs w:val="28"/>
        </w:rPr>
        <w:t>240</w:t>
      </w:r>
      <w:r w:rsidR="00F21167" w:rsidRPr="00805547">
        <w:rPr>
          <w:rFonts w:ascii="Times New Roman" w:hAnsi="Times New Roman" w:cs="Times New Roman"/>
          <w:sz w:val="28"/>
          <w:szCs w:val="28"/>
        </w:rPr>
        <w:t>-</w:t>
      </w:r>
      <w:r w:rsidR="002C59C5" w:rsidRPr="00805547">
        <w:rPr>
          <w:rFonts w:ascii="Times New Roman" w:hAnsi="Times New Roman" w:cs="Times New Roman"/>
          <w:sz w:val="28"/>
          <w:szCs w:val="28"/>
        </w:rPr>
        <w:t>22</w:t>
      </w:r>
      <w:r w:rsidRPr="00805547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 w:rsidRPr="00805547">
        <w:rPr>
          <w:rFonts w:ascii="Times New Roman" w:hAnsi="Times New Roman" w:cs="Times New Roman"/>
          <w:sz w:val="28"/>
          <w:szCs w:val="28"/>
        </w:rPr>
        <w:t>3</w:t>
      </w:r>
      <w:r w:rsidRPr="0080554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 w:rsidRPr="00805547">
        <w:rPr>
          <w:rFonts w:ascii="Times New Roman" w:hAnsi="Times New Roman" w:cs="Times New Roman"/>
          <w:sz w:val="28"/>
          <w:szCs w:val="28"/>
        </w:rPr>
        <w:t>4</w:t>
      </w:r>
      <w:r w:rsidRPr="00805547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 w:rsidRPr="00805547">
        <w:rPr>
          <w:rFonts w:ascii="Times New Roman" w:hAnsi="Times New Roman" w:cs="Times New Roman"/>
          <w:sz w:val="28"/>
          <w:szCs w:val="28"/>
        </w:rPr>
        <w:t>5</w:t>
      </w:r>
      <w:r w:rsidRPr="00805547">
        <w:rPr>
          <w:rFonts w:ascii="Times New Roman" w:hAnsi="Times New Roman" w:cs="Times New Roman"/>
          <w:sz w:val="28"/>
          <w:szCs w:val="28"/>
        </w:rPr>
        <w:t xml:space="preserve"> </w:t>
      </w:r>
      <w:r w:rsidR="00805547" w:rsidRPr="00805547">
        <w:rPr>
          <w:rFonts w:ascii="Times New Roman" w:hAnsi="Times New Roman" w:cs="Times New Roman"/>
          <w:sz w:val="28"/>
          <w:szCs w:val="28"/>
        </w:rPr>
        <w:t>годов» (в редакции решени</w:t>
      </w:r>
      <w:r w:rsidR="00D9299B">
        <w:rPr>
          <w:rFonts w:ascii="Times New Roman" w:hAnsi="Times New Roman" w:cs="Times New Roman"/>
          <w:sz w:val="28"/>
          <w:szCs w:val="28"/>
        </w:rPr>
        <w:t>й</w:t>
      </w:r>
      <w:r w:rsidR="00805547" w:rsidRPr="00805547">
        <w:rPr>
          <w:rFonts w:ascii="Times New Roman" w:hAnsi="Times New Roman" w:cs="Times New Roman"/>
          <w:sz w:val="28"/>
          <w:szCs w:val="28"/>
        </w:rPr>
        <w:t xml:space="preserve"> от 11.01.2023 №256-вн/н</w:t>
      </w:r>
      <w:r w:rsidR="00D9299B">
        <w:rPr>
          <w:rFonts w:ascii="Times New Roman" w:hAnsi="Times New Roman" w:cs="Times New Roman"/>
          <w:sz w:val="28"/>
          <w:szCs w:val="28"/>
        </w:rPr>
        <w:t>, от 14.04.2023 №281-вн/н</w:t>
      </w:r>
      <w:r w:rsidR="00805547" w:rsidRPr="00805547">
        <w:rPr>
          <w:rFonts w:ascii="Times New Roman" w:hAnsi="Times New Roman" w:cs="Times New Roman"/>
          <w:sz w:val="28"/>
          <w:szCs w:val="28"/>
        </w:rPr>
        <w:t>)</w:t>
      </w:r>
      <w:r w:rsidR="00206B0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B4417D" w:rsidRPr="00805547">
        <w:rPr>
          <w:rFonts w:ascii="Times New Roman" w:hAnsi="Times New Roman" w:cs="Times New Roman"/>
          <w:sz w:val="28"/>
          <w:szCs w:val="28"/>
        </w:rPr>
        <w:t>:</w:t>
      </w:r>
    </w:p>
    <w:p w:rsidR="00805547" w:rsidRPr="00805547" w:rsidRDefault="00805547" w:rsidP="00805547">
      <w:pPr>
        <w:pStyle w:val="ae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FC1D14" w:rsidRPr="005D4E7C" w:rsidRDefault="00870673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1 пункт 1 </w:t>
      </w:r>
      <w:r w:rsidR="00FC1D14" w:rsidRPr="005D4E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F22125" w:rsidRPr="005D4E7C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FC1D14" w:rsidRPr="005D4E7C">
        <w:rPr>
          <w:rFonts w:ascii="Times New Roman" w:hAnsi="Times New Roman" w:cs="Times New Roman"/>
          <w:sz w:val="28"/>
          <w:szCs w:val="28"/>
        </w:rPr>
        <w:t>редакции</w:t>
      </w:r>
      <w:r w:rsidR="00F22125" w:rsidRPr="005D4E7C">
        <w:rPr>
          <w:rFonts w:ascii="Times New Roman" w:hAnsi="Times New Roman" w:cs="Times New Roman"/>
          <w:sz w:val="28"/>
          <w:szCs w:val="28"/>
        </w:rPr>
        <w:t>:</w:t>
      </w:r>
    </w:p>
    <w:p w:rsidR="006E76C6" w:rsidRPr="005D4E7C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E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 w:rsidRPr="005D4E7C">
        <w:rPr>
          <w:rFonts w:ascii="Times New Roman" w:hAnsi="Times New Roman" w:cs="Times New Roman"/>
          <w:sz w:val="28"/>
          <w:szCs w:val="28"/>
        </w:rPr>
        <w:t>«</w:t>
      </w:r>
      <w:r w:rsidRPr="005D4E7C">
        <w:rPr>
          <w:rFonts w:ascii="Times New Roman" w:eastAsia="Times New Roman" w:hAnsi="Times New Roman" w:cs="Times New Roman"/>
          <w:sz w:val="28"/>
          <w:szCs w:val="28"/>
        </w:rPr>
        <w:t>1.  Утвердить основные характеристики районного бюджета на 2023 год:</w:t>
      </w:r>
    </w:p>
    <w:p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7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95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64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8,087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B3206C" w:rsidRPr="008706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 814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19</w:t>
      </w:r>
      <w:r w:rsidR="00CA0F96">
        <w:rPr>
          <w:rFonts w:ascii="Times New Roman" w:eastAsia="Times New Roman" w:hAnsi="Times New Roman" w:cs="Times New Roman"/>
          <w:sz w:val="28"/>
          <w:szCs w:val="28"/>
        </w:rPr>
        <w:t>7,9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  тыс. рублей;</w:t>
      </w:r>
    </w:p>
    <w:p w:rsidR="006E76C6" w:rsidRPr="00870673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8 549,827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6E76C6" w:rsidRPr="00870673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5D4E7C" w:rsidRPr="008706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70673">
        <w:rPr>
          <w:rFonts w:ascii="Times New Roman" w:eastAsia="Times New Roman" w:hAnsi="Times New Roman" w:cs="Times New Roman"/>
          <w:sz w:val="28"/>
          <w:szCs w:val="28"/>
        </w:rPr>
        <w:t>8 549,827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870673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87067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70673">
        <w:rPr>
          <w:rFonts w:ascii="Times New Roman" w:eastAsia="Times New Roman" w:hAnsi="Times New Roman" w:cs="Times New Roman"/>
          <w:sz w:val="28"/>
          <w:szCs w:val="28"/>
        </w:rPr>
        <w:t>ешению.</w:t>
      </w:r>
      <w:r w:rsidR="00870673" w:rsidRPr="008706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870673" w:rsidRPr="00D9299B" w:rsidRDefault="00870673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D9299B" w:rsidRPr="000D43A3" w:rsidRDefault="000D43A3" w:rsidP="000D43A3">
      <w:pPr>
        <w:pStyle w:val="ae"/>
        <w:numPr>
          <w:ilvl w:val="1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Статьи 7 и 8 изложить в следующей редакции:</w:t>
      </w:r>
    </w:p>
    <w:p w:rsidR="00D9299B" w:rsidRPr="00D9299B" w:rsidRDefault="000D43A3" w:rsidP="00D9299B">
      <w:pPr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D9299B" w:rsidRPr="00D9299B">
        <w:rPr>
          <w:rFonts w:ascii="Times New Roman" w:eastAsia="Times New Roman" w:hAnsi="Times New Roman" w:cs="Times New Roman"/>
          <w:sz w:val="28"/>
          <w:szCs w:val="28"/>
        </w:rPr>
        <w:t>Статья 7. Индексация размеров денежного вознаграждения выборных должностных лиц, а так  же лиц, замещающих иные муниципальные должности района, и окладов денежного содержания муниципальных служащих района</w:t>
      </w:r>
    </w:p>
    <w:p w:rsidR="00D9299B" w:rsidRPr="00D9299B" w:rsidRDefault="00D9299B" w:rsidP="00D9299B">
      <w:pPr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Размеры денежного вознаграждения выборных должностных лиц, осуществляющих свои полномочия на постоянной основе, а также лиц, замещающих иные муниципальные должности Шушенского района, размеры 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должностных окладов по должностям муниципальной службы Шушенского района, проиндексированные в 2020, 2022 годах, увеличиваются (индексируются):</w:t>
      </w:r>
    </w:p>
    <w:p w:rsidR="00D9299B" w:rsidRPr="00D9299B" w:rsidRDefault="00D9299B" w:rsidP="00D9299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 в 2023 году на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6,3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процента с 1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2023 года;</w:t>
      </w:r>
    </w:p>
    <w:p w:rsidR="00D9299B" w:rsidRPr="00D9299B" w:rsidRDefault="00D9299B" w:rsidP="00D9299B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 в плановом периоде 2024-2025 годов на коэффициент, равный 1.</w:t>
      </w:r>
    </w:p>
    <w:p w:rsidR="00D9299B" w:rsidRPr="00D9299B" w:rsidRDefault="00D9299B" w:rsidP="00D9299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>Статья 8. Индексация заработной платы работников районных муниципальных учреждений</w:t>
      </w:r>
    </w:p>
    <w:p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Заработная плата работников районных муниципальных учреждений, 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br/>
        <w:t>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в 2023 году на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6,3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процента с 1 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D9299B">
        <w:rPr>
          <w:rFonts w:ascii="Times New Roman" w:eastAsia="Times New Roman" w:hAnsi="Times New Roman" w:cs="Times New Roman"/>
          <w:sz w:val="28"/>
          <w:szCs w:val="28"/>
        </w:rPr>
        <w:t xml:space="preserve"> 2023 года;</w:t>
      </w:r>
    </w:p>
    <w:p w:rsidR="00D9299B" w:rsidRPr="00D9299B" w:rsidRDefault="00D9299B" w:rsidP="00D929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99B">
        <w:rPr>
          <w:rFonts w:ascii="Times New Roman" w:eastAsia="Times New Roman" w:hAnsi="Times New Roman" w:cs="Times New Roman"/>
          <w:sz w:val="28"/>
          <w:szCs w:val="28"/>
        </w:rPr>
        <w:t>в плановом периоде 2024–2025 годов на коэффициент, равный 1.</w:t>
      </w:r>
      <w:r w:rsidR="000D43A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C136C" w:rsidRDefault="00CC136C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A91" w:rsidRDefault="00646424" w:rsidP="000D43A3">
      <w:pPr>
        <w:pStyle w:val="ae"/>
        <w:numPr>
          <w:ilvl w:val="1"/>
          <w:numId w:val="16"/>
        </w:numPr>
        <w:ind w:left="1134" w:hanging="567"/>
        <w:jc w:val="both"/>
        <w:rPr>
          <w:rFonts w:ascii="Times New Roman" w:hAnsi="Times New Roman" w:cs="Times New Roman"/>
          <w:sz w:val="28"/>
          <w:szCs w:val="28"/>
        </w:rPr>
      </w:pPr>
      <w:r w:rsidRPr="00281B02">
        <w:rPr>
          <w:rFonts w:ascii="Times New Roman" w:hAnsi="Times New Roman" w:cs="Times New Roman"/>
          <w:sz w:val="28"/>
          <w:szCs w:val="28"/>
        </w:rPr>
        <w:t>в статье 11</w:t>
      </w:r>
      <w:r w:rsidR="00524A91" w:rsidRPr="00281B02">
        <w:rPr>
          <w:rFonts w:ascii="Times New Roman" w:hAnsi="Times New Roman" w:cs="Times New Roman"/>
          <w:sz w:val="28"/>
          <w:szCs w:val="28"/>
        </w:rPr>
        <w:t>, пункт</w:t>
      </w:r>
      <w:r w:rsidR="00CA0F96">
        <w:rPr>
          <w:rFonts w:ascii="Times New Roman" w:hAnsi="Times New Roman" w:cs="Times New Roman"/>
          <w:sz w:val="28"/>
          <w:szCs w:val="28"/>
        </w:rPr>
        <w:t>ы 2,</w:t>
      </w:r>
      <w:r w:rsidR="00524A91" w:rsidRPr="00281B02"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:rsidR="00CA0F96" w:rsidRPr="00CA0F96" w:rsidRDefault="00CA0F96" w:rsidP="00CA0F96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A0F96">
        <w:rPr>
          <w:rFonts w:ascii="Times New Roman" w:hAnsi="Times New Roman" w:cs="Times New Roman"/>
          <w:sz w:val="28"/>
          <w:szCs w:val="28"/>
        </w:rPr>
        <w:t>«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>2. Направить бюджетам поселений района средства, поступающие из краевого бюджета в виде субвенций в 2023 году в общей сумме 31</w:t>
      </w:r>
      <w:r>
        <w:rPr>
          <w:rFonts w:ascii="Times New Roman" w:eastAsia="Times New Roman" w:hAnsi="Times New Roman" w:cs="Times New Roman"/>
          <w:sz w:val="28"/>
          <w:szCs w:val="28"/>
        </w:rPr>
        <w:t>43,300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 году в общей сумме 3 272,000 тыс. рублей, в 2025 году в общей сумме 3387,100 тыс. рублей, из них:</w:t>
      </w:r>
    </w:p>
    <w:p w:rsidR="00CA0F96" w:rsidRPr="00CA0F96" w:rsidRDefault="00CA0F96" w:rsidP="00CA0F96">
      <w:pPr>
        <w:pStyle w:val="ae"/>
        <w:ind w:left="0" w:firstLine="4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1) субвенции на осуществление государственных полномочий по первичному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службе» в 2023 году в сумме 2952,900 тыс. рублей, в 2024 году в сумме 3086,000 тыс. рублей, в 2025 году в сумме 3201,100 тыс. рублей  согласно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№7</w:t>
      </w:r>
      <w:proofErr w:type="gramEnd"/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CA0F96" w:rsidRPr="00CA0F96" w:rsidRDefault="00CA0F96" w:rsidP="00CA0F9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 Утвердить методику распределения субвенции в соответствии с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приложением №7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CA0F96" w:rsidRPr="00CA0F96" w:rsidRDefault="00CA0F96" w:rsidP="00CA0F9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     2)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2023 году </w:t>
      </w:r>
      <w:r>
        <w:rPr>
          <w:rFonts w:ascii="Times New Roman" w:eastAsia="Times New Roman" w:hAnsi="Times New Roman" w:cs="Times New Roman"/>
          <w:sz w:val="28"/>
          <w:szCs w:val="28"/>
        </w:rPr>
        <w:t>в сумме 190,400 тыс. рублей, в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плановом периоде 2024-2025 годах  в сумме  186,000 тыс. рублей ежегодно, согласно </w:t>
      </w:r>
      <w:r w:rsidRPr="00CA0F9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№8</w:t>
      </w:r>
      <w:r w:rsidRPr="00CA0F9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7E246E" w:rsidRPr="00281B02" w:rsidRDefault="007E246E" w:rsidP="00A9397E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2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9397E" w:rsidRPr="00281B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Направить бюджетам поселений района иные межбюджетные трансферты в 2023 году в сумме </w:t>
      </w:r>
      <w:r w:rsidR="00281B02" w:rsidRPr="00281B02">
        <w:rPr>
          <w:rFonts w:ascii="Times New Roman" w:eastAsia="Times New Roman" w:hAnsi="Times New Roman" w:cs="Times New Roman"/>
          <w:sz w:val="28"/>
          <w:szCs w:val="28"/>
        </w:rPr>
        <w:t>92 289,556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2024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68 086,377 тыс. рублей, в 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>2025 год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в сумме 6</w:t>
      </w:r>
      <w:r w:rsidR="009C3EF8" w:rsidRPr="00281B02">
        <w:rPr>
          <w:rFonts w:ascii="Times New Roman" w:eastAsia="Times New Roman" w:hAnsi="Times New Roman" w:cs="Times New Roman"/>
          <w:sz w:val="28"/>
          <w:szCs w:val="28"/>
        </w:rPr>
        <w:t>8 462,977</w:t>
      </w: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них:</w:t>
      </w:r>
    </w:p>
    <w:p w:rsidR="007E246E" w:rsidRPr="00AD389D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2">
        <w:rPr>
          <w:rFonts w:ascii="Times New Roman" w:eastAsia="Times New Roman" w:hAnsi="Times New Roman" w:cs="Times New Roman"/>
          <w:sz w:val="28"/>
          <w:szCs w:val="28"/>
        </w:rPr>
        <w:t xml:space="preserve">          1) иные межбюджетные трансферты на обеспечение сбалансированности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бюджетов поселений Шушенского района в 2023 году в общей сумме 5</w:t>
      </w:r>
      <w:r w:rsidR="00AD389D">
        <w:rPr>
          <w:rFonts w:ascii="Times New Roman" w:eastAsia="Times New Roman" w:hAnsi="Times New Roman" w:cs="Times New Roman"/>
          <w:sz w:val="28"/>
          <w:szCs w:val="28"/>
        </w:rPr>
        <w:t>7 228,623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2024-2025 годах в сумме 59 058,204 тыс. рублей ежегодно согласно </w:t>
      </w:r>
      <w:r w:rsidRPr="00AD389D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 9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D4735F" w:rsidRPr="00AD389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ешению.</w:t>
      </w:r>
    </w:p>
    <w:p w:rsidR="007E246E" w:rsidRPr="00AD389D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2) иные межбюджетные трансферты на содержание автомобильных дорог общего пользования местного значения в 2023 году и плановом периоде 2024-2025 годах в сумме 5 638,673</w:t>
      </w:r>
      <w:r w:rsidRPr="00AD389D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:rsidR="007E246E" w:rsidRPr="00AD389D" w:rsidRDefault="007E246E" w:rsidP="007E246E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    Распределение иных межбюджетных трансфертов осуществляется 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района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и условиями предоставления иных межбюджетных трансфертов на содержание автомобильных дорог установленным представительным органом.</w:t>
      </w:r>
    </w:p>
    <w:p w:rsidR="00A9397E" w:rsidRPr="00AD389D" w:rsidRDefault="007E246E" w:rsidP="001D495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ab/>
      </w:r>
      <w:r w:rsidR="006C07B0" w:rsidRPr="00AD389D">
        <w:rPr>
          <w:rFonts w:ascii="Times New Roman" w:hAnsi="Times New Roman" w:cs="Times New Roman"/>
          <w:sz w:val="28"/>
          <w:szCs w:val="28"/>
        </w:rPr>
        <w:t xml:space="preserve">3) иные </w:t>
      </w:r>
      <w:r w:rsidR="00CE461C" w:rsidRPr="00AD389D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2023 году в сумме 1</w:t>
      </w:r>
      <w:r w:rsidR="00153236" w:rsidRPr="00AD389D">
        <w:rPr>
          <w:rFonts w:ascii="Times New Roman" w:hAnsi="Times New Roman" w:cs="Times New Roman"/>
          <w:sz w:val="28"/>
          <w:szCs w:val="28"/>
        </w:rPr>
        <w:t xml:space="preserve"> </w:t>
      </w:r>
      <w:r w:rsidR="00CE461C" w:rsidRPr="00AD389D">
        <w:rPr>
          <w:rFonts w:ascii="Times New Roman" w:hAnsi="Times New Roman" w:cs="Times New Roman"/>
          <w:sz w:val="28"/>
          <w:szCs w:val="28"/>
        </w:rPr>
        <w:t xml:space="preserve">239,900 тыс. рублей  согласно </w:t>
      </w:r>
      <w:r w:rsidR="00CE461C" w:rsidRPr="00B46B01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приложению № 11  </w:t>
      </w:r>
      <w:r w:rsidR="00CE461C" w:rsidRPr="00AD389D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D4735F" w:rsidRPr="00AD389D">
        <w:rPr>
          <w:rFonts w:ascii="Times New Roman" w:hAnsi="Times New Roman" w:cs="Times New Roman"/>
          <w:sz w:val="28"/>
          <w:szCs w:val="28"/>
        </w:rPr>
        <w:t>р</w:t>
      </w:r>
      <w:r w:rsidR="00CE461C" w:rsidRPr="00AD389D">
        <w:rPr>
          <w:rFonts w:ascii="Times New Roman" w:hAnsi="Times New Roman" w:cs="Times New Roman"/>
          <w:sz w:val="28"/>
          <w:szCs w:val="28"/>
        </w:rPr>
        <w:t>ешению</w:t>
      </w:r>
      <w:r w:rsidR="009C7405" w:rsidRPr="00AD389D">
        <w:rPr>
          <w:rFonts w:ascii="Times New Roman" w:hAnsi="Times New Roman" w:cs="Times New Roman"/>
          <w:sz w:val="28"/>
          <w:szCs w:val="28"/>
        </w:rPr>
        <w:t>.</w:t>
      </w:r>
    </w:p>
    <w:p w:rsidR="00DA0F3E" w:rsidRPr="00AD389D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389D">
        <w:rPr>
          <w:rFonts w:ascii="Times New Roman" w:hAnsi="Times New Roman" w:cs="Times New Roman"/>
          <w:sz w:val="28"/>
          <w:szCs w:val="28"/>
        </w:rPr>
        <w:t>4) иные межбюджетные трансферты бюджетам поселений на обеспечение первичных мер пожарной безопасности в 2023 году в сумме 5 649,200 тыс. рублей, в 2024 году в сумме 3 389,500 тыс. рублей, в 2025 году в сумме 3 766,100 тыс. рублей.</w:t>
      </w:r>
    </w:p>
    <w:p w:rsidR="00066E21" w:rsidRPr="00AD389D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066E21" w:rsidRPr="00AD389D" w:rsidRDefault="00066E21" w:rsidP="00066E21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5) </w:t>
      </w:r>
      <w:r w:rsidRPr="00AD389D">
        <w:rPr>
          <w:rFonts w:ascii="Times New Roman" w:hAnsi="Times New Roman" w:cs="Times New Roman"/>
          <w:sz w:val="28"/>
          <w:szCs w:val="28"/>
        </w:rPr>
        <w:t>иные межбюджетные трансферты бюджетам поселений на государственную поддержку муниципальных комплексных проектов развития</w:t>
      </w:r>
      <w:r w:rsidR="00184908" w:rsidRPr="00AD389D">
        <w:rPr>
          <w:rFonts w:ascii="Times New Roman" w:hAnsi="Times New Roman" w:cs="Times New Roman"/>
          <w:sz w:val="28"/>
          <w:szCs w:val="28"/>
        </w:rPr>
        <w:t xml:space="preserve"> в 2023 году в сумме 13 791,840 тыс.</w:t>
      </w:r>
      <w:r w:rsidR="00A46BD2" w:rsidRPr="00AD389D">
        <w:rPr>
          <w:rFonts w:ascii="Times New Roman" w:hAnsi="Times New Roman" w:cs="Times New Roman"/>
          <w:sz w:val="28"/>
          <w:szCs w:val="28"/>
        </w:rPr>
        <w:t xml:space="preserve"> </w:t>
      </w:r>
      <w:r w:rsidR="00184908" w:rsidRPr="00AD389D">
        <w:rPr>
          <w:rFonts w:ascii="Times New Roman" w:hAnsi="Times New Roman" w:cs="Times New Roman"/>
          <w:sz w:val="28"/>
          <w:szCs w:val="28"/>
        </w:rPr>
        <w:t>рублей.</w:t>
      </w:r>
    </w:p>
    <w:p w:rsidR="009602E4" w:rsidRDefault="00184908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  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</w:t>
      </w:r>
      <w:proofErr w:type="gramStart"/>
      <w:r w:rsidRPr="00AD389D">
        <w:rPr>
          <w:rFonts w:ascii="Times New Roman" w:eastAsia="Times New Roman" w:hAnsi="Times New Roman" w:cs="Times New Roman"/>
          <w:sz w:val="28"/>
          <w:szCs w:val="28"/>
        </w:rPr>
        <w:t>трансфертов</w:t>
      </w:r>
      <w:proofErr w:type="gramEnd"/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установленным представительным органом.</w:t>
      </w:r>
    </w:p>
    <w:p w:rsidR="009602E4" w:rsidRDefault="009602E4" w:rsidP="009602E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602E4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Pr="009602E4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9602E4">
        <w:rPr>
          <w:rFonts w:ascii="Times New Roman" w:hAnsi="Times New Roman" w:cs="Times New Roman"/>
          <w:iCs/>
          <w:sz w:val="28"/>
          <w:szCs w:val="28"/>
        </w:rPr>
        <w:t xml:space="preserve">бюджетам поселений за содействие развитию налогового потенциала </w:t>
      </w:r>
      <w:r w:rsidRPr="009602E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602E4">
        <w:rPr>
          <w:rFonts w:ascii="Times New Roman" w:hAnsi="Times New Roman" w:cs="Times New Roman"/>
          <w:sz w:val="28"/>
          <w:szCs w:val="28"/>
        </w:rPr>
        <w:t xml:space="preserve"> году в  сумме </w:t>
      </w:r>
      <w:r w:rsidR="00C23936">
        <w:rPr>
          <w:rFonts w:ascii="Times New Roman" w:hAnsi="Times New Roman" w:cs="Times New Roman"/>
          <w:sz w:val="28"/>
          <w:szCs w:val="28"/>
        </w:rPr>
        <w:t>5</w:t>
      </w:r>
      <w:r w:rsidRPr="009602E4">
        <w:rPr>
          <w:rFonts w:ascii="Times New Roman" w:hAnsi="Times New Roman" w:cs="Times New Roman"/>
          <w:sz w:val="28"/>
          <w:szCs w:val="28"/>
        </w:rPr>
        <w:t>30,</w:t>
      </w:r>
      <w:r w:rsidR="00C23936">
        <w:rPr>
          <w:rFonts w:ascii="Times New Roman" w:hAnsi="Times New Roman" w:cs="Times New Roman"/>
          <w:sz w:val="28"/>
          <w:szCs w:val="28"/>
        </w:rPr>
        <w:t>7</w:t>
      </w:r>
      <w:r w:rsidRPr="009602E4">
        <w:rPr>
          <w:rFonts w:ascii="Times New Roman" w:hAnsi="Times New Roman" w:cs="Times New Roman"/>
          <w:sz w:val="28"/>
          <w:szCs w:val="28"/>
        </w:rPr>
        <w:t>50 тыс.</w:t>
      </w:r>
      <w:r w:rsidR="0022630E">
        <w:rPr>
          <w:rFonts w:ascii="Times New Roman" w:hAnsi="Times New Roman" w:cs="Times New Roman"/>
          <w:sz w:val="28"/>
          <w:szCs w:val="28"/>
        </w:rPr>
        <w:t xml:space="preserve"> </w:t>
      </w:r>
      <w:r w:rsidRPr="009602E4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B46B0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>приложению № 1</w:t>
      </w:r>
      <w:r w:rsidR="00B46B01" w:rsidRPr="00B46B01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46B0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46B01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C84F22" w:rsidRPr="00C84F22" w:rsidRDefault="00C84F22" w:rsidP="00C84F22">
      <w:pPr>
        <w:tabs>
          <w:tab w:val="left" w:pos="851"/>
          <w:tab w:val="left" w:pos="993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3936" w:rsidRPr="00C84F22">
        <w:rPr>
          <w:rFonts w:ascii="Times New Roman" w:hAnsi="Times New Roman" w:cs="Times New Roman"/>
          <w:sz w:val="28"/>
          <w:szCs w:val="28"/>
        </w:rPr>
        <w:t xml:space="preserve">7) </w:t>
      </w:r>
      <w:r w:rsidR="008B16AD" w:rsidRPr="00C84F2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C84F22">
        <w:rPr>
          <w:rFonts w:ascii="Times New Roman" w:hAnsi="Times New Roman" w:cs="Times New Roman"/>
          <w:sz w:val="28"/>
          <w:szCs w:val="28"/>
        </w:rPr>
        <w:t>для реализации проектов по решению вопросов местного значения, осуществляемых непосредственно населением на территории населенного пункта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4F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350</w:t>
      </w:r>
      <w:r w:rsidRPr="00C84F2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84F22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C84F22" w:rsidRDefault="00C84F22" w:rsidP="00C84F22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трансфертов установ</w:t>
      </w:r>
      <w:r>
        <w:rPr>
          <w:rFonts w:ascii="Times New Roman" w:eastAsia="Times New Roman" w:hAnsi="Times New Roman" w:cs="Times New Roman"/>
          <w:sz w:val="28"/>
          <w:szCs w:val="28"/>
        </w:rPr>
        <w:t>ленным представительным органом;</w:t>
      </w:r>
    </w:p>
    <w:p w:rsidR="00C84F22" w:rsidRPr="00C84F22" w:rsidRDefault="00C84F22" w:rsidP="00C84F22">
      <w:pPr>
        <w:tabs>
          <w:tab w:val="left" w:pos="42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84F22">
        <w:rPr>
          <w:rFonts w:ascii="Times New Roman" w:eastAsia="Times New Roman" w:hAnsi="Times New Roman" w:cs="Times New Roman"/>
          <w:sz w:val="28"/>
          <w:szCs w:val="28"/>
        </w:rPr>
        <w:t xml:space="preserve">   8)</w:t>
      </w:r>
      <w:r w:rsidR="00894C7B" w:rsidRPr="00894C7B">
        <w:rPr>
          <w:rFonts w:ascii="Times New Roman" w:hAnsi="Times New Roman" w:cs="Times New Roman"/>
          <w:sz w:val="28"/>
          <w:szCs w:val="28"/>
        </w:rPr>
        <w:t xml:space="preserve"> </w:t>
      </w:r>
      <w:r w:rsidR="00894C7B" w:rsidRPr="00C84F2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94C7B">
        <w:rPr>
          <w:rFonts w:ascii="Times New Roman" w:hAnsi="Times New Roman" w:cs="Times New Roman"/>
          <w:sz w:val="28"/>
          <w:szCs w:val="28"/>
        </w:rPr>
        <w:t xml:space="preserve"> </w:t>
      </w:r>
      <w:r w:rsidRPr="00C84F22">
        <w:rPr>
          <w:rFonts w:ascii="Times New Roman" w:hAnsi="Times New Roman" w:cs="Times New Roman"/>
          <w:sz w:val="28"/>
          <w:szCs w:val="28"/>
        </w:rPr>
        <w:t>на осуществление расходов, направленных на реализацию мероприятий по поддержке местных инициатив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4F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6 656,000</w:t>
      </w:r>
      <w:r w:rsidRPr="00C84F2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84F22" w:rsidRDefault="00C84F22" w:rsidP="00C84F22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F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осуществляется</w:t>
      </w:r>
      <w:r w:rsidR="002263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района</w:t>
      </w:r>
      <w:r w:rsidRPr="00AD389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и условиями предоставления иных межбюджетных трансфертов установ</w:t>
      </w:r>
      <w:r>
        <w:rPr>
          <w:rFonts w:ascii="Times New Roman" w:eastAsia="Times New Roman" w:hAnsi="Times New Roman" w:cs="Times New Roman"/>
          <w:sz w:val="28"/>
          <w:szCs w:val="28"/>
        </w:rPr>
        <w:t>ленным представительным органом;</w:t>
      </w:r>
    </w:p>
    <w:p w:rsidR="00184908" w:rsidRDefault="00894C7B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9) </w:t>
      </w:r>
      <w:r w:rsidRPr="00C84F2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F2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частичное финансирование ( возмещение) расходов на увеличение ( индексацию ) оплаты труда отдельным категориям работников бюджетной сферы поселений в 2023 году в сумме 1 204,570 тыс. рублей </w:t>
      </w:r>
      <w:r w:rsidRPr="00B46B0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>приложению № 1</w:t>
      </w:r>
      <w:r w:rsidR="00B46B01" w:rsidRPr="00B46B01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B46B0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B46B01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 w:rsidRPr="00B46B01">
        <w:rPr>
          <w:rFonts w:ascii="Times New Roman" w:hAnsi="Times New Roman" w:cs="Times New Roman"/>
          <w:sz w:val="28"/>
          <w:szCs w:val="28"/>
        </w:rPr>
        <w:t>к настоящему Решению</w:t>
      </w:r>
      <w:proofErr w:type="gramStart"/>
      <w:r w:rsidRPr="00B46B01">
        <w:rPr>
          <w:rFonts w:ascii="Times New Roman" w:hAnsi="Times New Roman" w:cs="Times New Roman"/>
          <w:sz w:val="28"/>
          <w:szCs w:val="28"/>
        </w:rPr>
        <w:t>.</w:t>
      </w:r>
      <w:r w:rsidRPr="00B46B01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894C7B" w:rsidRDefault="00894C7B" w:rsidP="00184908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7F8C" w:rsidRDefault="00E87F8C" w:rsidP="00E87F8C">
      <w:pPr>
        <w:pStyle w:val="ae"/>
        <w:numPr>
          <w:ilvl w:val="1"/>
          <w:numId w:val="16"/>
        </w:numPr>
        <w:ind w:left="851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Статью 16 изложить в следующей редакции:</w:t>
      </w:r>
    </w:p>
    <w:p w:rsidR="00E87F8C" w:rsidRP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87F8C">
        <w:rPr>
          <w:rFonts w:ascii="Times New Roman" w:eastAsia="Times New Roman" w:hAnsi="Times New Roman" w:cs="Times New Roman"/>
          <w:sz w:val="28"/>
          <w:szCs w:val="28"/>
        </w:rPr>
        <w:t xml:space="preserve">Статья 16. Дополнительное финансовое обеспечение переданных поселениями района полномочий </w:t>
      </w:r>
    </w:p>
    <w:p w:rsid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7F8C" w:rsidRPr="00E87F8C" w:rsidRDefault="00E87F8C" w:rsidP="00E87F8C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F8C">
        <w:rPr>
          <w:rFonts w:ascii="Times New Roman" w:eastAsia="Times New Roman" w:hAnsi="Times New Roman" w:cs="Times New Roman"/>
          <w:sz w:val="28"/>
          <w:szCs w:val="28"/>
        </w:rPr>
        <w:t xml:space="preserve"> Направить средства районного бюджета на дополнительное финансовое обеспечение переданных поселениями района полномочий:</w:t>
      </w:r>
    </w:p>
    <w:p w:rsidR="00AF0F68" w:rsidRPr="00AF0F68" w:rsidRDefault="00E87F8C" w:rsidP="00AF0F68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отделу культуры, молодежной политики и туризма на создание условий для организации досуга и обеспечения жителей поселений услугами организаций культуры в 2023 году в </w:t>
      </w:r>
      <w:r w:rsidRPr="00A22480">
        <w:rPr>
          <w:rFonts w:ascii="Times New Roman" w:eastAsia="Times New Roman" w:hAnsi="Times New Roman" w:cs="Times New Roman"/>
          <w:sz w:val="28"/>
          <w:szCs w:val="28"/>
        </w:rPr>
        <w:t>сумме 51</w:t>
      </w:r>
      <w:r w:rsidR="00A22480" w:rsidRPr="00A22480">
        <w:rPr>
          <w:rFonts w:ascii="Times New Roman" w:eastAsia="Times New Roman" w:hAnsi="Times New Roman" w:cs="Times New Roman"/>
          <w:sz w:val="28"/>
          <w:szCs w:val="28"/>
        </w:rPr>
        <w:t xml:space="preserve"> 070,188 </w:t>
      </w:r>
      <w:r w:rsidRPr="00A22480">
        <w:rPr>
          <w:rFonts w:ascii="Times New Roman" w:eastAsia="Times New Roman" w:hAnsi="Times New Roman" w:cs="Times New Roman"/>
          <w:sz w:val="28"/>
          <w:szCs w:val="28"/>
        </w:rPr>
        <w:t>тыс. рублей, в плановом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периоде 2024-2025 годов в сумме 47 991,460 тыс. рублей ежегодно.</w:t>
      </w:r>
    </w:p>
    <w:p w:rsidR="00AF0F68" w:rsidRDefault="00AF0F68" w:rsidP="002A0170">
      <w:pPr>
        <w:pStyle w:val="ae"/>
        <w:numPr>
          <w:ilvl w:val="0"/>
          <w:numId w:val="17"/>
        </w:numPr>
        <w:ind w:hanging="44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Шушенского района:</w:t>
      </w:r>
    </w:p>
    <w:p w:rsidR="002A0170" w:rsidRDefault="002A0170" w:rsidP="002A0170">
      <w:pPr>
        <w:pStyle w:val="ae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F0F68">
        <w:rPr>
          <w:rFonts w:ascii="Times New Roman" w:eastAsia="Times New Roman" w:hAnsi="Times New Roman" w:cs="Times New Roman"/>
          <w:sz w:val="28"/>
          <w:szCs w:val="28"/>
        </w:rPr>
        <w:t xml:space="preserve">а) на 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A0170">
        <w:rPr>
          <w:rFonts w:ascii="Times New Roman" w:eastAsia="Times New Roman" w:hAnsi="Times New Roman" w:cs="Times New Roman"/>
          <w:sz w:val="28"/>
          <w:szCs w:val="28"/>
        </w:rPr>
        <w:t xml:space="preserve">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2023 году в сумме 365,000 тыс. рублей, 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в плановом периоде 2024-2025 годов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100,000</w:t>
      </w:r>
      <w:r w:rsidRPr="00AF0F68">
        <w:rPr>
          <w:rFonts w:ascii="Times New Roman" w:eastAsia="Times New Roman" w:hAnsi="Times New Roman" w:cs="Times New Roman"/>
          <w:sz w:val="28"/>
          <w:szCs w:val="28"/>
        </w:rPr>
        <w:t xml:space="preserve"> тыс. рублей ежегодно.</w:t>
      </w:r>
    </w:p>
    <w:p w:rsidR="00E87F8C" w:rsidRPr="00AF0F68" w:rsidRDefault="002A0170" w:rsidP="00B969E7">
      <w:pPr>
        <w:pStyle w:val="ae"/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BCF" w:rsidRPr="0041656B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1656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969E7" w:rsidRPr="0041656B">
        <w:rPr>
          <w:rFonts w:ascii="Times New Roman" w:eastAsia="Times New Roman" w:hAnsi="Times New Roman" w:cs="Times New Roman"/>
          <w:sz w:val="28"/>
          <w:szCs w:val="28"/>
        </w:rPr>
        <w:t>расходы на обеспечение мероприятий региональной программы Красноярского края "Модернизация систем коммунальной инфраструктуры Красноярского края на период 2023-2027 годов" в 2023 году в сумме 986,000 тыс.</w:t>
      </w:r>
      <w:r w:rsidR="00416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9E7" w:rsidRPr="0041656B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="00E87F8C" w:rsidRPr="0041656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66E21" w:rsidRPr="00DA0F3E" w:rsidRDefault="00066E21" w:rsidP="00066E21">
      <w:pPr>
        <w:pStyle w:val="ae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7507" w:rsidRPr="00B46B01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>2.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B46B01">
        <w:rPr>
          <w:rFonts w:ascii="Times New Roman" w:hAnsi="Times New Roman" w:cs="Times New Roman"/>
          <w:sz w:val="28"/>
          <w:szCs w:val="28"/>
        </w:rPr>
        <w:t>Приложения № 1,</w:t>
      </w:r>
      <w:r w:rsidR="009C3EF8" w:rsidRPr="00B46B01">
        <w:rPr>
          <w:rFonts w:ascii="Times New Roman" w:hAnsi="Times New Roman" w:cs="Times New Roman"/>
          <w:sz w:val="28"/>
          <w:szCs w:val="28"/>
        </w:rPr>
        <w:t>2,</w:t>
      </w:r>
      <w:r w:rsidR="00E504AE" w:rsidRPr="00B46B01">
        <w:rPr>
          <w:rFonts w:ascii="Times New Roman" w:hAnsi="Times New Roman" w:cs="Times New Roman"/>
          <w:sz w:val="28"/>
          <w:szCs w:val="28"/>
        </w:rPr>
        <w:t>3,4,5</w:t>
      </w:r>
      <w:r w:rsidR="009A3472" w:rsidRPr="00B46B01">
        <w:rPr>
          <w:rFonts w:ascii="Times New Roman" w:hAnsi="Times New Roman" w:cs="Times New Roman"/>
          <w:sz w:val="28"/>
          <w:szCs w:val="28"/>
        </w:rPr>
        <w:t>,</w:t>
      </w:r>
      <w:r w:rsidR="00A22480">
        <w:rPr>
          <w:rFonts w:ascii="Times New Roman" w:hAnsi="Times New Roman" w:cs="Times New Roman"/>
          <w:sz w:val="28"/>
          <w:szCs w:val="28"/>
        </w:rPr>
        <w:t>8,</w:t>
      </w:r>
      <w:r w:rsidR="009C3EF8" w:rsidRPr="00B46B01">
        <w:rPr>
          <w:rFonts w:ascii="Times New Roman" w:hAnsi="Times New Roman" w:cs="Times New Roman"/>
          <w:sz w:val="28"/>
          <w:szCs w:val="28"/>
        </w:rPr>
        <w:t>9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 к </w:t>
      </w:r>
      <w:r w:rsidR="00D4735F" w:rsidRPr="00B46B01">
        <w:rPr>
          <w:rFonts w:ascii="Times New Roman" w:hAnsi="Times New Roman" w:cs="Times New Roman"/>
          <w:sz w:val="28"/>
          <w:szCs w:val="28"/>
        </w:rPr>
        <w:t>р</w:t>
      </w:r>
      <w:r w:rsidR="00F118C9" w:rsidRPr="00B46B01">
        <w:rPr>
          <w:rFonts w:ascii="Times New Roman" w:hAnsi="Times New Roman" w:cs="Times New Roman"/>
          <w:sz w:val="28"/>
          <w:szCs w:val="28"/>
        </w:rPr>
        <w:t xml:space="preserve">ешению изложить в новой редакции согласно приложениям </w:t>
      </w:r>
      <w:r w:rsidR="00D118C8" w:rsidRPr="00B46B01">
        <w:rPr>
          <w:rFonts w:ascii="Times New Roman" w:hAnsi="Times New Roman" w:cs="Times New Roman"/>
          <w:sz w:val="28"/>
          <w:szCs w:val="28"/>
        </w:rPr>
        <w:t>№ 1,2</w:t>
      </w:r>
      <w:r w:rsidR="009C2BC0" w:rsidRPr="00B46B01">
        <w:rPr>
          <w:rFonts w:ascii="Times New Roman" w:hAnsi="Times New Roman" w:cs="Times New Roman"/>
          <w:sz w:val="28"/>
          <w:szCs w:val="28"/>
        </w:rPr>
        <w:t>,3,4</w:t>
      </w:r>
      <w:r w:rsidR="009A3472" w:rsidRPr="00B46B01">
        <w:rPr>
          <w:rFonts w:ascii="Times New Roman" w:hAnsi="Times New Roman" w:cs="Times New Roman"/>
          <w:sz w:val="28"/>
          <w:szCs w:val="28"/>
        </w:rPr>
        <w:t>,5</w:t>
      </w:r>
      <w:r w:rsidR="009C3EF8" w:rsidRPr="00B46B01">
        <w:rPr>
          <w:rFonts w:ascii="Times New Roman" w:hAnsi="Times New Roman" w:cs="Times New Roman"/>
          <w:sz w:val="28"/>
          <w:szCs w:val="28"/>
        </w:rPr>
        <w:t>,6</w:t>
      </w:r>
      <w:r w:rsidR="00A22480">
        <w:rPr>
          <w:rFonts w:ascii="Times New Roman" w:hAnsi="Times New Roman" w:cs="Times New Roman"/>
          <w:sz w:val="28"/>
          <w:szCs w:val="28"/>
        </w:rPr>
        <w:t>,7</w:t>
      </w:r>
      <w:r w:rsidR="00D118C8"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46B01" w:rsidRPr="00B46B01" w:rsidRDefault="00B46B01" w:rsidP="00B46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B01">
        <w:rPr>
          <w:rFonts w:ascii="Times New Roman" w:hAnsi="Times New Roman" w:cs="Times New Roman"/>
          <w:sz w:val="28"/>
          <w:szCs w:val="28"/>
        </w:rPr>
        <w:t xml:space="preserve">     Дополнить Решение приложениями №12,13 согласно приложений №</w:t>
      </w:r>
      <w:r w:rsidR="00A22480">
        <w:rPr>
          <w:rFonts w:ascii="Times New Roman" w:hAnsi="Times New Roman" w:cs="Times New Roman"/>
          <w:sz w:val="28"/>
          <w:szCs w:val="28"/>
        </w:rPr>
        <w:t>8</w:t>
      </w:r>
      <w:r w:rsidRPr="00B46B01">
        <w:rPr>
          <w:rFonts w:ascii="Times New Roman" w:hAnsi="Times New Roman" w:cs="Times New Roman"/>
          <w:sz w:val="28"/>
          <w:szCs w:val="28"/>
        </w:rPr>
        <w:t>,</w:t>
      </w:r>
      <w:r w:rsidR="00A22480">
        <w:rPr>
          <w:rFonts w:ascii="Times New Roman" w:hAnsi="Times New Roman" w:cs="Times New Roman"/>
          <w:sz w:val="28"/>
          <w:szCs w:val="28"/>
        </w:rPr>
        <w:t>9</w:t>
      </w:r>
      <w:r w:rsidRPr="00B46B01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4E0128" w:rsidRDefault="004E0128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3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экономической политике</w:t>
      </w:r>
      <w:r w:rsidR="000334A2" w:rsidRPr="0016590C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16590C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920A8F" w:rsidRPr="0016590C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Pr="0016590C">
        <w:rPr>
          <w:rFonts w:ascii="Times New Roman" w:hAnsi="Times New Roman" w:cs="Times New Roman"/>
          <w:sz w:val="28"/>
          <w:szCs w:val="28"/>
        </w:rPr>
        <w:tab/>
      </w:r>
    </w:p>
    <w:p w:rsidR="00920A8F" w:rsidRPr="0016590C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4</w:t>
      </w:r>
      <w:r w:rsidR="00920A8F" w:rsidRPr="0016590C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16590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4735F">
        <w:rPr>
          <w:rFonts w:ascii="Times New Roman" w:hAnsi="Times New Roman" w:cs="Times New Roman"/>
          <w:sz w:val="28"/>
          <w:szCs w:val="28"/>
        </w:rPr>
        <w:t>р</w:t>
      </w:r>
      <w:r w:rsidR="00624D0E" w:rsidRPr="0016590C">
        <w:rPr>
          <w:rFonts w:ascii="Times New Roman" w:hAnsi="Times New Roman" w:cs="Times New Roman"/>
          <w:sz w:val="28"/>
          <w:szCs w:val="28"/>
        </w:rPr>
        <w:t>ешение вступает в силу после его официального опубликования в газет</w:t>
      </w:r>
      <w:r w:rsidR="005B5C4F" w:rsidRPr="0016590C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D4735F" w:rsidRPr="0016590C" w:rsidRDefault="00D4735F" w:rsidP="00CB659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339"/>
        <w:gridCol w:w="1296"/>
        <w:gridCol w:w="4003"/>
      </w:tblGrid>
      <w:tr w:rsidR="00DC52B7" w:rsidRPr="0016590C" w:rsidTr="005E07A1">
        <w:tc>
          <w:tcPr>
            <w:tcW w:w="4339" w:type="dxa"/>
            <w:shd w:val="clear" w:color="auto" w:fill="auto"/>
          </w:tcPr>
          <w:p w:rsidR="00753A62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D47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Глава Шушенского района</w:t>
            </w:r>
          </w:p>
          <w:p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35F" w:rsidRDefault="00D4735F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16590C" w:rsidRDefault="00DC52B7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____________ Д.В. Джигренюк</w:t>
            </w:r>
          </w:p>
        </w:tc>
      </w:tr>
    </w:tbl>
    <w:p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1E7" w:rsidRDefault="00B121E7">
      <w:r>
        <w:separator/>
      </w:r>
    </w:p>
  </w:endnote>
  <w:endnote w:type="continuationSeparator" w:id="0">
    <w:p w:rsidR="00B121E7" w:rsidRDefault="00B12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3577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F316A" w:rsidP="00126A4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1E7" w:rsidRDefault="00B121E7">
      <w:r>
        <w:separator/>
      </w:r>
    </w:p>
  </w:footnote>
  <w:footnote w:type="continuationSeparator" w:id="0">
    <w:p w:rsidR="00B121E7" w:rsidRDefault="00B121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6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E147819"/>
    <w:multiLevelType w:val="multilevel"/>
    <w:tmpl w:val="47CE20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1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6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9"/>
  </w:num>
  <w:num w:numId="7">
    <w:abstractNumId w:val="15"/>
  </w:num>
  <w:num w:numId="8">
    <w:abstractNumId w:val="14"/>
  </w:num>
  <w:num w:numId="9">
    <w:abstractNumId w:val="2"/>
  </w:num>
  <w:num w:numId="10">
    <w:abstractNumId w:val="16"/>
  </w:num>
  <w:num w:numId="11">
    <w:abstractNumId w:val="13"/>
  </w:num>
  <w:num w:numId="12">
    <w:abstractNumId w:val="7"/>
  </w:num>
  <w:num w:numId="13">
    <w:abstractNumId w:val="4"/>
  </w:num>
  <w:num w:numId="14">
    <w:abstractNumId w:val="1"/>
  </w:num>
  <w:num w:numId="15">
    <w:abstractNumId w:val="12"/>
  </w:num>
  <w:num w:numId="16">
    <w:abstractNumId w:val="8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6E21"/>
    <w:rsid w:val="0006771B"/>
    <w:rsid w:val="00067EE6"/>
    <w:rsid w:val="000704B2"/>
    <w:rsid w:val="000705AB"/>
    <w:rsid w:val="00070FF7"/>
    <w:rsid w:val="0007526D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B6BCF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43A3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4FC8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577A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4908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0D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30E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B02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0170"/>
    <w:rsid w:val="002A2770"/>
    <w:rsid w:val="002A380D"/>
    <w:rsid w:val="002A382B"/>
    <w:rsid w:val="002A528E"/>
    <w:rsid w:val="002A62E0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6D2A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6E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56B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0128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1239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4E7C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2FE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9B4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547"/>
    <w:rsid w:val="00805A23"/>
    <w:rsid w:val="00805E34"/>
    <w:rsid w:val="008077CD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0673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4C7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6AD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5683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2E4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3EF8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480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6BD2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3B1D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397E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389D"/>
    <w:rsid w:val="00AD77A3"/>
    <w:rsid w:val="00AE02FC"/>
    <w:rsid w:val="00AE0B5C"/>
    <w:rsid w:val="00AE0EBF"/>
    <w:rsid w:val="00AE2004"/>
    <w:rsid w:val="00AE4BA0"/>
    <w:rsid w:val="00AE76EB"/>
    <w:rsid w:val="00AF0F68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21E7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46B01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225E"/>
    <w:rsid w:val="00B73E66"/>
    <w:rsid w:val="00B741C8"/>
    <w:rsid w:val="00B74960"/>
    <w:rsid w:val="00B75B51"/>
    <w:rsid w:val="00B75C7F"/>
    <w:rsid w:val="00B761DF"/>
    <w:rsid w:val="00B837B1"/>
    <w:rsid w:val="00B83D83"/>
    <w:rsid w:val="00B84785"/>
    <w:rsid w:val="00B92B8D"/>
    <w:rsid w:val="00B94E91"/>
    <w:rsid w:val="00B959C3"/>
    <w:rsid w:val="00B960B5"/>
    <w:rsid w:val="00B969E7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567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3936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162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4F22"/>
    <w:rsid w:val="00C856CC"/>
    <w:rsid w:val="00C8575C"/>
    <w:rsid w:val="00C87847"/>
    <w:rsid w:val="00C903DB"/>
    <w:rsid w:val="00C936EA"/>
    <w:rsid w:val="00C94064"/>
    <w:rsid w:val="00CA0B9F"/>
    <w:rsid w:val="00CA0F96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59B"/>
    <w:rsid w:val="00CB6A76"/>
    <w:rsid w:val="00CC136C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6ADF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4735F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99B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3A3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87F8C"/>
    <w:rsid w:val="00E9214E"/>
    <w:rsid w:val="00E95589"/>
    <w:rsid w:val="00E95863"/>
    <w:rsid w:val="00E96CFF"/>
    <w:rsid w:val="00E97D5F"/>
    <w:rsid w:val="00EA0D64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097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302A"/>
    <w:rsid w:val="00FD5DDC"/>
    <w:rsid w:val="00FD629D"/>
    <w:rsid w:val="00FD6932"/>
    <w:rsid w:val="00FD7A47"/>
    <w:rsid w:val="00FD7B28"/>
    <w:rsid w:val="00FE2D50"/>
    <w:rsid w:val="00FE693D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05683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05683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5683"/>
    <w:pPr>
      <w:jc w:val="both"/>
    </w:pPr>
    <w:rPr>
      <w:sz w:val="24"/>
    </w:rPr>
  </w:style>
  <w:style w:type="paragraph" w:styleId="a4">
    <w:name w:val="Body Text Indent"/>
    <w:basedOn w:val="a"/>
    <w:rsid w:val="00905683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05683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05683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9556D-E555-47D4-A0AD-A33E3DAB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5</Pages>
  <Words>1213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user</cp:lastModifiedBy>
  <cp:revision>45</cp:revision>
  <cp:lastPrinted>2023-06-26T09:39:00Z</cp:lastPrinted>
  <dcterms:created xsi:type="dcterms:W3CDTF">2022-08-23T07:48:00Z</dcterms:created>
  <dcterms:modified xsi:type="dcterms:W3CDTF">2023-07-20T01:13:00Z</dcterms:modified>
</cp:coreProperties>
</file>