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E2D" w:rsidRPr="008A709D" w:rsidRDefault="00297E2D" w:rsidP="00297E2D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A709D"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661367" cy="925286"/>
            <wp:effectExtent l="0" t="0" r="0" b="0"/>
            <wp:docPr id="3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39" cy="92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E2D" w:rsidRPr="008A709D" w:rsidRDefault="00297E2D" w:rsidP="00297E2D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9D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297E2D" w:rsidRPr="008A709D" w:rsidRDefault="00297E2D" w:rsidP="00297E2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9D">
        <w:rPr>
          <w:rFonts w:ascii="Times New Roman" w:hAnsi="Times New Roman" w:cs="Times New Roman"/>
          <w:b/>
          <w:sz w:val="24"/>
          <w:szCs w:val="24"/>
        </w:rPr>
        <w:t>ШУШЕНСКИЙ РАЙОННЫЙ СОВЕТ ДЕПУТАТОВ</w:t>
      </w:r>
    </w:p>
    <w:p w:rsidR="00297E2D" w:rsidRPr="008A709D" w:rsidRDefault="00297E2D" w:rsidP="00297E2D">
      <w:pPr>
        <w:pStyle w:val="Con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E2D" w:rsidRPr="008A709D" w:rsidRDefault="00297E2D" w:rsidP="00297E2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8A709D">
        <w:rPr>
          <w:rFonts w:ascii="Times New Roman" w:hAnsi="Times New Roman" w:cs="Times New Roman"/>
          <w:b/>
          <w:spacing w:val="-20"/>
          <w:sz w:val="24"/>
          <w:szCs w:val="24"/>
        </w:rPr>
        <w:t>Р Е Ш Е Н И Е</w:t>
      </w:r>
    </w:p>
    <w:p w:rsidR="00297E2D" w:rsidRPr="008A709D" w:rsidRDefault="00297E2D" w:rsidP="00297E2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7E2D" w:rsidRPr="008A709D" w:rsidRDefault="00CF7114" w:rsidP="00297E2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30.08.</w:t>
      </w:r>
      <w:r w:rsidR="00297E2D" w:rsidRPr="008A709D">
        <w:rPr>
          <w:rFonts w:ascii="Times New Roman" w:hAnsi="Times New Roman" w:cs="Times New Roman"/>
          <w:sz w:val="24"/>
          <w:szCs w:val="24"/>
        </w:rPr>
        <w:t>202</w:t>
      </w:r>
      <w:r w:rsidR="00297E2D">
        <w:rPr>
          <w:rFonts w:ascii="Times New Roman" w:hAnsi="Times New Roman" w:cs="Times New Roman"/>
          <w:sz w:val="24"/>
          <w:szCs w:val="24"/>
        </w:rPr>
        <w:t>4</w:t>
      </w:r>
      <w:r w:rsidR="00297E2D" w:rsidRPr="008A709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297E2D" w:rsidRPr="008A709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297E2D" w:rsidRPr="008A709D">
        <w:rPr>
          <w:rFonts w:ascii="Times New Roman" w:hAnsi="Times New Roman" w:cs="Times New Roman"/>
          <w:sz w:val="24"/>
          <w:szCs w:val="24"/>
        </w:rPr>
        <w:t xml:space="preserve"> Шушенское          </w:t>
      </w:r>
      <w:r w:rsidR="00297E2D">
        <w:rPr>
          <w:rFonts w:ascii="Times New Roman" w:hAnsi="Times New Roman" w:cs="Times New Roman"/>
          <w:sz w:val="24"/>
          <w:szCs w:val="24"/>
        </w:rPr>
        <w:t xml:space="preserve">        </w:t>
      </w:r>
      <w:r w:rsidR="00297E2D" w:rsidRPr="008A70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№ 458-43/н</w:t>
      </w:r>
    </w:p>
    <w:p w:rsidR="00297E2D" w:rsidRPr="008A709D" w:rsidRDefault="00297E2D" w:rsidP="00297E2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62" w:type="dxa"/>
        <w:tblLook w:val="04A0" w:firstRow="1" w:lastRow="0" w:firstColumn="1" w:lastColumn="0" w:noHBand="0" w:noVBand="1"/>
      </w:tblPr>
      <w:tblGrid>
        <w:gridCol w:w="9537"/>
        <w:gridCol w:w="225"/>
      </w:tblGrid>
      <w:tr w:rsidR="00297E2D" w:rsidRPr="008A709D" w:rsidTr="00566F60">
        <w:trPr>
          <w:trHeight w:val="1326"/>
        </w:trPr>
        <w:tc>
          <w:tcPr>
            <w:tcW w:w="9537" w:type="dxa"/>
            <w:shd w:val="clear" w:color="auto" w:fill="auto"/>
          </w:tcPr>
          <w:tbl>
            <w:tblPr>
              <w:tblW w:w="6379" w:type="dxa"/>
              <w:tblLook w:val="04A0" w:firstRow="1" w:lastRow="0" w:firstColumn="1" w:lastColumn="0" w:noHBand="0" w:noVBand="1"/>
            </w:tblPr>
            <w:tblGrid>
              <w:gridCol w:w="6379"/>
            </w:tblGrid>
            <w:tr w:rsidR="00297E2D" w:rsidRPr="008A709D" w:rsidTr="00566F60">
              <w:trPr>
                <w:trHeight w:val="1171"/>
              </w:trPr>
              <w:tc>
                <w:tcPr>
                  <w:tcW w:w="6379" w:type="dxa"/>
                  <w:shd w:val="clear" w:color="auto" w:fill="auto"/>
                </w:tcPr>
                <w:p w:rsidR="00297E2D" w:rsidRPr="008A709D" w:rsidRDefault="00297E2D" w:rsidP="00566F60">
                  <w:pPr>
                    <w:jc w:val="both"/>
                  </w:pPr>
                  <w:bookmarkStart w:id="0" w:name="_GoBack"/>
                  <w:r w:rsidRPr="008A709D">
                    <w:t>О внесении изменений в Правила землепользования и застройки муниципального образования «Казанцевский сельсовет» Шушенского района Красноярского края, утвержденные решением Шушенского районного Совета депутатов от 21.12.2012 № 334-2</w:t>
                  </w:r>
                  <w:r>
                    <w:t>2</w:t>
                  </w:r>
                  <w:r w:rsidRPr="008A709D">
                    <w:t xml:space="preserve">/н </w:t>
                  </w:r>
                  <w:r>
                    <w:t>(в редакции от 16.02.2024 № 391-36/н, от 26.04.2024 № 407-39/н</w:t>
                  </w:r>
                  <w:r w:rsidR="00783E57">
                    <w:t>, от 28.06.2024 № 451-41/н</w:t>
                  </w:r>
                  <w:r>
                    <w:t>)</w:t>
                  </w:r>
                  <w:bookmarkEnd w:id="0"/>
                </w:p>
              </w:tc>
            </w:tr>
          </w:tbl>
          <w:p w:rsidR="00297E2D" w:rsidRPr="008A709D" w:rsidRDefault="00297E2D" w:rsidP="00566F60"/>
        </w:tc>
        <w:tc>
          <w:tcPr>
            <w:tcW w:w="225" w:type="dxa"/>
            <w:shd w:val="clear" w:color="auto" w:fill="auto"/>
          </w:tcPr>
          <w:p w:rsidR="00297E2D" w:rsidRPr="008A709D" w:rsidRDefault="00297E2D" w:rsidP="00566F60"/>
        </w:tc>
      </w:tr>
    </w:tbl>
    <w:p w:rsidR="00297E2D" w:rsidRPr="008A709D" w:rsidRDefault="00297E2D" w:rsidP="00297E2D">
      <w:pPr>
        <w:pStyle w:val="2"/>
        <w:spacing w:after="120"/>
        <w:rPr>
          <w:sz w:val="24"/>
        </w:rPr>
      </w:pPr>
    </w:p>
    <w:p w:rsidR="00297E2D" w:rsidRPr="008A709D" w:rsidRDefault="00297E2D" w:rsidP="00297E2D">
      <w:pPr>
        <w:pStyle w:val="2"/>
        <w:spacing w:after="120"/>
        <w:ind w:firstLine="567"/>
        <w:rPr>
          <w:sz w:val="24"/>
        </w:rPr>
      </w:pPr>
      <w:r w:rsidRPr="008A709D">
        <w:rPr>
          <w:sz w:val="24"/>
        </w:rPr>
        <w:t>В соответствии со статьями 14, 15 Федерального закона от 06.10.2003 № 131-ФЗ «Об общих принципах организации местного самоуправления в Российской Федерации», статьей 31,</w:t>
      </w:r>
      <w:r w:rsidRPr="008A709D">
        <w:rPr>
          <w:color w:val="auto"/>
          <w:sz w:val="24"/>
        </w:rPr>
        <w:t xml:space="preserve"> частями 1, 3.3</w:t>
      </w:r>
      <w:r>
        <w:rPr>
          <w:color w:val="auto"/>
          <w:sz w:val="24"/>
        </w:rPr>
        <w:t xml:space="preserve"> </w:t>
      </w:r>
      <w:r w:rsidRPr="008A709D">
        <w:rPr>
          <w:color w:val="auto"/>
          <w:sz w:val="24"/>
        </w:rPr>
        <w:t xml:space="preserve">статьи 33 </w:t>
      </w:r>
      <w:r w:rsidRPr="008A709D">
        <w:rPr>
          <w:sz w:val="24"/>
        </w:rPr>
        <w:t xml:space="preserve">Градостроительного кодекса Российской Федерации от 29.12.2004 №190-ФЗ, на основании постановления администрации Шушенского района от </w:t>
      </w:r>
      <w:r w:rsidR="00783E57">
        <w:rPr>
          <w:sz w:val="24"/>
        </w:rPr>
        <w:t>02.07</w:t>
      </w:r>
      <w:r>
        <w:rPr>
          <w:sz w:val="24"/>
        </w:rPr>
        <w:t>.2024</w:t>
      </w:r>
      <w:r w:rsidRPr="008A709D">
        <w:rPr>
          <w:sz w:val="24"/>
        </w:rPr>
        <w:t xml:space="preserve"> № </w:t>
      </w:r>
      <w:r w:rsidR="00783E57">
        <w:rPr>
          <w:sz w:val="24"/>
        </w:rPr>
        <w:t>1033</w:t>
      </w:r>
      <w:r>
        <w:rPr>
          <w:sz w:val="24"/>
        </w:rPr>
        <w:t xml:space="preserve"> </w:t>
      </w:r>
      <w:r w:rsidRPr="008A709D">
        <w:rPr>
          <w:sz w:val="24"/>
        </w:rPr>
        <w:t xml:space="preserve">«О подготовке проекта внесения изменений в </w:t>
      </w:r>
      <w:r>
        <w:rPr>
          <w:sz w:val="24"/>
        </w:rPr>
        <w:t>правила землепользования и застройки муниципального образования «Казанцевский сельсовет» Шушенского района Красноярского края</w:t>
      </w:r>
      <w:r w:rsidRPr="008A709D">
        <w:rPr>
          <w:sz w:val="24"/>
        </w:rPr>
        <w:t xml:space="preserve">», </w:t>
      </w:r>
      <w:r>
        <w:rPr>
          <w:sz w:val="24"/>
        </w:rPr>
        <w:t xml:space="preserve">принимая во </w:t>
      </w:r>
      <w:r w:rsidRPr="00256BE6">
        <w:rPr>
          <w:sz w:val="24"/>
        </w:rPr>
        <w:t xml:space="preserve">внимание </w:t>
      </w:r>
      <w:r w:rsidR="00783E57" w:rsidRPr="00783E57">
        <w:rPr>
          <w:sz w:val="24"/>
        </w:rPr>
        <w:t>заявление директора КГБУ СО «КЦСОН «Шушенский» № 133 от 10.06.2024</w:t>
      </w:r>
      <w:r>
        <w:rPr>
          <w:sz w:val="24"/>
        </w:rPr>
        <w:t xml:space="preserve">, </w:t>
      </w:r>
      <w:r w:rsidRPr="00256BE6">
        <w:rPr>
          <w:sz w:val="24"/>
        </w:rPr>
        <w:t>р</w:t>
      </w:r>
      <w:r w:rsidRPr="008A709D">
        <w:rPr>
          <w:sz w:val="24"/>
        </w:rPr>
        <w:t>уководствуясь Устав</w:t>
      </w:r>
      <w:r>
        <w:rPr>
          <w:sz w:val="24"/>
        </w:rPr>
        <w:t>ом</w:t>
      </w:r>
      <w:r w:rsidRPr="008A709D">
        <w:rPr>
          <w:sz w:val="24"/>
        </w:rPr>
        <w:t xml:space="preserve"> Шушенского района, Шушенский районный Совет депутатов</w:t>
      </w:r>
    </w:p>
    <w:p w:rsidR="00297E2D" w:rsidRPr="008A709D" w:rsidRDefault="00297E2D" w:rsidP="00297E2D">
      <w:pPr>
        <w:pStyle w:val="2"/>
        <w:spacing w:after="120"/>
        <w:ind w:firstLine="0"/>
        <w:rPr>
          <w:sz w:val="24"/>
        </w:rPr>
      </w:pPr>
      <w:r w:rsidRPr="008A709D">
        <w:rPr>
          <w:sz w:val="24"/>
        </w:rPr>
        <w:t>РЕШИЛ:</w:t>
      </w:r>
    </w:p>
    <w:p w:rsidR="00297E2D" w:rsidRPr="008A709D" w:rsidRDefault="00297E2D" w:rsidP="00297E2D">
      <w:pPr>
        <w:ind w:firstLine="567"/>
        <w:jc w:val="both"/>
        <w:rPr>
          <w:color w:val="000000"/>
        </w:rPr>
      </w:pPr>
      <w:r w:rsidRPr="008A709D">
        <w:rPr>
          <w:color w:val="000000"/>
        </w:rPr>
        <w:t xml:space="preserve">1. Внести в Правила землепользования и застройки муниципального образования </w:t>
      </w:r>
      <w:r w:rsidRPr="008A709D">
        <w:t xml:space="preserve">«Казанцевский сельсовет» Шушенского района Красноярского края, утвержденные решением Шушенского районного Совета депутатов </w:t>
      </w:r>
      <w:r>
        <w:t>от 21.12.2012 № 334-22</w:t>
      </w:r>
      <w:r w:rsidRPr="008A709D">
        <w:t>/н</w:t>
      </w:r>
      <w:r>
        <w:t xml:space="preserve"> (в редакции от 16.02.2024 № 391-36/н, 26.04.2024 № 407-39/н</w:t>
      </w:r>
      <w:r w:rsidR="00783E57">
        <w:t>,</w:t>
      </w:r>
      <w:r w:rsidR="00783E57" w:rsidRPr="00783E57">
        <w:t xml:space="preserve"> </w:t>
      </w:r>
      <w:r w:rsidR="00783E57">
        <w:t>от 28.06.2024 № 451-41/н</w:t>
      </w:r>
      <w:r>
        <w:t>)</w:t>
      </w:r>
      <w:r w:rsidRPr="008A709D">
        <w:rPr>
          <w:color w:val="000000"/>
        </w:rPr>
        <w:t>, следующие изменения:</w:t>
      </w:r>
    </w:p>
    <w:p w:rsidR="00297E2D" w:rsidRPr="00B62DAB" w:rsidRDefault="00297E2D" w:rsidP="00297E2D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 xml:space="preserve">1.1. </w:t>
      </w:r>
      <w:r w:rsidR="00BA33C4">
        <w:rPr>
          <w:color w:val="000000" w:themeColor="text1"/>
        </w:rPr>
        <w:t>В т</w:t>
      </w:r>
      <w:r>
        <w:t>аблицу</w:t>
      </w:r>
      <w:r w:rsidR="00783E57">
        <w:t xml:space="preserve"> 5</w:t>
      </w:r>
      <w:r>
        <w:t xml:space="preserve"> «</w:t>
      </w:r>
      <w:r w:rsidR="00783E57">
        <w:t>Виды разрешенного использования</w:t>
      </w:r>
      <w:r>
        <w:t xml:space="preserve">» статьи </w:t>
      </w:r>
      <w:r w:rsidR="00783E57">
        <w:t>22</w:t>
      </w:r>
      <w:r>
        <w:t xml:space="preserve"> «</w:t>
      </w:r>
      <w:r w:rsidR="00783E57" w:rsidRPr="00D2039F">
        <w:t>Зона делового, общественного и коммерческого назначения (О1) и виды разрешенного использования земельных участков</w:t>
      </w:r>
      <w:r>
        <w:t xml:space="preserve">» </w:t>
      </w:r>
      <w:r w:rsidR="00783E57">
        <w:rPr>
          <w:color w:val="000000"/>
        </w:rPr>
        <w:t>п</w:t>
      </w:r>
      <w:r w:rsidRPr="00B62DAB">
        <w:rPr>
          <w:color w:val="000000"/>
        </w:rPr>
        <w:t>равил землепользования и застройки муниципального образования «</w:t>
      </w:r>
      <w:r>
        <w:rPr>
          <w:color w:val="000000"/>
        </w:rPr>
        <w:t>Казанцевский сельсовет</w:t>
      </w:r>
      <w:r w:rsidRPr="00B62DAB">
        <w:rPr>
          <w:color w:val="000000"/>
        </w:rPr>
        <w:t>» Шушенского района Красноярского края</w:t>
      </w:r>
      <w:r w:rsidR="00783E57">
        <w:rPr>
          <w:color w:val="000000"/>
        </w:rPr>
        <w:t>»</w:t>
      </w:r>
      <w:r w:rsidRPr="00B62DAB">
        <w:rPr>
          <w:color w:val="000000"/>
        </w:rPr>
        <w:t xml:space="preserve"> </w:t>
      </w:r>
      <w:r w:rsidR="00783E57">
        <w:t>добавить</w:t>
      </w:r>
      <w:r>
        <w:rPr>
          <w:color w:val="000000" w:themeColor="text1"/>
        </w:rPr>
        <w:t xml:space="preserve"> </w:t>
      </w:r>
      <w:r w:rsidR="00783E57" w:rsidRPr="00783E57">
        <w:rPr>
          <w:color w:val="000000"/>
        </w:rPr>
        <w:t>в перечень основных видов разрешенного использования земельных участков и объектов капитального строительства вид разрешенного использования</w:t>
      </w:r>
      <w:r w:rsidR="00783E57">
        <w:rPr>
          <w:color w:val="000000" w:themeColor="text1"/>
        </w:rPr>
        <w:t xml:space="preserve"> </w:t>
      </w:r>
      <w:r w:rsidR="00783E57" w:rsidRPr="00783E57">
        <w:rPr>
          <w:color w:val="000000" w:themeColor="text1"/>
        </w:rPr>
        <w:t>«</w:t>
      </w:r>
      <w:r w:rsidR="00783E57" w:rsidRPr="00783E57">
        <w:rPr>
          <w:bCs/>
        </w:rPr>
        <w:t>Социальное обслуживание (код 3.2</w:t>
      </w:r>
      <w:proofErr w:type="gramStart"/>
      <w:r w:rsidR="00783E57" w:rsidRPr="00783E57">
        <w:rPr>
          <w:bCs/>
        </w:rPr>
        <w:t>),  в</w:t>
      </w:r>
      <w:proofErr w:type="gramEnd"/>
      <w:r w:rsidR="00783E57" w:rsidRPr="00783E57">
        <w:rPr>
          <w:bCs/>
        </w:rPr>
        <w:t xml:space="preserve"> части размещения зданий, предназначенных для оказания гражданам социальной помощи. </w:t>
      </w:r>
      <w:r w:rsidR="00783E57" w:rsidRPr="00783E57">
        <w:rPr>
          <w:color w:val="000000" w:themeColor="text1"/>
          <w:shd w:val="clear" w:color="auto" w:fill="FFFFFF"/>
        </w:rPr>
        <w:t>Содержание данного вида разрешенного использования включает в себя содержание видов разрешенного использования с</w:t>
      </w:r>
      <w:r w:rsidR="00783E57">
        <w:rPr>
          <w:color w:val="000000" w:themeColor="text1"/>
          <w:shd w:val="clear" w:color="auto" w:fill="FFFFFF"/>
        </w:rPr>
        <w:t xml:space="preserve"> </w:t>
      </w:r>
      <w:hyperlink r:id="rId5" w:anchor="block_1321" w:history="1">
        <w:r w:rsidR="00783E57" w:rsidRPr="00783E57">
          <w:rPr>
            <w:rStyle w:val="a5"/>
            <w:color w:val="000000" w:themeColor="text1"/>
            <w:u w:val="none"/>
            <w:shd w:val="clear" w:color="auto" w:fill="FFFFFF"/>
          </w:rPr>
          <w:t>кодами 3.2.1 - 3.2.4</w:t>
        </w:r>
      </w:hyperlink>
      <w:r w:rsidR="00783E57" w:rsidRPr="00783E57">
        <w:rPr>
          <w:color w:val="000000" w:themeColor="text1"/>
        </w:rPr>
        <w:t>»</w:t>
      </w:r>
      <w:r w:rsidR="00783E57">
        <w:t>;</w:t>
      </w:r>
    </w:p>
    <w:p w:rsidR="00783E57" w:rsidRPr="00D2039F" w:rsidRDefault="00297E2D" w:rsidP="00783E57">
      <w:pPr>
        <w:shd w:val="clear" w:color="auto" w:fill="FFFFFF" w:themeFill="background1"/>
        <w:ind w:firstLine="567"/>
        <w:jc w:val="both"/>
        <w:rPr>
          <w:b/>
          <w:bCs/>
        </w:rPr>
      </w:pPr>
      <w:r>
        <w:rPr>
          <w:color w:val="000000" w:themeColor="text1"/>
        </w:rPr>
        <w:t>1.2</w:t>
      </w:r>
      <w:r w:rsidR="00BB7E25">
        <w:rPr>
          <w:color w:val="000000" w:themeColor="text1"/>
        </w:rPr>
        <w:t>.</w:t>
      </w:r>
      <w:r w:rsidRPr="00783E57">
        <w:rPr>
          <w:color w:val="000000" w:themeColor="text1"/>
        </w:rPr>
        <w:t xml:space="preserve"> </w:t>
      </w:r>
      <w:r w:rsidR="00783E57" w:rsidRPr="00783E57">
        <w:rPr>
          <w:bCs/>
        </w:rPr>
        <w:t>Разрешенные параметры земельных участков и их застройки</w:t>
      </w:r>
      <w:r w:rsidR="00783E57">
        <w:rPr>
          <w:b/>
          <w:bCs/>
        </w:rPr>
        <w:t xml:space="preserve"> </w:t>
      </w:r>
      <w:r w:rsidR="00783E57">
        <w:rPr>
          <w:bCs/>
        </w:rPr>
        <w:t>в</w:t>
      </w:r>
      <w:r w:rsidR="00783E57">
        <w:t xml:space="preserve"> статье 22 «</w:t>
      </w:r>
      <w:r w:rsidR="00783E57" w:rsidRPr="00D2039F">
        <w:t>Зона делового, общественного и коммерческого назначения (О1) и виды разрешенного использования земельных участков</w:t>
      </w:r>
      <w:r w:rsidR="00783E57">
        <w:t xml:space="preserve">» </w:t>
      </w:r>
      <w:r w:rsidR="00783E57">
        <w:rPr>
          <w:color w:val="000000"/>
        </w:rPr>
        <w:t>п</w:t>
      </w:r>
      <w:r w:rsidR="00783E57" w:rsidRPr="00B62DAB">
        <w:rPr>
          <w:color w:val="000000"/>
        </w:rPr>
        <w:t>равил землепользования и застройки муниципального образования «</w:t>
      </w:r>
      <w:r w:rsidR="00783E57">
        <w:rPr>
          <w:color w:val="000000"/>
        </w:rPr>
        <w:t>Казанцевский сельсовет</w:t>
      </w:r>
      <w:r w:rsidR="00783E57" w:rsidRPr="00B62DAB">
        <w:rPr>
          <w:color w:val="000000"/>
        </w:rPr>
        <w:t>» Шушенского района Красноярского края</w:t>
      </w:r>
      <w:r w:rsidR="00783E57">
        <w:rPr>
          <w:color w:val="000000"/>
        </w:rPr>
        <w:t xml:space="preserve">» изменить </w:t>
      </w:r>
      <w:r w:rsidR="00783E57">
        <w:t>п</w:t>
      </w:r>
      <w:r w:rsidR="00783E57" w:rsidRPr="00AA50A7">
        <w:t>редельное количество надземных</w:t>
      </w:r>
      <w:r w:rsidR="00783E57">
        <w:t xml:space="preserve"> этажей с 2 до 4 и м</w:t>
      </w:r>
      <w:r w:rsidR="00783E57" w:rsidRPr="00AA50A7">
        <w:t>аксимальн</w:t>
      </w:r>
      <w:r w:rsidR="00783E57">
        <w:t>ую</w:t>
      </w:r>
      <w:r w:rsidR="00783E57" w:rsidRPr="00AA50A7">
        <w:t xml:space="preserve"> высот</w:t>
      </w:r>
      <w:r w:rsidR="00783E57">
        <w:t>у</w:t>
      </w:r>
      <w:r w:rsidR="00783E57" w:rsidRPr="00AA50A7">
        <w:t xml:space="preserve"> оград </w:t>
      </w:r>
      <w:r w:rsidR="00783E57">
        <w:t>с 1,5 м до</w:t>
      </w:r>
      <w:r w:rsidR="00783E57" w:rsidRPr="00AA50A7">
        <w:t xml:space="preserve"> </w:t>
      </w:r>
      <w:r w:rsidR="00783E57">
        <w:t>2,5</w:t>
      </w:r>
      <w:r w:rsidR="00783E57" w:rsidRPr="00AA50A7">
        <w:t xml:space="preserve"> м.</w:t>
      </w:r>
    </w:p>
    <w:p w:rsidR="00297E2D" w:rsidRPr="008A709D" w:rsidRDefault="00297E2D" w:rsidP="00297E2D">
      <w:pPr>
        <w:ind w:firstLine="567"/>
        <w:jc w:val="both"/>
        <w:rPr>
          <w:color w:val="000000"/>
        </w:rPr>
      </w:pPr>
      <w:r w:rsidRPr="003C5AD0">
        <w:rPr>
          <w:color w:val="000000"/>
        </w:rPr>
        <w:lastRenderedPageBreak/>
        <w:t>2.</w:t>
      </w:r>
      <w:r w:rsidRPr="003C5AD0">
        <w:t xml:space="preserve"> </w:t>
      </w:r>
      <w:r w:rsidRPr="003C5AD0">
        <w:rPr>
          <w:color w:val="000000"/>
        </w:rPr>
        <w:t>Рекомендовать главе Шушенского района Д.В. Джигренюку</w:t>
      </w:r>
      <w:r w:rsidRPr="008A709D">
        <w:rPr>
          <w:color w:val="000000"/>
        </w:rPr>
        <w:t>:</w:t>
      </w:r>
    </w:p>
    <w:p w:rsidR="00297E2D" w:rsidRPr="008A709D" w:rsidRDefault="00297E2D" w:rsidP="00297E2D">
      <w:pPr>
        <w:ind w:firstLine="567"/>
        <w:jc w:val="both"/>
        <w:rPr>
          <w:color w:val="000000"/>
        </w:rPr>
      </w:pPr>
      <w:r w:rsidRPr="008A709D">
        <w:rPr>
          <w:color w:val="000000"/>
        </w:rPr>
        <w:t>2.1. Обеспечить доступ к Правилам землепользования и застройки муниципального образования «Казанцевский сельсовет» Шушенского района Красноярского края (с изменениями) в Федеральной информационной системе территориального планирования (ФГИС ТП) в срок, не превышающий десять дней со дня принятия настоящего решения;</w:t>
      </w:r>
    </w:p>
    <w:p w:rsidR="00297E2D" w:rsidRPr="008A709D" w:rsidRDefault="00297E2D" w:rsidP="00297E2D">
      <w:pPr>
        <w:ind w:firstLine="567"/>
        <w:jc w:val="both"/>
        <w:rPr>
          <w:color w:val="000000"/>
        </w:rPr>
      </w:pPr>
      <w:r w:rsidRPr="008A709D">
        <w:rPr>
          <w:color w:val="000000"/>
        </w:rPr>
        <w:t>2.2. Направить в Службу по контролю в области градостроительной деятельности Красноярского края Правила землепользования и застройки муниципального образования «Казанцевский сельсовет» Шушенского района Красноярского края (с изменениями) на электронном носителе в двухнедельный срок со дня принятия настоящего решения.</w:t>
      </w:r>
    </w:p>
    <w:p w:rsidR="00297E2D" w:rsidRPr="008A709D" w:rsidRDefault="00297E2D" w:rsidP="00297E2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3. </w:t>
      </w:r>
      <w:r w:rsidRPr="008A709D">
        <w:rPr>
          <w:color w:val="000000"/>
        </w:rPr>
        <w:t>Контроль за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297E2D" w:rsidRPr="008A709D" w:rsidRDefault="00297E2D" w:rsidP="00297E2D">
      <w:pPr>
        <w:ind w:firstLine="567"/>
        <w:jc w:val="both"/>
        <w:rPr>
          <w:color w:val="000000"/>
        </w:rPr>
      </w:pPr>
      <w:r w:rsidRPr="008A709D">
        <w:rPr>
          <w:color w:val="000000"/>
        </w:rPr>
        <w:t>4. Настоящее решение вступает в силу после его официального опубликования в газете «Ведомости» Шушенского района.</w:t>
      </w:r>
    </w:p>
    <w:p w:rsidR="00297E2D" w:rsidRPr="008A709D" w:rsidRDefault="00297E2D" w:rsidP="00297E2D">
      <w:pPr>
        <w:ind w:firstLine="567"/>
        <w:jc w:val="both"/>
      </w:pPr>
      <w:r w:rsidRPr="008A709D">
        <w:t xml:space="preserve">5. Разместить настоящее решение на официальном сайте </w:t>
      </w:r>
      <w:r w:rsidR="00BB7E25">
        <w:t>органов местного самоуправления Шушенского района в сети И</w:t>
      </w:r>
      <w:r w:rsidRPr="008A709D">
        <w:t>нтернет.</w:t>
      </w:r>
    </w:p>
    <w:p w:rsidR="00297E2D" w:rsidRPr="008A709D" w:rsidRDefault="00297E2D" w:rsidP="00297E2D">
      <w:pPr>
        <w:jc w:val="both"/>
      </w:pPr>
    </w:p>
    <w:p w:rsidR="00297E2D" w:rsidRPr="008A709D" w:rsidRDefault="00297E2D" w:rsidP="00297E2D">
      <w:pPr>
        <w:jc w:val="both"/>
      </w:pPr>
    </w:p>
    <w:tbl>
      <w:tblPr>
        <w:tblW w:w="10174" w:type="dxa"/>
        <w:tblLook w:val="04A0" w:firstRow="1" w:lastRow="0" w:firstColumn="1" w:lastColumn="0" w:noHBand="0" w:noVBand="1"/>
      </w:tblPr>
      <w:tblGrid>
        <w:gridCol w:w="5353"/>
        <w:gridCol w:w="4821"/>
      </w:tblGrid>
      <w:tr w:rsidR="00297E2D" w:rsidRPr="008A709D" w:rsidTr="00566F60">
        <w:trPr>
          <w:trHeight w:val="965"/>
        </w:trPr>
        <w:tc>
          <w:tcPr>
            <w:tcW w:w="5353" w:type="dxa"/>
          </w:tcPr>
          <w:p w:rsidR="00297E2D" w:rsidRPr="008A709D" w:rsidRDefault="00297E2D" w:rsidP="00566F60">
            <w:pPr>
              <w:jc w:val="both"/>
            </w:pPr>
            <w:r w:rsidRPr="008A709D">
              <w:t xml:space="preserve">Председатель Шушенского </w:t>
            </w:r>
          </w:p>
          <w:p w:rsidR="00297E2D" w:rsidRPr="008A709D" w:rsidRDefault="00297E2D" w:rsidP="00566F60">
            <w:pPr>
              <w:jc w:val="both"/>
            </w:pPr>
            <w:r w:rsidRPr="008A709D">
              <w:t>районного Совета депутатов</w:t>
            </w:r>
          </w:p>
          <w:p w:rsidR="00297E2D" w:rsidRPr="008A709D" w:rsidRDefault="00297E2D" w:rsidP="00566F60">
            <w:pPr>
              <w:jc w:val="both"/>
            </w:pPr>
            <w:r w:rsidRPr="008A709D">
              <w:t>__________________А.Г. Керзик</w:t>
            </w:r>
          </w:p>
        </w:tc>
        <w:tc>
          <w:tcPr>
            <w:tcW w:w="4821" w:type="dxa"/>
          </w:tcPr>
          <w:p w:rsidR="00297E2D" w:rsidRPr="008A709D" w:rsidRDefault="00297E2D" w:rsidP="00566F60">
            <w:pPr>
              <w:jc w:val="both"/>
            </w:pPr>
            <w:r w:rsidRPr="008A709D">
              <w:t>Глава Шушенского района</w:t>
            </w:r>
          </w:p>
          <w:p w:rsidR="00297E2D" w:rsidRPr="008A709D" w:rsidRDefault="00297E2D" w:rsidP="00566F60">
            <w:pPr>
              <w:jc w:val="both"/>
            </w:pPr>
            <w:r w:rsidRPr="008A709D">
              <w:t xml:space="preserve"> </w:t>
            </w:r>
          </w:p>
          <w:p w:rsidR="00297E2D" w:rsidRPr="008A709D" w:rsidRDefault="00297E2D" w:rsidP="00566F60">
            <w:pPr>
              <w:jc w:val="both"/>
            </w:pPr>
            <w:r w:rsidRPr="008A709D">
              <w:t xml:space="preserve">_______________ Д.В. Джигренюк  </w:t>
            </w:r>
          </w:p>
        </w:tc>
      </w:tr>
    </w:tbl>
    <w:p w:rsidR="00297E2D" w:rsidRPr="008A709D" w:rsidRDefault="00297E2D" w:rsidP="00297E2D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297E2D" w:rsidRPr="008A709D" w:rsidRDefault="00297E2D" w:rsidP="00297E2D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297E2D" w:rsidRPr="008A709D" w:rsidRDefault="00297E2D" w:rsidP="00297E2D"/>
    <w:p w:rsidR="00297E2D" w:rsidRDefault="00297E2D" w:rsidP="00297E2D">
      <w:pPr>
        <w:shd w:val="clear" w:color="auto" w:fill="FFFFFF" w:themeFill="background1"/>
        <w:jc w:val="right"/>
      </w:pPr>
    </w:p>
    <w:p w:rsidR="00297E2D" w:rsidRDefault="00297E2D" w:rsidP="00297E2D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164A34" w:rsidRDefault="00164A34" w:rsidP="00164A34">
      <w:pPr>
        <w:shd w:val="clear" w:color="auto" w:fill="FFFFFF" w:themeFill="background1"/>
        <w:jc w:val="right"/>
      </w:pPr>
    </w:p>
    <w:p w:rsidR="00B11DA0" w:rsidRPr="00164A34" w:rsidRDefault="00B11DA0" w:rsidP="00164A34"/>
    <w:sectPr w:rsidR="00B11DA0" w:rsidRPr="00164A34" w:rsidSect="0005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C4"/>
    <w:rsid w:val="00047D6C"/>
    <w:rsid w:val="000541D6"/>
    <w:rsid w:val="0006639F"/>
    <w:rsid w:val="00086DF5"/>
    <w:rsid w:val="000B5E9D"/>
    <w:rsid w:val="000B5FA8"/>
    <w:rsid w:val="000C7614"/>
    <w:rsid w:val="000D61AD"/>
    <w:rsid w:val="00164A34"/>
    <w:rsid w:val="001B2557"/>
    <w:rsid w:val="001E4FB2"/>
    <w:rsid w:val="00227A4E"/>
    <w:rsid w:val="00243C36"/>
    <w:rsid w:val="00256BE6"/>
    <w:rsid w:val="0026617E"/>
    <w:rsid w:val="002801A7"/>
    <w:rsid w:val="00297E2D"/>
    <w:rsid w:val="002B5FE9"/>
    <w:rsid w:val="002E2B98"/>
    <w:rsid w:val="0035185C"/>
    <w:rsid w:val="00366C77"/>
    <w:rsid w:val="003A16CA"/>
    <w:rsid w:val="003C5AD0"/>
    <w:rsid w:val="003D38A5"/>
    <w:rsid w:val="003E1104"/>
    <w:rsid w:val="003E5DE6"/>
    <w:rsid w:val="00401BD6"/>
    <w:rsid w:val="00411A2D"/>
    <w:rsid w:val="00417AE6"/>
    <w:rsid w:val="0042109A"/>
    <w:rsid w:val="00470C34"/>
    <w:rsid w:val="00495DFE"/>
    <w:rsid w:val="004A3493"/>
    <w:rsid w:val="004E70BF"/>
    <w:rsid w:val="005248FB"/>
    <w:rsid w:val="0055333F"/>
    <w:rsid w:val="005F2EDB"/>
    <w:rsid w:val="006039E7"/>
    <w:rsid w:val="00627905"/>
    <w:rsid w:val="00666B20"/>
    <w:rsid w:val="006C1B78"/>
    <w:rsid w:val="007361A8"/>
    <w:rsid w:val="0076227A"/>
    <w:rsid w:val="00783E57"/>
    <w:rsid w:val="007F49AE"/>
    <w:rsid w:val="008A709D"/>
    <w:rsid w:val="008D6C82"/>
    <w:rsid w:val="009467F9"/>
    <w:rsid w:val="00970687"/>
    <w:rsid w:val="009B1CCF"/>
    <w:rsid w:val="009D446B"/>
    <w:rsid w:val="00A2552E"/>
    <w:rsid w:val="00A36C25"/>
    <w:rsid w:val="00AA1942"/>
    <w:rsid w:val="00AA6EF3"/>
    <w:rsid w:val="00AC419D"/>
    <w:rsid w:val="00B000BC"/>
    <w:rsid w:val="00B11DA0"/>
    <w:rsid w:val="00B23F7E"/>
    <w:rsid w:val="00B27391"/>
    <w:rsid w:val="00B3632D"/>
    <w:rsid w:val="00B409C4"/>
    <w:rsid w:val="00B44422"/>
    <w:rsid w:val="00BA33C4"/>
    <w:rsid w:val="00BB7E25"/>
    <w:rsid w:val="00BC7434"/>
    <w:rsid w:val="00BE6E8E"/>
    <w:rsid w:val="00C1568B"/>
    <w:rsid w:val="00C40502"/>
    <w:rsid w:val="00C47D58"/>
    <w:rsid w:val="00C861E7"/>
    <w:rsid w:val="00C939FD"/>
    <w:rsid w:val="00CD0550"/>
    <w:rsid w:val="00CF7114"/>
    <w:rsid w:val="00D122E1"/>
    <w:rsid w:val="00D471FD"/>
    <w:rsid w:val="00E1074B"/>
    <w:rsid w:val="00E13533"/>
    <w:rsid w:val="00E24CDA"/>
    <w:rsid w:val="00E80288"/>
    <w:rsid w:val="00E815DA"/>
    <w:rsid w:val="00E91ACE"/>
    <w:rsid w:val="00E976E3"/>
    <w:rsid w:val="00EA2B6D"/>
    <w:rsid w:val="00EC14BB"/>
    <w:rsid w:val="00EC60C2"/>
    <w:rsid w:val="00ED3D59"/>
    <w:rsid w:val="00F13BC5"/>
    <w:rsid w:val="00F9286C"/>
    <w:rsid w:val="00FC5D37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EAC2A-6DC8-4C3F-B1FB-A4F28FCF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409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aliases w:val="Основной текст с отступом 2 Знак Знак,Основной текст с отступом 2 Знак Знак Знак Знак Знак,Основной текст с отступом 22,Основной текст с отступом 2 Знак Знак Знак3 Знак Знак"/>
    <w:basedOn w:val="a"/>
    <w:link w:val="20"/>
    <w:uiPriority w:val="99"/>
    <w:rsid w:val="00B409C4"/>
    <w:pPr>
      <w:ind w:firstLine="708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aliases w:val="Основной текст с отступом 2 Знак Знак Знак,Основной текст с отступом 2 Знак Знак Знак Знак Знак Знак,Основной текст с отступом 22 Знак,Основной текст с отступом 2 Знак Знак Знак3 Знак Знак Знак"/>
    <w:basedOn w:val="a0"/>
    <w:link w:val="2"/>
    <w:uiPriority w:val="99"/>
    <w:rsid w:val="00B409C4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09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9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D05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uiPriority w:val="99"/>
    <w:rsid w:val="00783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736874/53f89421bbdaf741eb2d1ecc4ddb4c33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1970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Маегов Евгений Владимирович</cp:lastModifiedBy>
  <cp:revision>38</cp:revision>
  <cp:lastPrinted>2024-07-08T06:20:00Z</cp:lastPrinted>
  <dcterms:created xsi:type="dcterms:W3CDTF">2022-03-24T06:26:00Z</dcterms:created>
  <dcterms:modified xsi:type="dcterms:W3CDTF">2024-11-06T06:35:00Z</dcterms:modified>
</cp:coreProperties>
</file>