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827E63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827E63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14:paraId="06FD63B4" w14:textId="77777777" w:rsidR="000E13BA" w:rsidRPr="00827E63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ПОСТАНОВЛЕНИЕ</w:t>
      </w:r>
    </w:p>
    <w:p w14:paraId="4AF7ECFD" w14:textId="42376759" w:rsidR="000E13BA" w:rsidRPr="00FB78E2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FB78E2">
        <w:rPr>
          <w:rFonts w:ascii="Arial" w:eastAsia="Times New Roman" w:hAnsi="Arial" w:cs="Arial"/>
          <w:sz w:val="24"/>
          <w:szCs w:val="24"/>
          <w:lang w:val="en-US" w:eastAsia="ru-RU"/>
        </w:rPr>
        <w:t>11.11.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78E2">
        <w:rPr>
          <w:rFonts w:ascii="Arial" w:eastAsia="Times New Roman" w:hAnsi="Arial" w:cs="Arial"/>
          <w:sz w:val="24"/>
          <w:szCs w:val="24"/>
          <w:lang w:val="en-US" w:eastAsia="ru-RU"/>
        </w:rPr>
        <w:t>1725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DA214C" w:rsidRPr="00827E63" w14:paraId="32FA0824" w14:textId="77777777" w:rsidTr="00827E63">
        <w:trPr>
          <w:trHeight w:val="621"/>
        </w:trPr>
        <w:tc>
          <w:tcPr>
            <w:tcW w:w="9747" w:type="dxa"/>
            <w:hideMark/>
          </w:tcPr>
          <w:p w14:paraId="65CA2250" w14:textId="577C4648" w:rsidR="006432F7" w:rsidRDefault="00DF1849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r w:rsidRPr="00827E63">
              <w:rPr>
                <w:rFonts w:ascii="Arial" w:eastAsia="Times New Roman" w:hAnsi="Arial" w:cs="Arial"/>
                <w:sz w:val="24"/>
                <w:szCs w:val="24"/>
              </w:rPr>
              <w:t>Об утверждении муниципальной</w:t>
            </w:r>
            <w:r w:rsidR="0098234A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</w:t>
            </w:r>
            <w:r w:rsidR="007C656E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BDAE235" w14:textId="77777777" w:rsidR="00AA3DD7" w:rsidRPr="00575F09" w:rsidRDefault="007C656E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6432F7" w:rsidRPr="00575F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A3DD7" w:rsidRPr="00575F09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муниципального </w:t>
            </w:r>
          </w:p>
          <w:p w14:paraId="6D60BB30" w14:textId="50815611" w:rsidR="00DA214C" w:rsidRPr="00827E63" w:rsidRDefault="00AA3DD7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</w:rPr>
              <w:t>образования поселок</w:t>
            </w:r>
            <w:r w:rsidR="00DF1849" w:rsidRPr="00575F09">
              <w:rPr>
                <w:rFonts w:ascii="Arial" w:eastAsia="Times New Roman" w:hAnsi="Arial" w:cs="Arial"/>
                <w:sz w:val="24"/>
                <w:szCs w:val="24"/>
              </w:rPr>
              <w:t xml:space="preserve"> Шушенское»</w:t>
            </w:r>
            <w:bookmarkEnd w:id="0"/>
            <w:r w:rsidR="00DF1849" w:rsidRPr="00827E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D171DED" w14:textId="4FE75358" w:rsidR="00DA214C" w:rsidRPr="00827E63" w:rsidRDefault="00DA214C" w:rsidP="00AF7412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Во исполнение </w:t>
      </w:r>
      <w:r w:rsidRPr="00827E63">
        <w:rPr>
          <w:rFonts w:ascii="Arial" w:hAnsi="Arial" w:cs="Arial"/>
          <w:bCs/>
          <w:kern w:val="32"/>
        </w:rPr>
        <w:t>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14.05.2021 № 314-п «</w:t>
      </w:r>
      <w:r w:rsidR="00AA0ACE">
        <w:rPr>
          <w:rFonts w:ascii="Arial" w:hAnsi="Arial" w:cs="Arial"/>
          <w:bCs/>
          <w:kern w:val="32"/>
        </w:rPr>
        <w:t xml:space="preserve">Об утверждении порядка </w:t>
      </w:r>
      <w:r w:rsidRPr="00827E63">
        <w:rPr>
          <w:rFonts w:ascii="Arial" w:hAnsi="Arial" w:cs="Arial"/>
          <w:bCs/>
          <w:kern w:val="32"/>
        </w:rPr>
        <w:t>предост</w:t>
      </w:r>
      <w:r w:rsidR="00AA0ACE">
        <w:rPr>
          <w:rFonts w:ascii="Arial" w:hAnsi="Arial" w:cs="Arial"/>
          <w:bCs/>
          <w:kern w:val="32"/>
        </w:rPr>
        <w:t>авления и распределения субсидий</w:t>
      </w:r>
      <w:r w:rsidRPr="00827E63">
        <w:rPr>
          <w:rFonts w:ascii="Arial" w:hAnsi="Arial" w:cs="Arial"/>
          <w:bCs/>
          <w:kern w:val="32"/>
        </w:rPr>
        <w:t xml:space="preserve"> бюджетам муниципальных образований Красноярского края на реализацию мероприятий по благоустройству территорий в рамках подпрограммы «Благоуст</w:t>
      </w:r>
      <w:r w:rsidR="00AA0ACE">
        <w:rPr>
          <w:rFonts w:ascii="Arial" w:hAnsi="Arial" w:cs="Arial"/>
          <w:bCs/>
          <w:kern w:val="32"/>
        </w:rPr>
        <w:t xml:space="preserve">ройство дворовых и общественных </w:t>
      </w:r>
      <w:r w:rsidRPr="00827E63">
        <w:rPr>
          <w:rFonts w:ascii="Arial" w:hAnsi="Arial" w:cs="Arial"/>
          <w:bCs/>
          <w:kern w:val="32"/>
        </w:rPr>
        <w:t xml:space="preserve">территорий» государственной программы Красноярского края «Содействие органам местного самоуправления в формировании </w:t>
      </w:r>
      <w:r w:rsidR="00AA0ACE">
        <w:rPr>
          <w:rFonts w:ascii="Arial" w:hAnsi="Arial" w:cs="Arial"/>
          <w:bCs/>
          <w:kern w:val="32"/>
        </w:rPr>
        <w:t xml:space="preserve">современной городской среды», </w:t>
      </w:r>
      <w:r w:rsidR="00AA0ACE">
        <w:rPr>
          <w:rFonts w:ascii="Arial" w:hAnsi="Arial" w:cs="Arial"/>
        </w:rPr>
        <w:t>постановления</w:t>
      </w:r>
      <w:r w:rsidRPr="00827E63">
        <w:rPr>
          <w:rFonts w:ascii="Arial" w:hAnsi="Arial" w:cs="Arial"/>
        </w:rPr>
        <w:t xml:space="preserve"> администрации Шуше</w:t>
      </w:r>
      <w:r w:rsidR="00AF7412">
        <w:rPr>
          <w:rFonts w:ascii="Arial" w:hAnsi="Arial" w:cs="Arial"/>
        </w:rPr>
        <w:t>нского района от 08.07.2021</w:t>
      </w:r>
      <w:r w:rsidRPr="00827E63">
        <w:rPr>
          <w:rFonts w:ascii="Arial" w:hAnsi="Arial" w:cs="Arial"/>
        </w:rPr>
        <w:t xml:space="preserve"> № 761 «Об утверждении Порядка принятия решений о разработке муниципа</w:t>
      </w:r>
      <w:r w:rsidR="009B66A0">
        <w:rPr>
          <w:rFonts w:ascii="Arial" w:hAnsi="Arial" w:cs="Arial"/>
        </w:rPr>
        <w:t xml:space="preserve">льных программ </w:t>
      </w:r>
      <w:r w:rsidR="009B66A0" w:rsidRPr="00EE4127">
        <w:rPr>
          <w:rFonts w:ascii="Arial" w:hAnsi="Arial" w:cs="Arial"/>
        </w:rPr>
        <w:t>поселка Шушенское</w:t>
      </w:r>
      <w:r w:rsidRPr="00827E63">
        <w:rPr>
          <w:rFonts w:ascii="Arial" w:hAnsi="Arial" w:cs="Arial"/>
        </w:rPr>
        <w:t xml:space="preserve">, их формировании и реализации», </w:t>
      </w:r>
      <w:r w:rsidR="00216FA9" w:rsidRPr="00827E63">
        <w:rPr>
          <w:rFonts w:ascii="Arial" w:hAnsi="Arial" w:cs="Arial"/>
        </w:rPr>
        <w:t>распоряжения</w:t>
      </w:r>
      <w:r w:rsidRPr="00827E63">
        <w:rPr>
          <w:rFonts w:ascii="Arial" w:hAnsi="Arial" w:cs="Arial"/>
        </w:rPr>
        <w:t xml:space="preserve"> администрации Шушенского района </w:t>
      </w:r>
      <w:r w:rsidR="00216FA9" w:rsidRPr="00827E63">
        <w:rPr>
          <w:rFonts w:ascii="Arial" w:hAnsi="Arial" w:cs="Arial"/>
        </w:rPr>
        <w:t xml:space="preserve">от </w:t>
      </w:r>
      <w:r w:rsidR="00590658">
        <w:rPr>
          <w:rFonts w:ascii="Arial" w:hAnsi="Arial" w:cs="Arial"/>
        </w:rPr>
        <w:t>03</w:t>
      </w:r>
      <w:r w:rsidR="00216FA9" w:rsidRPr="00590658">
        <w:rPr>
          <w:rFonts w:ascii="Arial" w:hAnsi="Arial" w:cs="Arial"/>
        </w:rPr>
        <w:t>.</w:t>
      </w:r>
      <w:r w:rsidR="00590658" w:rsidRPr="00590658">
        <w:rPr>
          <w:rFonts w:ascii="Arial" w:hAnsi="Arial" w:cs="Arial"/>
        </w:rPr>
        <w:t>10</w:t>
      </w:r>
      <w:r w:rsidR="00216FA9" w:rsidRPr="00590658">
        <w:rPr>
          <w:rFonts w:ascii="Arial" w:hAnsi="Arial" w:cs="Arial"/>
        </w:rPr>
        <w:t>.202</w:t>
      </w:r>
      <w:r w:rsidR="00590658" w:rsidRPr="00590658">
        <w:rPr>
          <w:rFonts w:ascii="Arial" w:hAnsi="Arial" w:cs="Arial"/>
        </w:rPr>
        <w:t>2</w:t>
      </w:r>
      <w:r w:rsidR="00216FA9" w:rsidRPr="00590658">
        <w:rPr>
          <w:rFonts w:ascii="Arial" w:hAnsi="Arial" w:cs="Arial"/>
        </w:rPr>
        <w:t xml:space="preserve"> № 2</w:t>
      </w:r>
      <w:r w:rsidR="00590658" w:rsidRPr="00590658">
        <w:rPr>
          <w:rFonts w:ascii="Arial" w:hAnsi="Arial" w:cs="Arial"/>
        </w:rPr>
        <w:t>4</w:t>
      </w:r>
      <w:r w:rsidR="00216FA9" w:rsidRPr="00590658">
        <w:rPr>
          <w:rFonts w:ascii="Arial" w:hAnsi="Arial" w:cs="Arial"/>
        </w:rPr>
        <w:t>3-р «</w:t>
      </w:r>
      <w:r w:rsidRPr="00590658">
        <w:rPr>
          <w:rFonts w:ascii="Arial" w:hAnsi="Arial" w:cs="Arial"/>
        </w:rPr>
        <w:t>Об утверждении перечня муниципальных программ поселка Шушенское»</w:t>
      </w:r>
      <w:r w:rsidR="006432F7">
        <w:rPr>
          <w:rFonts w:ascii="Arial" w:hAnsi="Arial" w:cs="Arial"/>
        </w:rPr>
        <w:t xml:space="preserve"> </w:t>
      </w:r>
      <w:r w:rsidR="006432F7" w:rsidRPr="00575F09">
        <w:rPr>
          <w:rFonts w:ascii="Arial" w:hAnsi="Arial" w:cs="Arial"/>
        </w:rPr>
        <w:t xml:space="preserve">(в ред. от </w:t>
      </w:r>
      <w:r w:rsidR="00B70AF3" w:rsidRPr="00575F09">
        <w:rPr>
          <w:rFonts w:ascii="Arial" w:hAnsi="Arial" w:cs="Arial"/>
        </w:rPr>
        <w:t>08.11.2022 № 265-р</w:t>
      </w:r>
      <w:r w:rsidR="006432F7" w:rsidRPr="00575F09">
        <w:rPr>
          <w:rFonts w:ascii="Arial" w:hAnsi="Arial" w:cs="Arial"/>
        </w:rPr>
        <w:t>)</w:t>
      </w:r>
      <w:r w:rsidRPr="00575F09">
        <w:rPr>
          <w:rFonts w:ascii="Arial" w:hAnsi="Arial" w:cs="Arial"/>
        </w:rPr>
        <w:t>,</w:t>
      </w:r>
      <w:r w:rsidR="00216FA9" w:rsidRPr="00575F09">
        <w:rPr>
          <w:rFonts w:ascii="Arial" w:hAnsi="Arial" w:cs="Arial"/>
        </w:rPr>
        <w:t xml:space="preserve"> </w:t>
      </w:r>
      <w:r w:rsidR="003F0545" w:rsidRPr="00575F09">
        <w:rPr>
          <w:rFonts w:ascii="Arial" w:hAnsi="Arial" w:cs="Arial"/>
        </w:rPr>
        <w:t>руководствуясь Уставами</w:t>
      </w:r>
      <w:r w:rsidRPr="00575F09">
        <w:rPr>
          <w:rFonts w:ascii="Arial" w:hAnsi="Arial" w:cs="Arial"/>
        </w:rPr>
        <w:t xml:space="preserve"> Шушенского района</w:t>
      </w:r>
      <w:r w:rsidR="003F0545" w:rsidRPr="00575F09">
        <w:rPr>
          <w:rFonts w:ascii="Arial" w:hAnsi="Arial" w:cs="Arial"/>
        </w:rPr>
        <w:t xml:space="preserve"> и</w:t>
      </w:r>
      <w:r w:rsidR="003F0545">
        <w:rPr>
          <w:rFonts w:ascii="Arial" w:hAnsi="Arial" w:cs="Arial"/>
        </w:rPr>
        <w:t xml:space="preserve"> поселка Шушенское</w:t>
      </w:r>
      <w:r w:rsidRPr="00827E63">
        <w:rPr>
          <w:rFonts w:ascii="Arial" w:hAnsi="Arial" w:cs="Arial"/>
        </w:rPr>
        <w:t>, ПОСТАНОВЛЯЮ:</w:t>
      </w:r>
    </w:p>
    <w:p w14:paraId="3AE3E690" w14:textId="06AD3C6B" w:rsidR="00DA214C" w:rsidRPr="00827E63" w:rsidRDefault="00DA214C" w:rsidP="00AF7412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7E63">
        <w:rPr>
          <w:rFonts w:ascii="Arial" w:hAnsi="Arial" w:cs="Arial"/>
        </w:rPr>
        <w:t xml:space="preserve">1. </w:t>
      </w:r>
      <w:r w:rsidR="00A746C2">
        <w:rPr>
          <w:rFonts w:ascii="Arial" w:hAnsi="Arial" w:cs="Arial"/>
        </w:rPr>
        <w:t>У</w:t>
      </w:r>
      <w:r w:rsidR="000A4065" w:rsidRPr="00827E63">
        <w:rPr>
          <w:rFonts w:ascii="Arial" w:hAnsi="Arial" w:cs="Arial"/>
        </w:rPr>
        <w:t>тверд</w:t>
      </w:r>
      <w:r w:rsidR="00A746C2">
        <w:rPr>
          <w:rFonts w:ascii="Arial" w:hAnsi="Arial" w:cs="Arial"/>
        </w:rPr>
        <w:t>ить</w:t>
      </w:r>
      <w:r w:rsidR="000A4065" w:rsidRPr="00827E63">
        <w:rPr>
          <w:rFonts w:ascii="Arial" w:hAnsi="Arial" w:cs="Arial"/>
        </w:rPr>
        <w:t xml:space="preserve"> муниципальн</w:t>
      </w:r>
      <w:r w:rsidR="00A746C2">
        <w:rPr>
          <w:rFonts w:ascii="Arial" w:hAnsi="Arial" w:cs="Arial"/>
        </w:rPr>
        <w:t>ую</w:t>
      </w:r>
      <w:r w:rsidR="007C656E" w:rsidRPr="00827E63">
        <w:rPr>
          <w:rFonts w:ascii="Arial" w:hAnsi="Arial" w:cs="Arial"/>
        </w:rPr>
        <w:t xml:space="preserve"> программ</w:t>
      </w:r>
      <w:r w:rsidR="00A746C2">
        <w:rPr>
          <w:rFonts w:ascii="Arial" w:hAnsi="Arial" w:cs="Arial"/>
        </w:rPr>
        <w:t>у</w:t>
      </w:r>
      <w:r w:rsidR="007C656E" w:rsidRPr="00827E63">
        <w:rPr>
          <w:rFonts w:ascii="Arial" w:hAnsi="Arial" w:cs="Arial"/>
        </w:rPr>
        <w:t xml:space="preserve"> </w:t>
      </w:r>
      <w:r w:rsidR="007C656E" w:rsidRPr="00575F09">
        <w:rPr>
          <w:rFonts w:ascii="Arial" w:hAnsi="Arial" w:cs="Arial"/>
        </w:rPr>
        <w:t xml:space="preserve">«Благоустройство </w:t>
      </w:r>
      <w:r w:rsidR="00AA3DD7" w:rsidRPr="00575F09">
        <w:rPr>
          <w:rFonts w:ascii="Arial" w:hAnsi="Arial" w:cs="Arial"/>
        </w:rPr>
        <w:t>территории муниципального образования поселок</w:t>
      </w:r>
      <w:r w:rsidR="000A4065" w:rsidRPr="00575F09">
        <w:rPr>
          <w:rFonts w:ascii="Arial" w:hAnsi="Arial" w:cs="Arial"/>
        </w:rPr>
        <w:t xml:space="preserve"> Шушенское»</w:t>
      </w:r>
      <w:r w:rsidRPr="00827E63">
        <w:rPr>
          <w:rFonts w:ascii="Arial" w:hAnsi="Arial" w:cs="Arial"/>
        </w:rPr>
        <w:t xml:space="preserve"> </w:t>
      </w:r>
      <w:r w:rsidR="00A746C2" w:rsidRPr="00A746C2">
        <w:rPr>
          <w:rFonts w:ascii="Arial" w:hAnsi="Arial" w:cs="Arial"/>
        </w:rPr>
        <w:t>согласно прило</w:t>
      </w:r>
      <w:r w:rsidR="006432F7">
        <w:rPr>
          <w:rFonts w:ascii="Arial" w:hAnsi="Arial" w:cs="Arial"/>
        </w:rPr>
        <w:t>жению</w:t>
      </w:r>
      <w:r w:rsidR="00A746C2" w:rsidRPr="00A746C2">
        <w:rPr>
          <w:rFonts w:ascii="Arial" w:hAnsi="Arial" w:cs="Arial"/>
        </w:rPr>
        <w:t>.</w:t>
      </w:r>
    </w:p>
    <w:p w14:paraId="29F3FDDC" w14:textId="259926BC" w:rsidR="00DA214C" w:rsidRPr="00827E63" w:rsidRDefault="00245BE1" w:rsidP="00A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214C" w:rsidRPr="00827E6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="00AA0ACE">
        <w:rPr>
          <w:rFonts w:ascii="Arial" w:hAnsi="Arial" w:cs="Arial"/>
          <w:sz w:val="24"/>
          <w:szCs w:val="24"/>
        </w:rPr>
        <w:t>А.Н. Казакова</w:t>
      </w:r>
      <w:r w:rsidR="00DA214C" w:rsidRPr="00827E63">
        <w:rPr>
          <w:rFonts w:ascii="Arial" w:hAnsi="Arial" w:cs="Arial"/>
          <w:sz w:val="24"/>
          <w:szCs w:val="24"/>
        </w:rPr>
        <w:t>.</w:t>
      </w:r>
    </w:p>
    <w:p w14:paraId="105EAD47" w14:textId="4928B11D" w:rsidR="00DA214C" w:rsidRPr="00827E63" w:rsidRDefault="00245BE1" w:rsidP="00A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214C" w:rsidRPr="00827E63">
        <w:rPr>
          <w:rFonts w:ascii="Arial" w:hAnsi="Arial" w:cs="Arial"/>
          <w:sz w:val="24"/>
          <w:szCs w:val="24"/>
        </w:rPr>
        <w:t>. Настоящее постановление разместить на официальном са</w:t>
      </w:r>
      <w:r w:rsidR="00F7627A">
        <w:rPr>
          <w:rFonts w:ascii="Arial" w:hAnsi="Arial" w:cs="Arial"/>
          <w:sz w:val="24"/>
          <w:szCs w:val="24"/>
        </w:rPr>
        <w:t>йте Шушенского муниципального</w:t>
      </w:r>
      <w:r w:rsidR="006432F7">
        <w:rPr>
          <w:rFonts w:ascii="Arial" w:hAnsi="Arial" w:cs="Arial"/>
          <w:sz w:val="24"/>
          <w:szCs w:val="24"/>
        </w:rPr>
        <w:t xml:space="preserve"> район</w:t>
      </w:r>
      <w:r w:rsidR="00F7627A">
        <w:rPr>
          <w:rFonts w:ascii="Arial" w:hAnsi="Arial" w:cs="Arial"/>
          <w:sz w:val="24"/>
          <w:szCs w:val="24"/>
        </w:rPr>
        <w:t>а</w:t>
      </w:r>
      <w:r w:rsidR="006432F7">
        <w:rPr>
          <w:rFonts w:ascii="Arial" w:hAnsi="Arial" w:cs="Arial"/>
          <w:sz w:val="24"/>
          <w:szCs w:val="24"/>
        </w:rPr>
        <w:t xml:space="preserve"> (</w:t>
      </w:r>
      <w:r w:rsidR="00DA214C" w:rsidRPr="00827E63">
        <w:rPr>
          <w:rFonts w:ascii="Arial" w:hAnsi="Arial" w:cs="Arial"/>
          <w:sz w:val="24"/>
          <w:szCs w:val="24"/>
          <w:lang w:val="en-US"/>
        </w:rPr>
        <w:t>www</w:t>
      </w:r>
      <w:r w:rsidR="00DA214C" w:rsidRPr="00827E63">
        <w:rPr>
          <w:rFonts w:ascii="Arial" w:hAnsi="Arial" w:cs="Arial"/>
          <w:sz w:val="24"/>
          <w:szCs w:val="24"/>
        </w:rPr>
        <w:t>.</w:t>
      </w:r>
      <w:r w:rsidR="00DA214C" w:rsidRPr="00827E63">
        <w:rPr>
          <w:rFonts w:ascii="Arial" w:hAnsi="Arial" w:cs="Arial"/>
          <w:sz w:val="24"/>
          <w:szCs w:val="24"/>
          <w:lang w:val="en-US"/>
        </w:rPr>
        <w:t>arshush</w:t>
      </w:r>
      <w:r w:rsidR="00DA214C" w:rsidRPr="00827E63">
        <w:rPr>
          <w:rFonts w:ascii="Arial" w:hAnsi="Arial" w:cs="Arial"/>
          <w:sz w:val="24"/>
          <w:szCs w:val="24"/>
        </w:rPr>
        <w:t>.</w:t>
      </w:r>
      <w:r w:rsidR="00DA214C" w:rsidRPr="00827E63">
        <w:rPr>
          <w:rFonts w:ascii="Arial" w:hAnsi="Arial" w:cs="Arial"/>
          <w:sz w:val="24"/>
          <w:szCs w:val="24"/>
          <w:lang w:val="en-US"/>
        </w:rPr>
        <w:t>ru</w:t>
      </w:r>
      <w:r w:rsidR="006432F7">
        <w:rPr>
          <w:rFonts w:ascii="Arial" w:hAnsi="Arial" w:cs="Arial"/>
          <w:sz w:val="24"/>
          <w:szCs w:val="24"/>
        </w:rPr>
        <w:t>)</w:t>
      </w:r>
      <w:r w:rsidR="00DA214C" w:rsidRPr="00827E63">
        <w:rPr>
          <w:rFonts w:ascii="Arial" w:hAnsi="Arial" w:cs="Arial"/>
          <w:sz w:val="24"/>
          <w:szCs w:val="24"/>
        </w:rPr>
        <w:t>.</w:t>
      </w:r>
    </w:p>
    <w:p w14:paraId="1B2A33CB" w14:textId="3592B37E" w:rsidR="00DA214C" w:rsidRPr="00827E63" w:rsidRDefault="00245BE1" w:rsidP="00A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214C"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 w:rsidR="0064696E">
        <w:rPr>
          <w:rFonts w:ascii="Arial" w:hAnsi="Arial" w:cs="Arial"/>
          <w:sz w:val="24"/>
          <w:szCs w:val="24"/>
        </w:rPr>
        <w:t>»</w:t>
      </w:r>
      <w:r w:rsidR="0098234A">
        <w:rPr>
          <w:rFonts w:ascii="Arial" w:hAnsi="Arial" w:cs="Arial"/>
          <w:sz w:val="24"/>
          <w:szCs w:val="24"/>
        </w:rPr>
        <w:t xml:space="preserve"> Шушенского района и </w:t>
      </w:r>
      <w:r w:rsidR="00F60200">
        <w:rPr>
          <w:rFonts w:ascii="Arial" w:hAnsi="Arial" w:cs="Arial"/>
          <w:sz w:val="24"/>
          <w:szCs w:val="24"/>
        </w:rPr>
        <w:t>распространяет свое действие на</w:t>
      </w:r>
      <w:r w:rsidR="0098234A">
        <w:rPr>
          <w:rFonts w:ascii="Arial" w:hAnsi="Arial" w:cs="Arial"/>
          <w:sz w:val="24"/>
          <w:szCs w:val="24"/>
        </w:rPr>
        <w:t xml:space="preserve"> </w:t>
      </w:r>
      <w:r w:rsidR="00F60200">
        <w:rPr>
          <w:rFonts w:ascii="Arial" w:hAnsi="Arial" w:cs="Arial"/>
          <w:sz w:val="24"/>
          <w:szCs w:val="24"/>
        </w:rPr>
        <w:t>правоотношения, возникающие</w:t>
      </w:r>
      <w:r w:rsidR="00DA214C" w:rsidRPr="00827E63">
        <w:rPr>
          <w:rFonts w:ascii="Arial" w:hAnsi="Arial" w:cs="Arial"/>
          <w:sz w:val="24"/>
          <w:szCs w:val="24"/>
        </w:rPr>
        <w:t xml:space="preserve"> с 01.01.202</w:t>
      </w:r>
      <w:r w:rsidR="000421A9">
        <w:rPr>
          <w:rFonts w:ascii="Arial" w:hAnsi="Arial" w:cs="Arial"/>
          <w:sz w:val="24"/>
          <w:szCs w:val="24"/>
        </w:rPr>
        <w:t>3</w:t>
      </w:r>
      <w:r w:rsidR="00DA214C" w:rsidRPr="00827E63">
        <w:rPr>
          <w:rFonts w:ascii="Arial" w:hAnsi="Arial" w:cs="Arial"/>
          <w:sz w:val="24"/>
          <w:szCs w:val="24"/>
        </w:rPr>
        <w:t xml:space="preserve"> года </w:t>
      </w:r>
      <w:r w:rsidR="0098234A">
        <w:rPr>
          <w:rFonts w:ascii="Arial" w:hAnsi="Arial" w:cs="Arial"/>
          <w:sz w:val="24"/>
          <w:szCs w:val="24"/>
        </w:rPr>
        <w:t xml:space="preserve">в части плановых ассигнований на </w:t>
      </w:r>
      <w:r w:rsidR="00DA214C" w:rsidRPr="00827E6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98234A">
        <w:rPr>
          <w:rFonts w:ascii="Arial" w:hAnsi="Arial" w:cs="Arial"/>
          <w:sz w:val="24"/>
          <w:szCs w:val="24"/>
        </w:rPr>
        <w:t>-</w:t>
      </w:r>
      <w:r w:rsidR="00DA214C" w:rsidRPr="00827E63">
        <w:rPr>
          <w:rFonts w:ascii="Arial" w:hAnsi="Arial" w:cs="Arial"/>
          <w:sz w:val="24"/>
          <w:szCs w:val="24"/>
        </w:rPr>
        <w:t>202</w:t>
      </w:r>
      <w:r w:rsidR="000421A9">
        <w:rPr>
          <w:rFonts w:ascii="Arial" w:hAnsi="Arial" w:cs="Arial"/>
          <w:sz w:val="24"/>
          <w:szCs w:val="24"/>
        </w:rPr>
        <w:t>5</w:t>
      </w:r>
      <w:r w:rsidR="00DA214C" w:rsidRPr="00827E63">
        <w:rPr>
          <w:rFonts w:ascii="Arial" w:hAnsi="Arial" w:cs="Arial"/>
          <w:sz w:val="24"/>
          <w:szCs w:val="24"/>
        </w:rPr>
        <w:t xml:space="preserve"> годы.</w:t>
      </w:r>
    </w:p>
    <w:p w14:paraId="7D4FBB61" w14:textId="574ED77A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331B15C" w14:textId="77777777" w:rsidR="00DF34A4" w:rsidRDefault="00DF34A4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14:paraId="7397CE7A" w14:textId="32D8793F" w:rsidR="00DA214C" w:rsidRDefault="00DF34A4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Р.В.Куйчик</w:t>
      </w:r>
    </w:p>
    <w:p w14:paraId="462B31D7" w14:textId="0223D3B6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1CCBEEB" w14:textId="77777777" w:rsidR="00827E63" w:rsidRP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47FDEA1" w14:textId="0AE13F07" w:rsidR="00AA0ACE" w:rsidRDefault="00AA0ACE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BAB8F" w14:textId="523179BF" w:rsidR="00286868" w:rsidRDefault="00286868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86456" w14:textId="4F78ECB6" w:rsidR="00286868" w:rsidRDefault="00286868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DE40C" w14:textId="2EC289B6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29CD93" w14:textId="76C08506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BC2480" w14:textId="16D11CF1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50063D" w14:textId="6C0C574E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E42FF" w14:textId="76DD0D9F" w:rsidR="00A72B0C" w:rsidRDefault="00A72B0C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7423BB" w14:textId="3CB4280B" w:rsidR="00B138B8" w:rsidRDefault="00DE3DF6" w:rsidP="00B138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E3DF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B13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5431"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="00AF741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</w:p>
    <w:p w14:paraId="311B6002" w14:textId="5060323D" w:rsidR="00C03EAB" w:rsidRPr="00C03EAB" w:rsidRDefault="00AF7412" w:rsidP="00B138B8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138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14:paraId="023EE78D" w14:textId="03564FD6" w:rsidR="00C03EAB" w:rsidRPr="00C03EAB" w:rsidRDefault="00C03EAB" w:rsidP="004D1A3D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32404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</w:p>
    <w:p w14:paraId="4245AFE4" w14:textId="77777777" w:rsidR="00C03EAB" w:rsidRPr="00C03EAB" w:rsidRDefault="00C03EAB" w:rsidP="00C03EAB">
      <w:pPr>
        <w:widowControl w:val="0"/>
        <w:autoSpaceDE w:val="0"/>
        <w:autoSpaceDN w:val="0"/>
        <w:adjustRightInd w:val="0"/>
        <w:spacing w:after="0" w:line="240" w:lineRule="auto"/>
        <w:ind w:left="10915" w:right="-25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264E69" w14:textId="7ABEEA03" w:rsidR="00C03EAB" w:rsidRPr="00C03EAB" w:rsidRDefault="00C03EAB" w:rsidP="009924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9AEAB5" w14:textId="77777777" w:rsidR="00C03EAB" w:rsidRPr="00490DE6" w:rsidRDefault="00C03EAB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Hlk115944917"/>
      <w:r w:rsidRPr="00B70A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CD75A4" w:rsidRPr="00490DE6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81339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Шушенское</w:t>
      </w:r>
    </w:p>
    <w:p w14:paraId="0D2B166C" w14:textId="77777777" w:rsidR="00CD75A4" w:rsidRPr="00C03EAB" w:rsidRDefault="00CD75A4" w:rsidP="00C03E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C03EAB" w:rsidRPr="00C03EAB" w14:paraId="72DF5C18" w14:textId="77777777" w:rsidTr="00F60200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43F2" w14:textId="43DCCF5F" w:rsidR="00C03EAB" w:rsidRPr="00C03EAB" w:rsidRDefault="00C03EAB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780D" w14:textId="6066084A" w:rsidR="00C03EAB" w:rsidRPr="00C03EAB" w:rsidRDefault="00A32404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территории </w:t>
            </w:r>
            <w:r w:rsidR="005A6F6B" w:rsidRP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посё</w:t>
            </w:r>
            <w:r w:rsid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</w:t>
            </w:r>
            <w:r w:rsidR="005A6F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Шушенское</w:t>
            </w:r>
            <w:r w:rsidR="00E316B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  <w:r w:rsidR="00C03EAB" w:rsidRPr="00C03EA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EAB" w:rsidRPr="00575F09" w14:paraId="491E2B72" w14:textId="77777777" w:rsidTr="00575F09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E898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Основания для разработки муниципальной программы        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145E" w14:textId="4F035A26" w:rsidR="00124077" w:rsidRPr="00575F09" w:rsidRDefault="00C03EAB" w:rsidP="006432F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Федеральный Закон </w:t>
            </w:r>
            <w:r w:rsidR="007926F7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 06.10.2003 № 131-ФЗ «Об общих принципах организации местного самоупр</w:t>
            </w:r>
            <w:r w:rsidR="00BA25E9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</w:t>
            </w:r>
            <w:r w:rsidR="007926F7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вления в Российско</w:t>
            </w:r>
            <w:r w:rsidR="00BA25E9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й Федерации»,</w:t>
            </w:r>
            <w:r w:rsidR="000E13BA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="00E16487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постановление Правительства Красноярского края от 14.05.2021 № 314-п «</w:t>
            </w:r>
            <w:r w:rsidR="00AA0ACE" w:rsidRPr="00575F09">
              <w:rPr>
                <w:rFonts w:ascii="Arial" w:hAnsi="Arial" w:cs="Arial"/>
                <w:bCs/>
                <w:kern w:val="32"/>
                <w:sz w:val="24"/>
                <w:szCs w:val="24"/>
              </w:rPr>
              <w:t>Об утверждении порядка предоставления и распределения субсидий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  <w:r w:rsidR="005033E6" w:rsidRPr="00575F0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A0ACE" w:rsidRPr="00575F0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33E6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</w:t>
            </w:r>
            <w:r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остановление администрации Шушенск</w:t>
            </w:r>
            <w:r w:rsidR="00B14AFE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ого района от 08.07.2021 № 761</w:t>
            </w:r>
            <w:r w:rsidR="00AF7412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</w:t>
            </w:r>
            <w:r w:rsidR="007C656E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посё</w:t>
            </w:r>
            <w:r w:rsidR="00B14AFE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лка Шушенское</w:t>
            </w:r>
            <w:r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, </w:t>
            </w:r>
            <w:r w:rsidR="00B94ADB" w:rsidRPr="00575F0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их формировании и реализации», </w:t>
            </w:r>
            <w:r w:rsidR="00216FA9" w:rsidRPr="00575F09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Шушенского района от </w:t>
            </w:r>
            <w:r w:rsidR="00C336F6" w:rsidRPr="00575F09">
              <w:rPr>
                <w:rFonts w:ascii="Arial" w:hAnsi="Arial" w:cs="Arial"/>
                <w:sz w:val="24"/>
                <w:szCs w:val="24"/>
              </w:rPr>
              <w:t>03</w:t>
            </w:r>
            <w:r w:rsidR="00216FA9" w:rsidRPr="00575F09">
              <w:rPr>
                <w:rFonts w:ascii="Arial" w:hAnsi="Arial" w:cs="Arial"/>
                <w:sz w:val="24"/>
                <w:szCs w:val="24"/>
              </w:rPr>
              <w:t>.</w:t>
            </w:r>
            <w:r w:rsidR="00C336F6" w:rsidRPr="00575F09">
              <w:rPr>
                <w:rFonts w:ascii="Arial" w:hAnsi="Arial" w:cs="Arial"/>
                <w:sz w:val="24"/>
                <w:szCs w:val="24"/>
              </w:rPr>
              <w:t>10</w:t>
            </w:r>
            <w:r w:rsidR="00216FA9" w:rsidRPr="00575F09">
              <w:rPr>
                <w:rFonts w:ascii="Arial" w:hAnsi="Arial" w:cs="Arial"/>
                <w:sz w:val="24"/>
                <w:szCs w:val="24"/>
              </w:rPr>
              <w:t>.202</w:t>
            </w:r>
            <w:r w:rsidR="00C336F6" w:rsidRPr="00575F09">
              <w:rPr>
                <w:rFonts w:ascii="Arial" w:hAnsi="Arial" w:cs="Arial"/>
                <w:sz w:val="24"/>
                <w:szCs w:val="24"/>
              </w:rPr>
              <w:t>2</w:t>
            </w:r>
            <w:r w:rsidR="00216FA9" w:rsidRPr="00575F09">
              <w:rPr>
                <w:rFonts w:ascii="Arial" w:hAnsi="Arial" w:cs="Arial"/>
                <w:sz w:val="24"/>
                <w:szCs w:val="24"/>
              </w:rPr>
              <w:t xml:space="preserve"> № 2</w:t>
            </w:r>
            <w:r w:rsidR="00C336F6" w:rsidRPr="00575F09">
              <w:rPr>
                <w:rFonts w:ascii="Arial" w:hAnsi="Arial" w:cs="Arial"/>
                <w:sz w:val="24"/>
                <w:szCs w:val="24"/>
              </w:rPr>
              <w:t>4</w:t>
            </w:r>
            <w:r w:rsidR="00216FA9" w:rsidRPr="00575F09">
              <w:rPr>
                <w:rFonts w:ascii="Arial" w:hAnsi="Arial" w:cs="Arial"/>
                <w:sz w:val="24"/>
                <w:szCs w:val="24"/>
              </w:rPr>
              <w:t>3-р «Об утверждении перечня муниципальных программ поселка Шушенское»</w:t>
            </w:r>
            <w:r w:rsidR="009B66A0" w:rsidRPr="00575F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412" w:rsidRPr="00575F09">
              <w:rPr>
                <w:rFonts w:ascii="Arial" w:hAnsi="Arial" w:cs="Arial"/>
                <w:sz w:val="24"/>
                <w:szCs w:val="24"/>
              </w:rPr>
              <w:t>(в ред. от</w:t>
            </w:r>
            <w:r w:rsidR="00B70AF3" w:rsidRPr="00575F09">
              <w:rPr>
                <w:rFonts w:ascii="Arial" w:hAnsi="Arial" w:cs="Arial"/>
                <w:sz w:val="24"/>
                <w:szCs w:val="24"/>
              </w:rPr>
              <w:t xml:space="preserve"> 08.11.2022 № 265-р</w:t>
            </w:r>
            <w:r w:rsidR="00B13A5A" w:rsidRPr="00575F09">
              <w:rPr>
                <w:rFonts w:ascii="Arial" w:hAnsi="Arial" w:cs="Arial"/>
                <w:sz w:val="24"/>
                <w:szCs w:val="24"/>
              </w:rPr>
              <w:t>)</w:t>
            </w:r>
            <w:r w:rsidR="00AF7412" w:rsidRPr="00575F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03EAB" w:rsidRPr="00C03EAB" w14:paraId="3B67A32F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FFC" w14:textId="6278803F" w:rsidR="00600E47" w:rsidRPr="00C03EAB" w:rsidRDefault="007A69AC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57E2" w14:textId="77777777" w:rsid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="007A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14:paraId="19ED306E" w14:textId="4558DF17" w:rsidR="00E316BB" w:rsidRPr="00C03EAB" w:rsidRDefault="00E316B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14:paraId="427D9996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1A59" w14:textId="2C5B624E" w:rsidR="00600E47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2ED" w14:textId="77777777" w:rsidR="00C03EAB" w:rsidRPr="00C03EAB" w:rsidRDefault="00186FF5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03EAB" w:rsidRPr="00C03EAB" w14:paraId="37E15724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103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="00224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 и</w:t>
            </w:r>
            <w:r w:rsidR="000E1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4FF3" w14:textId="27CE004F" w:rsidR="006432F7" w:rsidRDefault="006432F7" w:rsidP="0064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</w:t>
            </w:r>
            <w:r w:rsidR="002843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04B397C1" w14:textId="7814785F" w:rsidR="005A6F6B" w:rsidRPr="005D1DE3" w:rsidRDefault="005A6F6B" w:rsidP="005D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поселка Шушенское</w:t>
            </w:r>
          </w:p>
          <w:p w14:paraId="31A59211" w14:textId="2BFFE88A" w:rsidR="004C7BDA" w:rsidRPr="00C03EAB" w:rsidRDefault="004C7BDA" w:rsidP="006432F7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3EAB" w:rsidRPr="00C03EAB" w14:paraId="496B885C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C60F" w14:textId="77777777" w:rsidR="00C03EAB" w:rsidRPr="00C03EAB" w:rsidRDefault="00D45598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2050" w14:textId="3EABB39B" w:rsidR="00491ADD" w:rsidRPr="00575F09" w:rsidRDefault="00F6483D" w:rsidP="00F6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 решение проблем благоустройства и улучшение внешнего вида территории поселка Шушенское</w:t>
            </w:r>
          </w:p>
        </w:tc>
      </w:tr>
      <w:tr w:rsidR="00C03EAB" w:rsidRPr="00C03EAB" w14:paraId="63785703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0F75" w14:textId="546F64D0" w:rsidR="00C03EAB" w:rsidRPr="00C03EAB" w:rsidRDefault="00E316B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A63E" w14:textId="741976E7" w:rsidR="004B696E" w:rsidRPr="00575F09" w:rsidRDefault="00E316BB" w:rsidP="00CC03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C03EAB" w:rsidRPr="00C03EAB" w14:paraId="0642BC41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06CD" w14:textId="3F19F929" w:rsidR="00124077" w:rsidRPr="00C03EAB" w:rsidRDefault="00C03EAB" w:rsidP="00F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C568" w14:textId="79B3FE1E" w:rsidR="00C03EAB" w:rsidRP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</w:t>
            </w:r>
            <w:r w:rsidR="0077455F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</w:t>
            </w:r>
            <w:r w:rsidR="00600E4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сроки с 20</w:t>
            </w:r>
            <w:r w:rsidR="002C6B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E4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24077" w:rsidRPr="00DB2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A72B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27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  <w:p w14:paraId="0A7A05F2" w14:textId="77777777" w:rsidR="00C03EAB" w:rsidRPr="00C03EAB" w:rsidRDefault="00C03EAB" w:rsidP="0064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EAB" w:rsidRPr="00C03EAB" w14:paraId="6CB2CEF3" w14:textId="77777777" w:rsidTr="00F60200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AF3" w14:textId="77777777" w:rsidR="00C03EAB" w:rsidRPr="00C03EAB" w:rsidRDefault="005F5842" w:rsidP="008C198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</w:t>
            </w:r>
            <w:r w:rsidR="008C1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B51A" w14:textId="77777777" w:rsidR="00A80283" w:rsidRPr="00237317" w:rsidRDefault="00A8028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замененных уличных светильников на светодиодные</w:t>
            </w:r>
            <w:r w:rsidR="00B01748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светильники</w:t>
            </w: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62A84B4" w14:textId="77777777" w:rsidR="008A46B2" w:rsidRPr="00237317" w:rsidRDefault="00A8028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Замена провода уличного освещения марки А-16 на провод марки СИП 2х16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831DA91" w14:textId="20B52726" w:rsidR="008A46B2" w:rsidRPr="00237317" w:rsidRDefault="00B0174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8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содержания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территорий;</w:t>
            </w:r>
          </w:p>
          <w:p w14:paraId="7B9A92BC" w14:textId="46B1470A" w:rsidR="008A46B2" w:rsidRDefault="00B0174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828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детских площадок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9FF33C3" w14:textId="54E45783" w:rsidR="00713B8D" w:rsidRPr="00237317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71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числа безнадзорных сельско-хозяйственных животных на улицах поселка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3FC40FC" w14:textId="6D6FCD5C" w:rsidR="008A46B2" w:rsidRPr="00237317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содержания мест захоронения;</w:t>
            </w:r>
          </w:p>
          <w:p w14:paraId="2F560C24" w14:textId="57A8C7F1" w:rsidR="00C03EAB" w:rsidRDefault="00713B8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A46B2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BE7B04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  <w:r w:rsidR="00DD473A" w:rsidRPr="0023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361E2C2" w14:textId="13506BEA" w:rsidR="004B696E" w:rsidRDefault="00287F2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D473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620D15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и дворовых территорий посёлка Шушенское</w:t>
            </w:r>
            <w:r w:rsidR="00541D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337240" w14:textId="6FC32894" w:rsidR="00541D18" w:rsidRPr="00237317" w:rsidRDefault="00287F22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541D18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</w:tr>
      <w:tr w:rsidR="00C03EAB" w:rsidRPr="00C03EAB" w14:paraId="34376156" w14:textId="77777777" w:rsidTr="00F60200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27FB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5A9C8AA5" w14:textId="77777777" w:rsidR="00C03EAB" w:rsidRPr="00C03EAB" w:rsidRDefault="00C03EAB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BA34" w14:textId="7AA23597" w:rsidR="00FB3187" w:rsidRDefault="004D2145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6E6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  <w:r w:rsid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378 832,821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3187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FB3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рублей, </w:t>
            </w:r>
            <w:r w:rsidR="00D45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14:paraId="391723B3" w14:textId="6604383C" w:rsidR="00C03EAB" w:rsidRPr="00C03EAB" w:rsidRDefault="00C03EAB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2E2D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300 139,845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12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7C15674" w14:textId="71FDF256" w:rsidR="00C03EAB" w:rsidRDefault="00C03EAB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44 786,088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F1E8478" w14:textId="79D9A844" w:rsidR="00F7390D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33 906,888</w:t>
            </w:r>
            <w:r w:rsidR="007B11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E56D6"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="00EE56D6"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30CCD1C0" w14:textId="09CB23D2" w:rsidR="00FC4FEE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FC4FEE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федерального бюджета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FC4FEE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3C978AA4" w14:textId="40FBC960" w:rsidR="00FC4FEE" w:rsidRPr="006A3D85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CAE91E4" w14:textId="2BC378E0" w:rsidR="00FC4FEE" w:rsidRPr="006A3D85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9136BA"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01FA946" w14:textId="427B9C9A" w:rsidR="00FC4FEE" w:rsidRPr="00C03EAB" w:rsidRDefault="00FC4FEE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09ADCD48" w14:textId="45938E8C" w:rsidR="00C03EAB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3EAB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45598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краевого бюджета</w:t>
            </w:r>
            <w:r w:rsidR="009606DD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274 980,500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6BA8F787" w14:textId="5027353D" w:rsidR="00F7390D" w:rsidRPr="00044B19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264 171,900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C2CF4F9" w14:textId="33C19A52" w:rsidR="00C03EAB" w:rsidRPr="00044B19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792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10 293,900</w:t>
            </w:r>
            <w:r w:rsidR="009A3F59"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C03EAB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3BEC2E7" w14:textId="06B33B3B" w:rsidR="00C03EAB" w:rsidRPr="00C03EAB" w:rsidRDefault="00F7390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514,700</w:t>
            </w:r>
            <w:r w:rsidR="00044B19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2910"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5029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205028E3" w14:textId="03A72FC2" w:rsidR="009606DD" w:rsidRDefault="006432F7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посёлка Шушенское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103 565,632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="009606DD"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3E3D4D6E" w14:textId="3D8F37BD" w:rsidR="009606DD" w:rsidRPr="00300EA8" w:rsidRDefault="009606D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35 872,382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0D03AF1" w14:textId="3723ABF5" w:rsidR="009606DD" w:rsidRPr="00300EA8" w:rsidRDefault="00300EA8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114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C90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396,625</w:t>
            </w:r>
            <w:r w:rsidR="00E26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06DD"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F72226A" w14:textId="515C149C" w:rsidR="009606DD" w:rsidRDefault="009606DD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0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33 296,625</w:t>
            </w:r>
            <w:r w:rsidR="008462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389F27CE" w14:textId="7C206EEA" w:rsidR="008C02E9" w:rsidRDefault="006432F7" w:rsidP="0064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внебюджетные источник</w:t>
            </w:r>
            <w:r w:rsidR="00823396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C90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286,689</w:t>
            </w:r>
            <w:r w:rsidR="00BB0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8C02E9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рублей:</w:t>
            </w:r>
          </w:p>
          <w:p w14:paraId="4CC6E7DF" w14:textId="72CD72F8" w:rsidR="008C02E9" w:rsidRPr="00EF269F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F570A1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1C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05BA2E48" w14:textId="2B326D45" w:rsidR="008C02E9" w:rsidRPr="00EF269F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00EA8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6432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0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 w:rsid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28E3295" w14:textId="1FF843D4" w:rsidR="008C02E9" w:rsidRPr="00C03EAB" w:rsidRDefault="008C02E9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032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D8774F"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06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 w:rsid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92E5C" w:rsidRPr="00C03EAB" w14:paraId="55A6DCCA" w14:textId="77777777" w:rsidTr="00F60200">
        <w:trPr>
          <w:trHeight w:val="8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E699" w14:textId="77777777" w:rsidR="00B92E5C" w:rsidRPr="00B92E5C" w:rsidRDefault="00B92E5C" w:rsidP="008C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6AEE" w14:textId="7EDC95D5" w:rsidR="00B92E5C" w:rsidRPr="00B92E5C" w:rsidRDefault="008539F3" w:rsidP="00643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Капитальное строительство в рамках программы не п</w:t>
            </w:r>
            <w:r w:rsidR="00F60200">
              <w:rPr>
                <w:rFonts w:ascii="Arial" w:eastAsia="Times New Roman" w:hAnsi="Arial" w:cs="Arial"/>
                <w:sz w:val="24"/>
                <w:szCs w:val="24"/>
              </w:rPr>
              <w:t>редусмотрено (приложение № 2 к п</w:t>
            </w:r>
            <w:r w:rsidRPr="008539F3">
              <w:rPr>
                <w:rFonts w:ascii="Arial" w:eastAsia="Times New Roman" w:hAnsi="Arial" w:cs="Arial"/>
                <w:sz w:val="24"/>
                <w:szCs w:val="24"/>
              </w:rPr>
              <w:t>аспорту муниципальной программы)</w:t>
            </w:r>
          </w:p>
        </w:tc>
      </w:tr>
      <w:bookmarkEnd w:id="1"/>
    </w:tbl>
    <w:p w14:paraId="7D71114A" w14:textId="77777777" w:rsidR="00527BB2" w:rsidRDefault="00527BB2" w:rsidP="00073B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A3C16" w14:textId="7E43453D" w:rsidR="002D23A8" w:rsidRPr="00B70AF3" w:rsidRDefault="00B70AF3" w:rsidP="00B70AF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Характеристика текущего состояния социально-экономического развития</w:t>
      </w:r>
      <w:r w:rsidR="00C21A07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A46B2" w:rsidRPr="00B70AF3">
        <w:rPr>
          <w:rFonts w:ascii="Arial" w:eastAsia="Calibri" w:hAnsi="Arial" w:cs="Arial"/>
          <w:sz w:val="24"/>
          <w:szCs w:val="24"/>
          <w:lang w:eastAsia="ru-RU"/>
        </w:rPr>
        <w:t>в сфере благоустройства</w:t>
      </w:r>
      <w:r w:rsidR="008C2AF9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с указанием основных показателей социально-экономического</w:t>
      </w:r>
      <w:r w:rsidR="008C2AF9" w:rsidRPr="00B70AF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C656E" w:rsidRPr="00B70AF3">
        <w:rPr>
          <w:rFonts w:ascii="Arial" w:eastAsia="Calibri" w:hAnsi="Arial" w:cs="Arial"/>
          <w:sz w:val="24"/>
          <w:szCs w:val="24"/>
          <w:lang w:eastAsia="ru-RU"/>
        </w:rPr>
        <w:t>развития посё</w:t>
      </w:r>
      <w:r w:rsidR="00FB3187" w:rsidRPr="00B70AF3">
        <w:rPr>
          <w:rFonts w:ascii="Arial" w:eastAsia="Calibri" w:hAnsi="Arial" w:cs="Arial"/>
          <w:sz w:val="24"/>
          <w:szCs w:val="24"/>
          <w:lang w:eastAsia="ru-RU"/>
        </w:rPr>
        <w:t>лка Шушенское</w:t>
      </w:r>
    </w:p>
    <w:p w14:paraId="66AF9D0D" w14:textId="6C0703D0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последнее время повышенное внимание уделяется благоустройству территории муниципального образования поселок Шушенское. Повышение уровня благоустройства территории стимулирует позитивные тенденции в социально-экономическом развитии муниципального образования </w:t>
      </w:r>
      <w:r w:rsidRPr="004C0480">
        <w:rPr>
          <w:rFonts w:ascii="Arial" w:hAnsi="Arial" w:cs="Arial"/>
          <w:sz w:val="24"/>
          <w:szCs w:val="24"/>
        </w:rPr>
        <w:t>поселок Шушенское</w:t>
      </w:r>
      <w:r>
        <w:rPr>
          <w:rFonts w:ascii="Arial" w:hAnsi="Arial" w:cs="Arial"/>
          <w:sz w:val="24"/>
          <w:szCs w:val="24"/>
        </w:rPr>
        <w:t>, как следствие, повышение качества жизни населения и временного пребывания гостей на данной территории.</w:t>
      </w:r>
    </w:p>
    <w:p w14:paraId="7A28EFC9" w14:textId="26C68096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Существующие участки зеленых насаждений общего пользования и растений имеют удовлетворительное состояние, и все же нуждаются в постоянном уходе. Ведется систематический уход за существующими насаждениями: вырезка поросли, декоративная обрезка, подсадка саженцев, разбивка клумб.</w:t>
      </w:r>
    </w:p>
    <w:p w14:paraId="0F83D9B9" w14:textId="43808FE7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муниципального образования </w:t>
      </w:r>
      <w:r w:rsidRPr="004C0480">
        <w:rPr>
          <w:rFonts w:ascii="Arial" w:hAnsi="Arial" w:cs="Arial"/>
          <w:sz w:val="24"/>
          <w:szCs w:val="24"/>
        </w:rPr>
        <w:t>поселок Шушенское</w:t>
      </w:r>
      <w:r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поселка и эффективного обслуживания экономики и населения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>, а также обеспечить в полной мере безопасность жизнедеятельности и охрану окружающей среды.</w:t>
      </w:r>
    </w:p>
    <w:p w14:paraId="504450AB" w14:textId="77777777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потребность в средствах, выделяемых на содержание объектов внешнего благоустройства и проведение ремонтно-восстановительных работ, постоянно растет.</w:t>
      </w:r>
    </w:p>
    <w:p w14:paraId="67D78E61" w14:textId="47F21108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программа разработана для удовлетворения потребности населения в обеспечении экологической безопасности в поселке, улучшения гармоничной архитектурно-ландшафтной среды с целью реализации эффективной и качественной работы по благоустройству и озеленению поселка, связанной с мобилизацией финансовых и организационных ресурсов.</w:t>
      </w:r>
    </w:p>
    <w:p w14:paraId="537E0C68" w14:textId="0372D83B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тем на изменении уровня благоустройства территории сказывается влияние факторов, воздействие которых заставляет регулярно проводить мероприятия по сохранению объектов </w:t>
      </w:r>
      <w:r w:rsidR="00486B8E">
        <w:rPr>
          <w:rFonts w:ascii="Arial" w:hAnsi="Arial" w:cs="Arial"/>
          <w:sz w:val="24"/>
          <w:szCs w:val="24"/>
        </w:rPr>
        <w:t>благоустройства,</w:t>
      </w:r>
      <w:r>
        <w:rPr>
          <w:rFonts w:ascii="Arial" w:hAnsi="Arial" w:cs="Arial"/>
          <w:sz w:val="24"/>
          <w:szCs w:val="24"/>
        </w:rPr>
        <w:t xml:space="preserve"> направленные на поддержание уровня комфортности проживания. Кроме природных факторов, износу объектов благоустройства способствует увеличение интенсивности эксплуатационного воздействия.</w:t>
      </w:r>
    </w:p>
    <w:p w14:paraId="33FCC13A" w14:textId="6FDBB843" w:rsidR="004C0480" w:rsidRDefault="004C0480" w:rsidP="00B7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благоустройства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 xml:space="preserve">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 </w:t>
      </w:r>
      <w:r w:rsidR="00E93209">
        <w:rPr>
          <w:rFonts w:ascii="Arial" w:hAnsi="Arial" w:cs="Arial"/>
          <w:sz w:val="24"/>
          <w:szCs w:val="24"/>
        </w:rPr>
        <w:t>поселка</w:t>
      </w:r>
      <w:r>
        <w:rPr>
          <w:rFonts w:ascii="Arial" w:hAnsi="Arial" w:cs="Arial"/>
          <w:sz w:val="24"/>
          <w:szCs w:val="24"/>
        </w:rPr>
        <w:t>.</w:t>
      </w:r>
    </w:p>
    <w:p w14:paraId="028DAA76" w14:textId="0EA8F88C" w:rsidR="004C0480" w:rsidRDefault="004C0480" w:rsidP="00A94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по благоустройству территори</w:t>
      </w:r>
      <w:r w:rsidR="00E93209">
        <w:rPr>
          <w:rFonts w:ascii="Arial" w:hAnsi="Arial" w:cs="Arial"/>
          <w:sz w:val="24"/>
          <w:szCs w:val="24"/>
        </w:rPr>
        <w:t>и поселка</w:t>
      </w:r>
      <w:r>
        <w:rPr>
          <w:rFonts w:ascii="Arial" w:hAnsi="Arial" w:cs="Arial"/>
          <w:sz w:val="24"/>
          <w:szCs w:val="24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76ED1A49" w14:textId="0C68928B" w:rsidR="001029AB" w:rsidRPr="001029AB" w:rsidRDefault="001029AB" w:rsidP="00A94935">
      <w:pPr>
        <w:tabs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 из важнейших напра</w:t>
      </w:r>
      <w:r w:rsidR="00C509D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лений р</w:t>
      </w:r>
      <w:r w:rsidRPr="001029AB">
        <w:rPr>
          <w:rFonts w:ascii="Arial" w:hAnsi="Arial" w:cs="Arial"/>
          <w:sz w:val="24"/>
          <w:szCs w:val="24"/>
        </w:rPr>
        <w:t>еализация п</w:t>
      </w:r>
      <w:r w:rsidR="007C656E">
        <w:rPr>
          <w:rFonts w:ascii="Arial" w:hAnsi="Arial" w:cs="Arial"/>
          <w:sz w:val="24"/>
          <w:szCs w:val="24"/>
        </w:rPr>
        <w:t>рограммы по благоустройству посё</w:t>
      </w:r>
      <w:r w:rsidRPr="001029AB">
        <w:rPr>
          <w:rFonts w:ascii="Arial" w:hAnsi="Arial" w:cs="Arial"/>
          <w:sz w:val="24"/>
          <w:szCs w:val="24"/>
        </w:rPr>
        <w:t xml:space="preserve">лка Шушенское </w:t>
      </w:r>
      <w:r>
        <w:rPr>
          <w:rFonts w:ascii="Arial" w:hAnsi="Arial" w:cs="Arial"/>
          <w:sz w:val="24"/>
          <w:szCs w:val="24"/>
        </w:rPr>
        <w:t>является</w:t>
      </w:r>
      <w:r w:rsidR="005B2C96">
        <w:rPr>
          <w:rFonts w:ascii="Arial" w:hAnsi="Arial" w:cs="Arial"/>
          <w:sz w:val="24"/>
          <w:szCs w:val="24"/>
        </w:rPr>
        <w:t xml:space="preserve"> повышение</w:t>
      </w:r>
      <w:r w:rsidRPr="001029AB">
        <w:rPr>
          <w:rFonts w:ascii="Arial" w:hAnsi="Arial" w:cs="Arial"/>
          <w:sz w:val="24"/>
          <w:szCs w:val="24"/>
        </w:rPr>
        <w:t xml:space="preserve"> уровня благ</w:t>
      </w:r>
      <w:r w:rsidR="005B2C96">
        <w:rPr>
          <w:rFonts w:ascii="Arial" w:hAnsi="Arial" w:cs="Arial"/>
          <w:sz w:val="24"/>
          <w:szCs w:val="24"/>
        </w:rPr>
        <w:t>оустройства территории, развитие</w:t>
      </w:r>
      <w:r w:rsidRPr="001029AB">
        <w:rPr>
          <w:rFonts w:ascii="Arial" w:hAnsi="Arial" w:cs="Arial"/>
          <w:sz w:val="24"/>
          <w:szCs w:val="24"/>
        </w:rPr>
        <w:t xml:space="preserve"> положительных тенденций в создании благоприятной сре</w:t>
      </w:r>
      <w:r w:rsidR="005B2C96">
        <w:rPr>
          <w:rFonts w:ascii="Arial" w:hAnsi="Arial" w:cs="Arial"/>
          <w:sz w:val="24"/>
          <w:szCs w:val="24"/>
        </w:rPr>
        <w:t>ды жизнедеятельности и повышение</w:t>
      </w:r>
      <w:r w:rsidRPr="001029AB">
        <w:rPr>
          <w:rFonts w:ascii="Arial" w:hAnsi="Arial" w:cs="Arial"/>
          <w:sz w:val="24"/>
          <w:szCs w:val="24"/>
        </w:rPr>
        <w:t xml:space="preserve"> степени удовлетворенности населения уровнем благоустройства</w:t>
      </w:r>
      <w:r>
        <w:rPr>
          <w:rFonts w:ascii="Arial" w:hAnsi="Arial" w:cs="Arial"/>
          <w:sz w:val="24"/>
          <w:szCs w:val="24"/>
        </w:rPr>
        <w:t>, а также</w:t>
      </w:r>
      <w:r w:rsidRPr="001029AB">
        <w:rPr>
          <w:rFonts w:ascii="Arial" w:hAnsi="Arial" w:cs="Arial"/>
          <w:sz w:val="24"/>
          <w:szCs w:val="24"/>
        </w:rPr>
        <w:t xml:space="preserve"> эффективно</w:t>
      </w:r>
      <w:r>
        <w:rPr>
          <w:rFonts w:ascii="Arial" w:hAnsi="Arial" w:cs="Arial"/>
          <w:sz w:val="24"/>
          <w:szCs w:val="24"/>
        </w:rPr>
        <w:t>е использование средств бюджета посёлка, отпущенных</w:t>
      </w:r>
      <w:r w:rsidRPr="001029AB">
        <w:rPr>
          <w:rFonts w:ascii="Arial" w:hAnsi="Arial" w:cs="Arial"/>
          <w:sz w:val="24"/>
          <w:szCs w:val="24"/>
        </w:rPr>
        <w:t xml:space="preserve"> на эти цели.</w:t>
      </w:r>
    </w:p>
    <w:p w14:paraId="011664E6" w14:textId="53A2BEB5" w:rsidR="005B2E60" w:rsidRPr="00FB3187" w:rsidRDefault="005B2E60" w:rsidP="00FF30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FB3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разработана на основании </w:t>
      </w:r>
      <w:r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B3187" w:rsidRP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,</w:t>
      </w:r>
      <w:r w:rsid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постановления Правительства Красноярского края от </w:t>
      </w:r>
      <w:r w:rsidR="00FB318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lastRenderedPageBreak/>
        <w:t>14.05.2021 № 314-п «Порядок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городской среды»</w:t>
      </w:r>
      <w:r w:rsidR="008C2AF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9D56E4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 </w:t>
      </w:r>
      <w:r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конкретизирует целевые критерии развития бла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гоустройства посёлка Шушенское 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на 202</w:t>
      </w:r>
      <w:r w:rsidR="007102CB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-202</w:t>
      </w:r>
      <w:r w:rsidR="00352845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</w:t>
      </w:r>
      <w:r w:rsidR="00792B09" w:rsidRPr="007102C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792B09" w:rsidRPr="0048009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годы.</w:t>
      </w:r>
    </w:p>
    <w:p w14:paraId="53298121" w14:textId="77777777" w:rsidR="002D23A8" w:rsidRDefault="005672A6" w:rsidP="00AF74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DD1C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 задач благоустройства территории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 проводить програм</w:t>
      </w:r>
      <w:r w:rsidR="00C422BA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>но-целевым методом,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посёлка Шушенское.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Комплексное решение</w:t>
      </w:r>
      <w:r w:rsidR="004A43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проблем благоустройства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, обеспечение и улучшение внешнего в</w:t>
      </w:r>
      <w:r w:rsidR="00B3606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ида территории </w:t>
      </w:r>
      <w:r w:rsidR="0046235F">
        <w:rPr>
          <w:rFonts w:ascii="Arial" w:eastAsia="Times New Roman" w:hAnsi="Arial" w:cs="Arial"/>
          <w:bCs/>
          <w:sz w:val="24"/>
          <w:szCs w:val="24"/>
          <w:lang w:eastAsia="ru-RU"/>
        </w:rPr>
        <w:t>будет способствовать повышению уровня качества проживания граждан</w:t>
      </w:r>
      <w:r w:rsidR="00372B9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Важна четкая согласованность действий администрации ра</w:t>
      </w:r>
      <w:r w:rsidR="00B73B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йона и предприятий, учреждений и </w:t>
      </w:r>
      <w:r w:rsidR="005B2E60">
        <w:rPr>
          <w:rFonts w:ascii="Arial" w:eastAsia="Times New Roman" w:hAnsi="Arial" w:cs="Arial"/>
          <w:bCs/>
          <w:sz w:val="24"/>
          <w:szCs w:val="24"/>
          <w:lang w:eastAsia="ru-RU"/>
        </w:rPr>
        <w:t>населения</w:t>
      </w:r>
      <w:r w:rsidR="00B5503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7A4BA3F4" w14:textId="518B00E7" w:rsidR="001029AB" w:rsidRDefault="001029AB" w:rsidP="00AF7412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Необходимость ускорения развития и совершенств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ования освещения территории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 вызвана значительным ростом автомобилизации, повышения интенсивности его движения, ростом деловой и досуговой активности в вечерние и ночные часы. В целях улучшения облика посёлка Шушенское, повышения качества наружного освещения необходимо своевременное выполнение мероприятий по содержанию и р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емонту сетей уличного освещения, которые включают в себя:</w:t>
      </w:r>
    </w:p>
    <w:p w14:paraId="42DDD28F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 xml:space="preserve">- установку энергосберегающих ламп и светильников; </w:t>
      </w:r>
    </w:p>
    <w:p w14:paraId="52E388CC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контроль и обеспечение надлежащего технического состояния объектов уличного освещения для бесперебойного освещения улиц поселка;</w:t>
      </w:r>
    </w:p>
    <w:p w14:paraId="7E03D392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ремонт уличного освещения;</w:t>
      </w:r>
    </w:p>
    <w:p w14:paraId="73D88398" w14:textId="7E502FFB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</w:t>
      </w:r>
      <w:r w:rsidR="00C21A07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>затраты на потребление электроэнергии уличного освещения.</w:t>
      </w:r>
    </w:p>
    <w:p w14:paraId="543D4C4A" w14:textId="6CE254B3" w:rsidR="00D45598" w:rsidRDefault="001029AB" w:rsidP="00FF30C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Значительная часть зеленых насаждений достигла состояния естественного старения, что требует особого ухода либо замены новыми насаждениями. Особое внимание следует уделять восстановлению зеленого фонда путем планомерной замены 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>старо</w:t>
      </w:r>
      <w:r w:rsidR="00A443BB">
        <w:rPr>
          <w:rFonts w:ascii="Arial" w:eastAsia="Times New Roman" w:hAnsi="Arial" w:cs="Arial"/>
          <w:sz w:val="24"/>
          <w:szCs w:val="24"/>
          <w:lang w:eastAsia="ru-RU"/>
        </w:rPr>
        <w:t>возрастных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Необходим систематический уход за существующими насаждениями: </w:t>
      </w:r>
    </w:p>
    <w:p w14:paraId="4EA48647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выполнение санитарной вырубки аварийных деревьев;</w:t>
      </w:r>
    </w:p>
    <w:p w14:paraId="18C03201" w14:textId="77777777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скашивание травы;</w:t>
      </w:r>
    </w:p>
    <w:p w14:paraId="204B0C88" w14:textId="283D57AB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посадка новых деревьев, кустов, цветов, содержание клумб и цветников;</w:t>
      </w:r>
    </w:p>
    <w:p w14:paraId="7A2C91C6" w14:textId="6F45DDC8" w:rsid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работы по озеленению территории поселения.</w:t>
      </w:r>
    </w:p>
    <w:p w14:paraId="665A471A" w14:textId="239C2F15" w:rsidR="00713B8D" w:rsidRPr="00D45598" w:rsidRDefault="00713B8D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3B8D">
        <w:rPr>
          <w:rFonts w:ascii="Arial" w:hAnsi="Arial" w:cs="Arial"/>
          <w:sz w:val="24"/>
          <w:szCs w:val="24"/>
        </w:rPr>
        <w:t>- мероприятий по выявлению, прогону и содержанию безнадзорных сельскохозяйственных животных.</w:t>
      </w:r>
    </w:p>
    <w:p w14:paraId="1AE14700" w14:textId="38EEB12B" w:rsidR="001029AB" w:rsidRDefault="001029AB" w:rsidP="00AF74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Также необходимо, чтобы работы по озеленению выполнялись специалистами по плану, в соответствии с тр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 xml:space="preserve">ебованиями стандартов. </w:t>
      </w:r>
    </w:p>
    <w:p w14:paraId="4F6D9E65" w14:textId="2F32C1DC" w:rsidR="001029AB" w:rsidRDefault="001029AB" w:rsidP="00FF30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мероприятий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 xml:space="preserve">данной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программы будет способствовать повышению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уровня благоустройства дво</w:t>
      </w:r>
      <w:r>
        <w:rPr>
          <w:rFonts w:ascii="Arial" w:eastAsia="Times New Roman" w:hAnsi="Arial" w:cs="Arial"/>
          <w:sz w:val="24"/>
          <w:szCs w:val="24"/>
          <w:lang w:eastAsia="ru-RU"/>
        </w:rPr>
        <w:t>ровых и общественных территорий, привлечению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к осуществлению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 благо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устройству территорий физических и юридических лиц, </w:t>
      </w:r>
      <w:r w:rsidRPr="00AB7F9E">
        <w:rPr>
          <w:rFonts w:ascii="Arial" w:eastAsia="Times New Roman" w:hAnsi="Arial" w:cs="Arial"/>
          <w:sz w:val="24"/>
          <w:szCs w:val="24"/>
          <w:lang w:eastAsia="ru-RU"/>
        </w:rPr>
        <w:t>повышение их ответственности за соблюдение чистоты и порядка.</w:t>
      </w:r>
    </w:p>
    <w:p w14:paraId="3B6268E6" w14:textId="74DA4169" w:rsidR="001029AB" w:rsidRPr="00D45598" w:rsidRDefault="001029AB" w:rsidP="00AF7412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В части содержания территори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и общего пользования поселковых кладбищ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проводить такие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мероприятия,</w:t>
      </w:r>
      <w:r w:rsidR="00D45598"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95F2216" w14:textId="77777777" w:rsid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t>- проведение работ по санитарной очистке, вывозу</w:t>
      </w:r>
      <w:r w:rsidR="008C2AF9">
        <w:rPr>
          <w:rFonts w:ascii="Arial" w:hAnsi="Arial" w:cs="Arial"/>
          <w:sz w:val="24"/>
          <w:szCs w:val="24"/>
        </w:rPr>
        <w:t xml:space="preserve"> </w:t>
      </w:r>
      <w:r w:rsidRPr="00D45598">
        <w:rPr>
          <w:rFonts w:ascii="Arial" w:hAnsi="Arial" w:cs="Arial"/>
          <w:sz w:val="24"/>
          <w:szCs w:val="24"/>
        </w:rPr>
        <w:t xml:space="preserve">мусора, благоустройству </w:t>
      </w:r>
      <w:r>
        <w:rPr>
          <w:rFonts w:ascii="Arial" w:hAnsi="Arial" w:cs="Arial"/>
          <w:sz w:val="24"/>
          <w:szCs w:val="24"/>
        </w:rPr>
        <w:t>т</w:t>
      </w:r>
      <w:r w:rsidRPr="00D45598">
        <w:rPr>
          <w:rFonts w:ascii="Arial" w:hAnsi="Arial" w:cs="Arial"/>
          <w:sz w:val="24"/>
          <w:szCs w:val="24"/>
        </w:rPr>
        <w:t xml:space="preserve">ерриторий </w:t>
      </w:r>
      <w:r>
        <w:rPr>
          <w:rFonts w:ascii="Arial" w:hAnsi="Arial" w:cs="Arial"/>
          <w:sz w:val="24"/>
          <w:szCs w:val="24"/>
        </w:rPr>
        <w:t>мест захоронения</w:t>
      </w:r>
      <w:r w:rsidRPr="00D45598">
        <w:rPr>
          <w:rFonts w:ascii="Arial" w:hAnsi="Arial" w:cs="Arial"/>
          <w:sz w:val="24"/>
          <w:szCs w:val="24"/>
        </w:rPr>
        <w:t xml:space="preserve"> с соблюдением санитарно-эпидемиологических и экологических норм;</w:t>
      </w:r>
    </w:p>
    <w:p w14:paraId="61AB7A5C" w14:textId="74156254" w:rsidR="00D45598" w:rsidRPr="00D45598" w:rsidRDefault="00D45598" w:rsidP="007F7B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5598">
        <w:rPr>
          <w:rFonts w:ascii="Arial" w:hAnsi="Arial" w:cs="Arial"/>
          <w:sz w:val="24"/>
          <w:szCs w:val="24"/>
        </w:rPr>
        <w:lastRenderedPageBreak/>
        <w:t>- спиливание ветхих аварийных деревьев, кустарников на территориях кладбищ;</w:t>
      </w:r>
    </w:p>
    <w:p w14:paraId="0A82097F" w14:textId="4DED2F6A" w:rsidR="001029AB" w:rsidRPr="000B633B" w:rsidRDefault="001029AB" w:rsidP="007F7B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работы по содержанию и ремонту поселковых кладбищ.</w:t>
      </w:r>
    </w:p>
    <w:p w14:paraId="39B2FA18" w14:textId="32F3BD49" w:rsidR="001029AB" w:rsidRPr="000B633B" w:rsidRDefault="001029AB" w:rsidP="00FF30C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прочих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мероприятий по благоустройству в</w:t>
      </w:r>
      <w:r w:rsidRPr="000B633B">
        <w:rPr>
          <w:rFonts w:ascii="Arial" w:eastAsia="Times New Roman" w:hAnsi="Arial" w:cs="Arial"/>
          <w:sz w:val="24"/>
          <w:szCs w:val="24"/>
          <w:lang w:eastAsia="ru-RU"/>
        </w:rPr>
        <w:t xml:space="preserve">ключает 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в себя:</w:t>
      </w:r>
    </w:p>
    <w:p w14:paraId="697BEFCA" w14:textId="77777777" w:rsidR="00FF30CF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текущий ремонт муниципального жил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ог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>о фонда;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708F4A8" w14:textId="418369BB" w:rsidR="00D45598" w:rsidRPr="00D45598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1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взнос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на капитальный ремонт 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жил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21A0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фонд;</w:t>
      </w:r>
    </w:p>
    <w:p w14:paraId="0D9EA507" w14:textId="23226E07" w:rsidR="00D45598" w:rsidRPr="00D45598" w:rsidRDefault="00D45598" w:rsidP="007F7B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>- обследование специализированной организацией многоквартирных</w:t>
      </w:r>
      <w:r w:rsidR="008C2A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домов (для признания таких домов аварийными)</w:t>
      </w:r>
      <w:r w:rsidR="00713B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97C157D" w14:textId="6D60622B" w:rsidR="00A80773" w:rsidRDefault="00A80773" w:rsidP="00FF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 благоустройство и озеленение территории муниципального образования включает в себя совокупность программ и планов, составные части которых имеют между собой тесные связи. В этом аспекте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организованной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городской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среды. Важными составляющими частями </w:t>
      </w:r>
      <w:r w:rsidR="002717A4" w:rsidRPr="006A3D85">
        <w:rPr>
          <w:rFonts w:ascii="Arial" w:eastAsia="Times New Roman" w:hAnsi="Arial" w:cs="Arial"/>
          <w:sz w:val="24"/>
          <w:szCs w:val="24"/>
          <w:lang w:eastAsia="ru-RU"/>
        </w:rPr>
        <w:t>данной среды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выступают приведение в п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орядок дворовых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>освещение территорий, зданий и сооружений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>содержание и восстановление парков, скверов, зеленых зон</w:t>
      </w:r>
      <w:r w:rsidR="009319F7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малых архитектурных форм и </w:t>
      </w:r>
      <w:r w:rsidR="003C2E4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уличной мебели;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обустройство площадок 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для отдыха, детских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площадок;</w:t>
      </w:r>
      <w:r w:rsidR="00BF47A0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13E5" w:rsidRPr="006A3D85">
        <w:rPr>
          <w:rFonts w:ascii="Arial" w:eastAsia="Times New Roman" w:hAnsi="Arial" w:cs="Arial"/>
          <w:sz w:val="24"/>
          <w:szCs w:val="24"/>
          <w:lang w:eastAsia="ru-RU"/>
        </w:rPr>
        <w:t>установка скамеек и урн</w:t>
      </w:r>
      <w:r w:rsidR="00620D15" w:rsidRPr="006A3D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A2FEF0" w14:textId="77777777" w:rsidR="007F7B6D" w:rsidRDefault="007F7B6D" w:rsidP="00FF3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BE8FA" w14:textId="133E5DA5" w:rsidR="0094053B" w:rsidRPr="00490DE6" w:rsidRDefault="002D23A8" w:rsidP="007F7B6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335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490DE6"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</w:t>
      </w:r>
      <w:r w:rsidR="00163BC5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 цели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 развития</w:t>
      </w:r>
      <w:r w:rsidR="008C2AF9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96F" w:rsidRPr="00490DE6">
        <w:rPr>
          <w:rFonts w:ascii="Arial" w:eastAsia="Times New Roman" w:hAnsi="Arial" w:cs="Arial"/>
          <w:sz w:val="24"/>
          <w:szCs w:val="24"/>
          <w:lang w:eastAsia="ru-RU"/>
        </w:rPr>
        <w:t>в сфер</w:t>
      </w:r>
      <w:r w:rsidR="005C69BF" w:rsidRPr="00490DE6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322586C1" w14:textId="77777777" w:rsidR="0094053B" w:rsidRPr="00490DE6" w:rsidRDefault="00163BC5" w:rsidP="007F7B6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884A34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описание основных целей и задач программы,</w:t>
      </w:r>
      <w:r w:rsidR="008C2AF9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187" w:rsidRPr="00490DE6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14:paraId="64AF5BF9" w14:textId="52B9817C" w:rsidR="002D23A8" w:rsidRPr="00490DE6" w:rsidRDefault="00FB3187" w:rsidP="00FF30CF">
      <w:pPr>
        <w:tabs>
          <w:tab w:val="left" w:pos="851"/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0DE6"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913C98" w:rsidRPr="00490DE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1A3D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ития </w:t>
      </w:r>
      <w:r w:rsidR="001029AB" w:rsidRPr="00490DE6">
        <w:rPr>
          <w:rFonts w:ascii="Arial" w:eastAsia="Times New Roman" w:hAnsi="Arial" w:cs="Arial"/>
          <w:sz w:val="24"/>
          <w:szCs w:val="24"/>
          <w:lang w:eastAsia="ru-RU"/>
        </w:rPr>
        <w:t>в сфере</w:t>
      </w:r>
      <w:r w:rsidR="00BF6CFB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</w:t>
      </w:r>
      <w:r w:rsidR="007C656E"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 Шушенское</w:t>
      </w:r>
    </w:p>
    <w:p w14:paraId="5885B50C" w14:textId="5F08AE3A" w:rsidR="00FF30CF" w:rsidRDefault="001029AB" w:rsidP="00FF30C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29AB">
        <w:rPr>
          <w:rFonts w:ascii="Arial" w:eastAsia="Times New Roman" w:hAnsi="Arial" w:cs="Arial"/>
          <w:sz w:val="24"/>
          <w:szCs w:val="24"/>
          <w:lang w:eastAsia="ru-RU"/>
        </w:rPr>
        <w:t>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</w:t>
      </w:r>
      <w:r w:rsidR="008C2A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29AB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состояния территории 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посё</w:t>
      </w:r>
      <w:r w:rsidR="00D45598">
        <w:rPr>
          <w:rFonts w:ascii="Arial" w:eastAsia="Times New Roman" w:hAnsi="Arial" w:cs="Arial"/>
          <w:sz w:val="24"/>
          <w:szCs w:val="24"/>
          <w:lang w:eastAsia="ru-RU"/>
        </w:rPr>
        <w:t>лка Шушенское</w:t>
      </w:r>
      <w:r w:rsidRPr="001029AB">
        <w:rPr>
          <w:rFonts w:ascii="Arial" w:eastAsia="Times New Roman" w:hAnsi="Arial" w:cs="Arial"/>
          <w:sz w:val="24"/>
          <w:szCs w:val="24"/>
          <w:lang w:eastAsia="ru-RU"/>
        </w:rPr>
        <w:t>, комфортно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>го проживания жителей поселения.</w:t>
      </w:r>
    </w:p>
    <w:p w14:paraId="5A791330" w14:textId="77777777" w:rsidR="00F6483D" w:rsidRPr="00575F09" w:rsidRDefault="0002787F" w:rsidP="00F6483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F09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 w:rsidR="00D45598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являе</w:t>
      </w:r>
      <w:r w:rsidR="001029AB" w:rsidRPr="00575F09">
        <w:rPr>
          <w:rFonts w:ascii="Arial" w:eastAsia="Times New Roman" w:hAnsi="Arial" w:cs="Arial"/>
          <w:sz w:val="24"/>
          <w:szCs w:val="24"/>
          <w:lang w:eastAsia="ru-RU"/>
        </w:rPr>
        <w:t>тся:</w:t>
      </w:r>
      <w:r w:rsidR="00992446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83D" w:rsidRPr="00575F09">
        <w:rPr>
          <w:rFonts w:ascii="Arial" w:eastAsia="Times New Roman" w:hAnsi="Arial" w:cs="Arial"/>
          <w:sz w:val="24"/>
          <w:szCs w:val="24"/>
          <w:lang w:eastAsia="ru-RU"/>
        </w:rPr>
        <w:t>комплексное решение проблем благоустройства и улучшение внешнего вида территории поселка Шушенское.</w:t>
      </w:r>
    </w:p>
    <w:p w14:paraId="24BB4183" w14:textId="0767C310" w:rsidR="004359C3" w:rsidRPr="00A53560" w:rsidRDefault="00A53560" w:rsidP="00A5356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F09">
        <w:rPr>
          <w:rFonts w:ascii="Arial" w:eastAsia="Times New Roman" w:hAnsi="Arial" w:cs="Arial"/>
          <w:sz w:val="24"/>
          <w:szCs w:val="24"/>
          <w:lang w:eastAsia="ru-RU"/>
        </w:rPr>
        <w:t>Задача программы - 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</w:r>
      <w:r w:rsidR="008C6FCA" w:rsidRPr="00575F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8EEB4AD" w14:textId="77777777" w:rsidR="009942E7" w:rsidRDefault="009942E7" w:rsidP="00AF741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18E7D18" w14:textId="24479368" w:rsidR="004F28B0" w:rsidRDefault="00FB3187" w:rsidP="00AF741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335B">
        <w:rPr>
          <w:rFonts w:ascii="Arial" w:eastAsia="Calibri" w:hAnsi="Arial" w:cs="Arial"/>
          <w:bCs/>
          <w:sz w:val="24"/>
          <w:szCs w:val="24"/>
        </w:rPr>
        <w:t>4.</w:t>
      </w:r>
      <w:r w:rsidRPr="00490DE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90DE6">
        <w:rPr>
          <w:rFonts w:ascii="Arial" w:eastAsia="Calibri" w:hAnsi="Arial" w:cs="Arial"/>
          <w:sz w:val="24"/>
          <w:szCs w:val="24"/>
        </w:rPr>
        <w:t xml:space="preserve">Прогноз конечных результатов реализации программы, характеризующих целевое состояние (изменение </w:t>
      </w:r>
      <w:r w:rsidR="00AB7F9E" w:rsidRPr="00490DE6">
        <w:rPr>
          <w:rFonts w:ascii="Arial" w:eastAsia="Calibri" w:hAnsi="Arial" w:cs="Arial"/>
          <w:sz w:val="24"/>
          <w:szCs w:val="24"/>
        </w:rPr>
        <w:t>состояния) уровня и качеств</w:t>
      </w:r>
      <w:r w:rsidRPr="00490DE6">
        <w:rPr>
          <w:rFonts w:ascii="Arial" w:eastAsia="Calibri" w:hAnsi="Arial" w:cs="Arial"/>
          <w:sz w:val="24"/>
          <w:szCs w:val="24"/>
        </w:rPr>
        <w:t>а жизни населения, социально-экономическо</w:t>
      </w:r>
      <w:r w:rsidR="007D1985">
        <w:rPr>
          <w:rFonts w:ascii="Arial" w:eastAsia="Calibri" w:hAnsi="Arial" w:cs="Arial"/>
          <w:sz w:val="24"/>
          <w:szCs w:val="24"/>
        </w:rPr>
        <w:t>е</w:t>
      </w:r>
      <w:r w:rsidRPr="00490DE6">
        <w:rPr>
          <w:rFonts w:ascii="Arial" w:eastAsia="Calibri" w:hAnsi="Arial" w:cs="Arial"/>
          <w:sz w:val="24"/>
          <w:szCs w:val="24"/>
        </w:rPr>
        <w:t xml:space="preserve"> развитие </w:t>
      </w:r>
      <w:r w:rsidR="003A6074" w:rsidRPr="00490DE6">
        <w:rPr>
          <w:rFonts w:ascii="Arial" w:eastAsia="Calibri" w:hAnsi="Arial" w:cs="Arial"/>
          <w:sz w:val="24"/>
          <w:szCs w:val="24"/>
        </w:rPr>
        <w:t>в сфере благоустройства</w:t>
      </w:r>
      <w:r w:rsidRPr="00490DE6">
        <w:rPr>
          <w:rFonts w:ascii="Arial" w:eastAsia="Calibri" w:hAnsi="Arial" w:cs="Arial"/>
          <w:sz w:val="24"/>
          <w:szCs w:val="24"/>
        </w:rPr>
        <w:t xml:space="preserve">, экономики, степени реализации других общественно значимых интересов и потребностей в сфере </w:t>
      </w:r>
      <w:r w:rsidR="001029AB" w:rsidRPr="00490DE6">
        <w:rPr>
          <w:rFonts w:ascii="Arial" w:eastAsia="Calibri" w:hAnsi="Arial" w:cs="Arial"/>
          <w:sz w:val="24"/>
          <w:szCs w:val="24"/>
        </w:rPr>
        <w:t>благоустройства</w:t>
      </w:r>
      <w:r w:rsidR="005164F7" w:rsidRPr="00490DE6">
        <w:rPr>
          <w:rFonts w:ascii="Arial" w:eastAsia="Calibri" w:hAnsi="Arial" w:cs="Arial"/>
          <w:sz w:val="24"/>
          <w:szCs w:val="24"/>
        </w:rPr>
        <w:t xml:space="preserve"> </w:t>
      </w:r>
      <w:r w:rsidR="007D1985">
        <w:rPr>
          <w:rFonts w:ascii="Arial" w:eastAsia="Calibri" w:hAnsi="Arial" w:cs="Arial"/>
          <w:sz w:val="24"/>
          <w:szCs w:val="24"/>
        </w:rPr>
        <w:t xml:space="preserve">на </w:t>
      </w:r>
      <w:r w:rsidR="005164F7" w:rsidRPr="00490DE6">
        <w:rPr>
          <w:rFonts w:ascii="Arial" w:eastAsia="Calibri" w:hAnsi="Arial" w:cs="Arial"/>
          <w:sz w:val="24"/>
          <w:szCs w:val="24"/>
        </w:rPr>
        <w:t>территории посё</w:t>
      </w:r>
      <w:r w:rsidR="007F7B6D">
        <w:rPr>
          <w:rFonts w:ascii="Arial" w:eastAsia="Calibri" w:hAnsi="Arial" w:cs="Arial"/>
          <w:sz w:val="24"/>
          <w:szCs w:val="24"/>
        </w:rPr>
        <w:t>лка Шушенское</w:t>
      </w:r>
    </w:p>
    <w:p w14:paraId="3CEF089E" w14:textId="5BD84791" w:rsidR="004F28B0" w:rsidRDefault="004F28B0" w:rsidP="00FF30CF">
      <w:pPr>
        <w:tabs>
          <w:tab w:val="left" w:pos="1276"/>
          <w:tab w:val="left" w:pos="1418"/>
        </w:tabs>
        <w:spacing w:after="0"/>
        <w:ind w:firstLine="7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8B0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</w:t>
      </w:r>
      <w:r w:rsidR="0025781A">
        <w:rPr>
          <w:rFonts w:ascii="Arial" w:hAnsi="Arial" w:cs="Arial"/>
          <w:sz w:val="24"/>
          <w:szCs w:val="24"/>
        </w:rPr>
        <w:t>повысить комфортность усл</w:t>
      </w:r>
      <w:r w:rsidR="005164F7">
        <w:rPr>
          <w:rFonts w:ascii="Arial" w:hAnsi="Arial" w:cs="Arial"/>
          <w:sz w:val="24"/>
          <w:szCs w:val="24"/>
        </w:rPr>
        <w:t>овий проживания для жителей посё</w:t>
      </w:r>
      <w:r w:rsidR="0025781A">
        <w:rPr>
          <w:rFonts w:ascii="Arial" w:hAnsi="Arial" w:cs="Arial"/>
          <w:sz w:val="24"/>
          <w:szCs w:val="24"/>
        </w:rPr>
        <w:t xml:space="preserve">лка: обеспечить качественное освещение улиц, </w:t>
      </w:r>
      <w:r w:rsidR="006F06FA">
        <w:rPr>
          <w:rFonts w:ascii="Arial" w:hAnsi="Arial" w:cs="Arial"/>
          <w:sz w:val="24"/>
          <w:szCs w:val="24"/>
        </w:rPr>
        <w:t>улучшить эстетическое</w:t>
      </w:r>
      <w:r w:rsidR="0025781A">
        <w:rPr>
          <w:rFonts w:ascii="Arial" w:hAnsi="Arial" w:cs="Arial"/>
          <w:sz w:val="24"/>
          <w:szCs w:val="24"/>
        </w:rPr>
        <w:t xml:space="preserve"> состояния </w:t>
      </w:r>
      <w:r w:rsidR="00913C98">
        <w:rPr>
          <w:rFonts w:ascii="Arial" w:hAnsi="Arial" w:cs="Arial"/>
          <w:sz w:val="24"/>
          <w:szCs w:val="24"/>
        </w:rPr>
        <w:t>общественных и дворовых территорий</w:t>
      </w:r>
      <w:r w:rsidR="0025781A">
        <w:rPr>
          <w:rFonts w:ascii="Arial" w:hAnsi="Arial" w:cs="Arial"/>
          <w:sz w:val="24"/>
          <w:szCs w:val="24"/>
        </w:rPr>
        <w:t xml:space="preserve">, </w:t>
      </w:r>
      <w:r w:rsidRPr="004F28B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роизвести озеленение территории, </w:t>
      </w:r>
      <w:r w:rsidR="0025781A">
        <w:rPr>
          <w:rFonts w:ascii="Arial" w:hAnsi="Arial" w:cs="Arial"/>
          <w:sz w:val="24"/>
          <w:szCs w:val="24"/>
        </w:rPr>
        <w:t>повысить степень удовлетворенности населения уровнем благоустройства</w:t>
      </w:r>
      <w:r w:rsidR="006F06FA">
        <w:rPr>
          <w:rFonts w:ascii="Arial" w:hAnsi="Arial" w:cs="Arial"/>
          <w:sz w:val="24"/>
          <w:szCs w:val="24"/>
        </w:rPr>
        <w:t>.</w:t>
      </w:r>
      <w:r w:rsidR="008C2AF9">
        <w:rPr>
          <w:rFonts w:ascii="Arial" w:hAnsi="Arial" w:cs="Arial"/>
          <w:sz w:val="24"/>
          <w:szCs w:val="24"/>
        </w:rPr>
        <w:t xml:space="preserve"> 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257BB">
        <w:rPr>
          <w:rFonts w:ascii="Arial" w:eastAsia="Times New Roman" w:hAnsi="Arial" w:cs="Arial"/>
          <w:sz w:val="24"/>
          <w:szCs w:val="24"/>
          <w:lang w:eastAsia="ru-RU"/>
        </w:rPr>
        <w:t>оздать комфортные условия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для посещения жителями и гостями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 xml:space="preserve"> посёлка</w:t>
      </w:r>
      <w:r w:rsidR="00A639D2" w:rsidRPr="008B5354">
        <w:rPr>
          <w:rFonts w:ascii="Arial" w:eastAsia="Times New Roman" w:hAnsi="Arial" w:cs="Arial"/>
          <w:sz w:val="24"/>
          <w:szCs w:val="24"/>
          <w:lang w:eastAsia="ru-RU"/>
        </w:rPr>
        <w:t xml:space="preserve"> мест захоронений</w:t>
      </w:r>
      <w:r w:rsidR="00A639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7F9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обеспечить 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санитарно-эпидемиологическое благополу</w:t>
      </w:r>
      <w:r w:rsidR="005164F7">
        <w:rPr>
          <w:rFonts w:ascii="Arial" w:eastAsia="Times New Roman" w:hAnsi="Arial" w:cs="Arial"/>
          <w:sz w:val="24"/>
          <w:szCs w:val="24"/>
          <w:lang w:eastAsia="ru-RU"/>
        </w:rPr>
        <w:t>чие населения на территории посё</w:t>
      </w:r>
      <w:r w:rsidR="00913C98">
        <w:rPr>
          <w:rFonts w:ascii="Arial" w:eastAsia="Times New Roman" w:hAnsi="Arial" w:cs="Arial"/>
          <w:sz w:val="24"/>
          <w:szCs w:val="24"/>
          <w:lang w:eastAsia="ru-RU"/>
        </w:rPr>
        <w:t>лка Шушенское.</w:t>
      </w:r>
    </w:p>
    <w:p w14:paraId="392A5F21" w14:textId="0288CA30" w:rsidR="001029AB" w:rsidRDefault="001029AB" w:rsidP="007F7B6D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осуществления мониторинга оценки реализации программы применяются целевые показатели и показатели рез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льта</w:t>
      </w:r>
      <w:r w:rsidR="00C509D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ивности.</w:t>
      </w:r>
    </w:p>
    <w:p w14:paraId="299044A4" w14:textId="16264C8C" w:rsidR="001029AB" w:rsidRDefault="001029AB" w:rsidP="007F7B6D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Прогноз конечных результатов исполнения программы:</w:t>
      </w:r>
    </w:p>
    <w:p w14:paraId="1EA5FE47" w14:textId="77777777" w:rsidR="009B4EED" w:rsidRPr="00A80283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Количество замененных уличных светильников на светодиодные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</w:t>
      </w:r>
    </w:p>
    <w:p w14:paraId="6118B432" w14:textId="77777777" w:rsidR="009B4EED" w:rsidRPr="008A46B2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r w:rsidRPr="00A80283">
        <w:rPr>
          <w:rFonts w:ascii="Arial" w:eastAsia="Times New Roman" w:hAnsi="Arial" w:cs="Arial"/>
          <w:sz w:val="24"/>
          <w:szCs w:val="24"/>
          <w:lang w:eastAsia="ru-RU"/>
        </w:rPr>
        <w:t>Замена провода уличного освещения марки А-16 на провод марки СИП 2х16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BC5CA2B" w14:textId="4EA8C2AF" w:rsidR="009B4EED" w:rsidRPr="008A46B2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Площадь содержания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территорий;</w:t>
      </w:r>
    </w:p>
    <w:p w14:paraId="3DE98B98" w14:textId="52C07218" w:rsidR="009B4EED" w:rsidRDefault="009B4EED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отремонтированных детских площадок</w:t>
      </w:r>
      <w:r w:rsidRPr="008A46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BE5E447" w14:textId="437A711B" w:rsidR="002F549B" w:rsidRPr="008A46B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2F549B">
        <w:rPr>
          <w:rFonts w:ascii="Arial" w:eastAsia="Times New Roman" w:hAnsi="Arial" w:cs="Arial"/>
          <w:sz w:val="24"/>
          <w:szCs w:val="24"/>
          <w:lang w:eastAsia="ru-RU"/>
        </w:rPr>
        <w:t>Сокращение числа безнадзорных сельскохозяйственных животных на улицах поселка Шушенское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39D13FF" w14:textId="22DC3036" w:rsidR="009B4EED" w:rsidRPr="008A46B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>. Обеспечение содержания мест захоронения;</w:t>
      </w:r>
    </w:p>
    <w:p w14:paraId="7C14E5F0" w14:textId="474B2B4B" w:rsidR="00376572" w:rsidRDefault="002F549B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4EED" w:rsidRPr="008A46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7F7B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6A9233F" w14:textId="432B5EF9" w:rsidR="00376572" w:rsidRDefault="00287F22" w:rsidP="00F762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94DAD" w:rsidRPr="006A3D85">
        <w:rPr>
          <w:rFonts w:ascii="Arial" w:eastAsia="Times New Roman" w:hAnsi="Arial" w:cs="Arial"/>
          <w:sz w:val="24"/>
          <w:szCs w:val="24"/>
          <w:lang w:eastAsia="ru-RU"/>
        </w:rPr>
        <w:t>. Площадь благоустроенных общественных и дворовых территорий посёлка Шушенское</w:t>
      </w:r>
      <w:r w:rsidR="00CF25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BE96740" w14:textId="50A474EE" w:rsidR="00CF2578" w:rsidRPr="006A3D85" w:rsidRDefault="00287F22" w:rsidP="00CF25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F2578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2" w:name="_Hlk118815068"/>
      <w:r w:rsidR="00CF2578" w:rsidRPr="006A3D85">
        <w:rPr>
          <w:rFonts w:ascii="Arial" w:eastAsia="Times New Roman" w:hAnsi="Arial" w:cs="Arial"/>
          <w:sz w:val="24"/>
          <w:szCs w:val="24"/>
          <w:lang w:eastAsia="ru-RU"/>
        </w:rPr>
        <w:t xml:space="preserve">Площадь благоустроенных общественных пространств в рамках единой концепции благоустройства территории </w:t>
      </w:r>
      <w:r w:rsidR="00CF2578">
        <w:rPr>
          <w:rFonts w:ascii="Arial" w:eastAsia="Times New Roman" w:hAnsi="Arial" w:cs="Arial"/>
          <w:sz w:val="24"/>
          <w:szCs w:val="24"/>
          <w:lang w:eastAsia="ru-RU"/>
        </w:rPr>
        <w:t>посёлка Шушенское</w:t>
      </w:r>
      <w:bookmarkEnd w:id="2"/>
      <w:r w:rsidR="00CF25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321103" w14:textId="77777777" w:rsidR="004359C3" w:rsidRDefault="004359C3" w:rsidP="004D402B">
      <w:pPr>
        <w:tabs>
          <w:tab w:val="left" w:pos="1418"/>
        </w:tabs>
        <w:spacing w:after="0"/>
        <w:ind w:left="73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3F931A" w14:textId="63979900" w:rsidR="00FB3187" w:rsidRDefault="00FB3187" w:rsidP="00FF30CF">
      <w:pPr>
        <w:tabs>
          <w:tab w:val="left" w:pos="1418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335B">
        <w:rPr>
          <w:rFonts w:ascii="Arial" w:eastAsia="Times New Roman" w:hAnsi="Arial" w:cs="Arial"/>
          <w:bCs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</w:t>
      </w:r>
      <w:r w:rsidR="003A607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подпрограмм, </w:t>
      </w:r>
      <w:r>
        <w:rPr>
          <w:rFonts w:ascii="Arial" w:eastAsia="Times New Roman" w:hAnsi="Arial" w:cs="Arial"/>
          <w:sz w:val="24"/>
          <w:szCs w:val="24"/>
          <w:lang w:eastAsia="ru-RU"/>
        </w:rPr>
        <w:t>отдельных мероприятий</w:t>
      </w:r>
      <w:r w:rsidR="00BE04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программы с указанием сроков их реа</w:t>
      </w:r>
      <w:r w:rsidR="007D1985">
        <w:rPr>
          <w:rFonts w:ascii="Arial" w:eastAsia="Times New Roman" w:hAnsi="Arial" w:cs="Arial"/>
          <w:sz w:val="24"/>
          <w:szCs w:val="24"/>
          <w:lang w:eastAsia="ru-RU"/>
        </w:rPr>
        <w:t>лизации и ожидаемых результатов</w:t>
      </w:r>
    </w:p>
    <w:p w14:paraId="78E982CB" w14:textId="76A96DB8" w:rsidR="00FB3187" w:rsidRPr="00AA3DD7" w:rsidRDefault="001029AB" w:rsidP="00FF30CF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муниципальной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посё</w:t>
      </w:r>
      <w:r w:rsidR="0019335B">
        <w:rPr>
          <w:rFonts w:ascii="Arial" w:eastAsia="Times New Roman" w:hAnsi="Arial" w:cs="Arial"/>
          <w:sz w:val="24"/>
          <w:szCs w:val="24"/>
          <w:lang w:eastAsia="ru-RU"/>
        </w:rPr>
        <w:t xml:space="preserve">лка Шушенское реализуется </w:t>
      </w:r>
      <w:r w:rsidR="0019335B" w:rsidRPr="00575F09">
        <w:rPr>
          <w:rFonts w:ascii="Arial" w:eastAsia="Times New Roman" w:hAnsi="Arial" w:cs="Arial"/>
          <w:sz w:val="24"/>
          <w:szCs w:val="24"/>
          <w:lang w:eastAsia="ru-RU"/>
        </w:rPr>
        <w:t>следующая</w:t>
      </w:r>
      <w:r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35B" w:rsidRPr="00575F09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</w:t>
      </w:r>
      <w:r w:rsidR="00F97CFB" w:rsidRPr="00575F09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4871220" w14:textId="28D83FA9" w:rsidR="00FA6B0D" w:rsidRPr="0019335B" w:rsidRDefault="00FA6B0D" w:rsidP="0019335B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DD7">
        <w:rPr>
          <w:rFonts w:ascii="Arial" w:eastAsia="Times New Roman" w:hAnsi="Arial" w:cs="Arial"/>
          <w:sz w:val="24"/>
          <w:szCs w:val="24"/>
          <w:lang w:eastAsia="ru-RU"/>
        </w:rPr>
        <w:t>Благоустройство поселка</w:t>
      </w:r>
      <w:r w:rsidRPr="0019335B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Шушенское</w:t>
      </w:r>
      <w:r w:rsidR="00AA3D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3A804C9" w14:textId="719F43B0" w:rsidR="00FA6B0D" w:rsidRPr="00FA6B0D" w:rsidRDefault="00FA6B0D" w:rsidP="00FA6B0D">
      <w:pPr>
        <w:tabs>
          <w:tab w:val="left" w:pos="1418"/>
        </w:tabs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75F0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A3DD7" w:rsidRPr="00575F09">
        <w:rPr>
          <w:rFonts w:ascii="Arial" w:eastAsia="Times New Roman" w:hAnsi="Arial" w:cs="Arial"/>
          <w:sz w:val="24"/>
          <w:szCs w:val="24"/>
          <w:lang w:eastAsia="ru-RU"/>
        </w:rPr>
        <w:t>амках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подпрограммы реализуются следующие </w:t>
      </w:r>
      <w:r w:rsidRPr="00AA3DD7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</w:t>
      </w:r>
      <w:r w:rsidRPr="00AA3DD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4BB0D0" w14:textId="77777777" w:rsidR="001029AB" w:rsidRPr="00C03EAB" w:rsidRDefault="001029AB" w:rsidP="00F7627A">
      <w:pPr>
        <w:widowControl w:val="0"/>
        <w:autoSpaceDE w:val="0"/>
        <w:autoSpaceDN w:val="0"/>
        <w:adjustRightInd w:val="0"/>
        <w:spacing w:after="0" w:line="240" w:lineRule="auto"/>
        <w:ind w:left="794" w:hanging="8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ул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ичного освещения в границах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Шушенское;</w:t>
      </w:r>
    </w:p>
    <w:p w14:paraId="3FCAFA33" w14:textId="20F4B8E5" w:rsidR="001029AB" w:rsidRPr="00C03EAB" w:rsidRDefault="001029AB" w:rsidP="00F76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D40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озеленения в границах посёлка Шушенское;</w:t>
      </w:r>
    </w:p>
    <w:p w14:paraId="68ED39D0" w14:textId="0A7BFB30" w:rsidR="001029AB" w:rsidRPr="00C03EAB" w:rsidRDefault="001029AB" w:rsidP="00F7627A">
      <w:pPr>
        <w:tabs>
          <w:tab w:val="lef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4D4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мест захоронения в границах посёлка Шушенское;</w:t>
      </w:r>
    </w:p>
    <w:p w14:paraId="6FCFBEBF" w14:textId="58B44B64" w:rsidR="001029AB" w:rsidRDefault="00C74381" w:rsidP="00F7627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F64F37">
        <w:rPr>
          <w:rFonts w:ascii="Arial" w:eastAsia="Times New Roman" w:hAnsi="Arial" w:cs="Arial"/>
          <w:bCs/>
          <w:sz w:val="24"/>
          <w:szCs w:val="24"/>
          <w:lang w:eastAsia="ru-RU"/>
        </w:rPr>
        <w:t>Улучшение технического состояния муниципального жилищного фонда</w:t>
      </w:r>
      <w:r w:rsidR="007D1C6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27430A18" w14:textId="6FAF9607" w:rsidR="00803C89" w:rsidRDefault="00FA6B0D" w:rsidP="002F549B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5.</w:t>
      </w:r>
      <w:r w:rsidR="002F54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>Софинансирование муниципальных прогр</w:t>
      </w:r>
      <w:r w:rsidR="00FF30CF">
        <w:rPr>
          <w:rFonts w:ascii="Arial" w:eastAsia="Times New Roman" w:hAnsi="Arial" w:cs="Arial"/>
          <w:bCs/>
          <w:sz w:val="24"/>
          <w:szCs w:val="24"/>
          <w:lang w:eastAsia="ru-RU"/>
        </w:rPr>
        <w:t>амм формирования современной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городской среды</w:t>
      </w:r>
      <w:r w:rsidR="00130BBC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14:paraId="3F78927B" w14:textId="7A37D688" w:rsidR="00FA6B0D" w:rsidRDefault="002F549B" w:rsidP="00F7627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A6B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bookmarkStart w:id="3" w:name="_Hlk118275014"/>
      <w:r w:rsidR="00FA6B0D" w:rsidRPr="00FA6B0D">
        <w:rPr>
          <w:rFonts w:ascii="Arial" w:eastAsia="Times New Roman" w:hAnsi="Arial" w:cs="Arial"/>
          <w:bCs/>
          <w:sz w:val="24"/>
          <w:szCs w:val="24"/>
          <w:lang w:eastAsia="ru-RU"/>
        </w:rPr>
        <w:t>Расходы на реализацию мероприятий по благоустройству территории</w:t>
      </w:r>
      <w:r w:rsidR="00130B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End w:id="3"/>
      <w:r w:rsidR="00723073">
        <w:rPr>
          <w:rFonts w:ascii="Arial" w:eastAsia="Times New Roman" w:hAnsi="Arial" w:cs="Arial"/>
          <w:bCs/>
          <w:sz w:val="24"/>
          <w:szCs w:val="24"/>
          <w:lang w:eastAsia="ru-RU"/>
        </w:rPr>
        <w:t>в рамках</w:t>
      </w:r>
      <w:r w:rsidR="00F648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единой концепции</w:t>
      </w:r>
      <w:r w:rsidR="00FA6B0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050B8360" w14:textId="79F8F243" w:rsidR="001029AB" w:rsidRPr="00E316BB" w:rsidRDefault="00E316BB" w:rsidP="00FF30CF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5F0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44482" w:rsidRPr="00575F09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716050" w:rsidRPr="00575F0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97CFB" w:rsidRPr="00575F09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 w:rsidRPr="00575F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029AB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корректируется</w:t>
      </w:r>
      <w:r w:rsidR="000D634F" w:rsidRPr="00575F0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029AB" w:rsidRPr="00575F09">
        <w:rPr>
          <w:rFonts w:ascii="Arial" w:eastAsia="Times New Roman" w:hAnsi="Arial" w:cs="Arial"/>
          <w:sz w:val="24"/>
          <w:szCs w:val="24"/>
          <w:lang w:eastAsia="ru-RU"/>
        </w:rPr>
        <w:t xml:space="preserve"> исходя из фактических объемов, оценки </w:t>
      </w:r>
      <w:r w:rsidR="00716050" w:rsidRPr="00575F09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1029AB" w:rsidRPr="00575F09">
        <w:rPr>
          <w:rFonts w:ascii="Arial" w:eastAsia="Times New Roman" w:hAnsi="Arial" w:cs="Arial"/>
          <w:sz w:val="24"/>
          <w:szCs w:val="24"/>
          <w:lang w:eastAsia="ru-RU"/>
        </w:rPr>
        <w:t>программных мероприятий.</w:t>
      </w:r>
      <w:r w:rsidR="001029AB" w:rsidRPr="00E316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5BBB931" w14:textId="331781B3" w:rsidR="001029AB" w:rsidRDefault="001029AB" w:rsidP="00FF30CF">
      <w:pPr>
        <w:tabs>
          <w:tab w:val="left" w:pos="1418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Ожидаемыми результатами </w:t>
      </w:r>
      <w:r w:rsidR="00AA3DD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  <w:r w:rsidR="00467A4B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14:paraId="2DBC52EF" w14:textId="3B8FA41B" w:rsidR="009B4EED" w:rsidRDefault="001029AB" w:rsidP="00F7627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16B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уличного осве</w:t>
      </w:r>
      <w:r w:rsidR="007C656E">
        <w:rPr>
          <w:rFonts w:ascii="Arial" w:eastAsia="Times New Roman" w:hAnsi="Arial" w:cs="Arial"/>
          <w:sz w:val="24"/>
          <w:szCs w:val="24"/>
          <w:lang w:eastAsia="ru-RU"/>
        </w:rPr>
        <w:t>щения в границах посё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лка Шушенское - 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оличество замененных уличных светильников на светодиодные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 xml:space="preserve"> светильники; з</w:t>
      </w:r>
      <w:r w:rsidR="009B4EED" w:rsidRPr="00A80283">
        <w:rPr>
          <w:rFonts w:ascii="Arial" w:eastAsia="Times New Roman" w:hAnsi="Arial" w:cs="Arial"/>
          <w:sz w:val="24"/>
          <w:szCs w:val="24"/>
          <w:lang w:eastAsia="ru-RU"/>
        </w:rPr>
        <w:t>амена провода уличного освещения марки А-16 на провод марки СИП 2х16</w:t>
      </w:r>
      <w:r w:rsidR="009B4EE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CC67544" w14:textId="109779CD" w:rsidR="009B4EED" w:rsidRPr="009B4EED" w:rsidRDefault="001029AB" w:rsidP="00F7627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316B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03EA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D40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благоустройства и озеленен</w:t>
      </w:r>
      <w:r w:rsidR="00C40DA0">
        <w:rPr>
          <w:rFonts w:ascii="Arial" w:eastAsia="Times New Roman" w:hAnsi="Arial" w:cs="Arial"/>
          <w:sz w:val="24"/>
          <w:szCs w:val="24"/>
          <w:lang w:eastAsia="ru-RU"/>
        </w:rPr>
        <w:t xml:space="preserve">ия в границах посёлка Шушенское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942E7" w:rsidRPr="009942E7">
        <w:rPr>
          <w:rFonts w:ascii="Arial" w:eastAsia="Times New Roman" w:hAnsi="Arial" w:cs="Arial"/>
          <w:sz w:val="24"/>
          <w:szCs w:val="24"/>
          <w:lang w:eastAsia="ru-RU"/>
        </w:rPr>
        <w:t>лощадь содержания территорий;</w:t>
      </w:r>
      <w:r w:rsidR="009942E7" w:rsidRPr="009942E7">
        <w:t xml:space="preserve"> </w:t>
      </w:r>
      <w:r w:rsidR="009942E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942E7" w:rsidRPr="009942E7">
        <w:rPr>
          <w:rFonts w:ascii="Arial" w:eastAsia="Times New Roman" w:hAnsi="Arial" w:cs="Arial"/>
          <w:sz w:val="24"/>
          <w:szCs w:val="24"/>
          <w:lang w:eastAsia="ru-RU"/>
        </w:rPr>
        <w:t>оличество отремонтированных детских площадок;</w:t>
      </w:r>
      <w:r w:rsidR="002F549B" w:rsidRPr="002F549B">
        <w:t xml:space="preserve"> </w:t>
      </w:r>
      <w:r w:rsidR="002F549B" w:rsidRPr="002F549B">
        <w:rPr>
          <w:rFonts w:ascii="Arial" w:eastAsia="Times New Roman" w:hAnsi="Arial" w:cs="Arial"/>
          <w:sz w:val="24"/>
          <w:szCs w:val="24"/>
          <w:lang w:eastAsia="ru-RU"/>
        </w:rPr>
        <w:t>сокращение числа безнадзорных сельскохозяйственных животных на улицах поселка Шушенское;</w:t>
      </w:r>
    </w:p>
    <w:p w14:paraId="548D6E65" w14:textId="1E2866B8" w:rsidR="00432CFE" w:rsidRDefault="001029AB" w:rsidP="00F7627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6CDD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316B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0E6CDD">
        <w:rPr>
          <w:rFonts w:ascii="Arial" w:eastAsia="Times New Roman" w:hAnsi="Arial" w:cs="Arial"/>
          <w:bCs/>
          <w:sz w:val="24"/>
          <w:szCs w:val="24"/>
          <w:lang w:eastAsia="ru-RU"/>
        </w:rPr>
        <w:t>. Содержание мест захоронения в границах посёлка Шушенское -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B4EED">
        <w:rPr>
          <w:rFonts w:ascii="Arial" w:hAnsi="Arial" w:cs="Arial"/>
          <w:color w:val="000000"/>
          <w:sz w:val="24"/>
          <w:szCs w:val="24"/>
        </w:rPr>
        <w:t>о</w:t>
      </w:r>
      <w:r w:rsidR="00432CFE" w:rsidRPr="009B4EED">
        <w:rPr>
          <w:rFonts w:ascii="Arial" w:hAnsi="Arial" w:cs="Arial"/>
          <w:color w:val="000000"/>
          <w:sz w:val="24"/>
          <w:szCs w:val="24"/>
        </w:rPr>
        <w:t>беспечение содержания мест захоронения;</w:t>
      </w:r>
    </w:p>
    <w:p w14:paraId="02E92F94" w14:textId="0EF971FF" w:rsidR="00F721F4" w:rsidRDefault="001029AB" w:rsidP="00F7627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E316B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C03E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9942E7" w:rsidRPr="009942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Улучшение технического состояния муниципального жилищного фонда </w:t>
      </w:r>
      <w:r w:rsidR="00A12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E7B04">
        <w:rPr>
          <w:rFonts w:ascii="Arial" w:eastAsia="Times New Roman" w:hAnsi="Arial" w:cs="Arial"/>
          <w:sz w:val="24"/>
          <w:szCs w:val="24"/>
          <w:lang w:eastAsia="ru-RU"/>
        </w:rPr>
        <w:t>участие в проводимых работах по текущему ремонту общего имущества муниципального жилищного фонда</w:t>
      </w:r>
      <w:r w:rsidR="007D1C6E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F25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CD9FF84" w14:textId="1296EC40" w:rsidR="00467A4B" w:rsidRDefault="002F549B" w:rsidP="00F7627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E316B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DD473A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>Софинансирование муниципальных прогр</w:t>
      </w:r>
      <w:r w:rsidR="00F76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амм формирования современной </w:t>
      </w:r>
      <w:r w:rsidR="00803C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городской среды </w:t>
      </w:r>
      <w:r w:rsidR="007D1C6E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F47A0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21A07" w:rsidRPr="00C21A07">
        <w:rPr>
          <w:rFonts w:ascii="Arial" w:eastAsia="Times New Roman" w:hAnsi="Arial" w:cs="Arial"/>
          <w:bCs/>
          <w:sz w:val="24"/>
          <w:szCs w:val="24"/>
          <w:lang w:eastAsia="ru-RU"/>
        </w:rPr>
        <w:t>площадь благоустроенных общественных и дворовых территорий посёлка Шушенское;</w:t>
      </w:r>
      <w:r w:rsidR="00C21A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7BB2D48A" w14:textId="42F217F6" w:rsidR="007D1C6E" w:rsidRPr="006A3D85" w:rsidRDefault="002F549B" w:rsidP="00F7627A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6CDD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E316B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467A4B" w:rsidRPr="000E6CD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67A4B" w:rsidRPr="000E6CDD">
        <w:t xml:space="preserve"> </w:t>
      </w:r>
      <w:r w:rsidR="008C6FCA" w:rsidRPr="000E6C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Расходы на реализацию мероприятий по благоустройству территории </w:t>
      </w:r>
      <w:r w:rsidR="00723073" w:rsidRPr="00723073">
        <w:rPr>
          <w:rFonts w:ascii="Arial" w:eastAsia="Times New Roman" w:hAnsi="Arial" w:cs="Arial"/>
          <w:bCs/>
          <w:sz w:val="24"/>
          <w:szCs w:val="24"/>
          <w:lang w:eastAsia="ru-RU"/>
        </w:rPr>
        <w:t>в рамках</w:t>
      </w:r>
      <w:r w:rsidR="008C6FCA" w:rsidRPr="007230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единой концепции</w:t>
      </w:r>
      <w:r w:rsidR="002842A7" w:rsidRPr="007230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площадь</w:t>
      </w:r>
      <w:r w:rsidR="002842A7" w:rsidRPr="002842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благоустроенных общественных пространств в рамках единой концепции благоустройства территории посёлка Шушенское</w:t>
      </w:r>
      <w:r w:rsidR="002842A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D1C6E" w:rsidRPr="006A3D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71BDE3AE" w14:textId="77777777" w:rsidR="00EB5AF2" w:rsidRDefault="00EB5AF2" w:rsidP="004D402B">
      <w:pPr>
        <w:tabs>
          <w:tab w:val="left" w:pos="1418"/>
        </w:tabs>
        <w:spacing w:after="0" w:line="240" w:lineRule="auto"/>
        <w:ind w:left="794" w:hanging="79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80E5B7" w14:textId="1CEF8967" w:rsidR="00620D15" w:rsidRDefault="00EB5AF2" w:rsidP="00F7627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DD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6.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распределении пл</w:t>
      </w:r>
      <w:r w:rsidR="00FF30CF">
        <w:rPr>
          <w:rFonts w:ascii="Arial" w:eastAsia="Times New Roman" w:hAnsi="Arial" w:cs="Arial"/>
          <w:sz w:val="24"/>
          <w:szCs w:val="24"/>
          <w:lang w:eastAsia="ru-RU"/>
        </w:rPr>
        <w:t xml:space="preserve">анируемых расходов по отдельным 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>мероприятиям программ</w:t>
      </w:r>
      <w:r w:rsidR="00D90D9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D1985">
        <w:rPr>
          <w:rFonts w:ascii="Arial" w:eastAsia="Times New Roman" w:hAnsi="Arial" w:cs="Arial"/>
          <w:sz w:val="24"/>
          <w:szCs w:val="24"/>
          <w:lang w:eastAsia="ru-RU"/>
        </w:rPr>
        <w:t>, подпрограммам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приведена в приложении № 1 к программе.</w:t>
      </w:r>
    </w:p>
    <w:p w14:paraId="69D59290" w14:textId="77777777" w:rsidR="00071773" w:rsidRDefault="00071773" w:rsidP="00FF30CF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D2CBC" w14:textId="24D62C04" w:rsidR="00EB5AF2" w:rsidRDefault="00EB5AF2" w:rsidP="00F7627A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3DD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AA3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B5AF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приведена в приложении № 2 программе.</w:t>
      </w:r>
    </w:p>
    <w:p w14:paraId="47636E51" w14:textId="4C8C0399" w:rsidR="001A26FF" w:rsidRDefault="001A26FF" w:rsidP="007D198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72ED2F" w14:textId="7E01ED6D" w:rsidR="001A26FF" w:rsidRDefault="001A26FF" w:rsidP="00EB5AF2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75A4BE" w14:textId="4A62ABD4" w:rsidR="001A26FF" w:rsidRDefault="001A26FF" w:rsidP="00CF2578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A26FF" w:rsidSect="007102CB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14:paraId="629776DB" w14:textId="77777777" w:rsidR="00455635" w:rsidRPr="007D1985" w:rsidRDefault="00DE3DF6" w:rsidP="00AC34DE">
      <w:pPr>
        <w:widowControl w:val="0"/>
        <w:autoSpaceDE w:val="0"/>
        <w:autoSpaceDN w:val="0"/>
        <w:adjustRightInd w:val="0"/>
        <w:spacing w:after="0" w:line="240" w:lineRule="auto"/>
        <w:ind w:right="8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N 1</w:t>
      </w:r>
    </w:p>
    <w:p w14:paraId="07BFD87D" w14:textId="0183BD79" w:rsidR="0073018E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E3668" w:rsidRPr="007D1985">
        <w:rPr>
          <w:rFonts w:ascii="Arial" w:hAnsi="Arial" w:cs="Arial"/>
          <w:sz w:val="24"/>
          <w:szCs w:val="24"/>
        </w:rPr>
        <w:t>п</w:t>
      </w:r>
      <w:r w:rsidRPr="007D1985">
        <w:rPr>
          <w:rFonts w:ascii="Arial" w:hAnsi="Arial" w:cs="Arial"/>
          <w:sz w:val="24"/>
          <w:szCs w:val="24"/>
        </w:rPr>
        <w:t>аспорту муниципальной</w:t>
      </w:r>
      <w:r w:rsidR="00F64F37">
        <w:rPr>
          <w:rFonts w:ascii="Arial" w:hAnsi="Arial" w:cs="Arial"/>
          <w:sz w:val="24"/>
          <w:szCs w:val="24"/>
        </w:rPr>
        <w:t xml:space="preserve"> </w:t>
      </w:r>
      <w:r w:rsidRPr="007D1985">
        <w:rPr>
          <w:rFonts w:ascii="Arial" w:hAnsi="Arial" w:cs="Arial"/>
          <w:sz w:val="24"/>
          <w:szCs w:val="24"/>
        </w:rPr>
        <w:t>программы</w:t>
      </w:r>
      <w:r w:rsidR="00747930" w:rsidRPr="007D1985">
        <w:rPr>
          <w:rFonts w:ascii="Arial" w:hAnsi="Arial" w:cs="Arial"/>
          <w:sz w:val="24"/>
          <w:szCs w:val="24"/>
        </w:rPr>
        <w:t xml:space="preserve"> посё</w:t>
      </w:r>
      <w:r w:rsidR="0073018E" w:rsidRPr="007D1985">
        <w:rPr>
          <w:rFonts w:ascii="Arial" w:hAnsi="Arial" w:cs="Arial"/>
          <w:sz w:val="24"/>
          <w:szCs w:val="24"/>
        </w:rPr>
        <w:t>лка Шушенское</w:t>
      </w:r>
    </w:p>
    <w:p w14:paraId="65E0E5D6" w14:textId="2B65F564" w:rsidR="00455635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7D1985">
        <w:rPr>
          <w:rFonts w:ascii="Arial" w:hAnsi="Arial" w:cs="Arial"/>
          <w:sz w:val="24"/>
          <w:szCs w:val="24"/>
        </w:rPr>
        <w:t>«</w:t>
      </w:r>
      <w:r w:rsidR="00284389" w:rsidRPr="002843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="00AC34DE" w:rsidRPr="007D1985">
        <w:rPr>
          <w:rFonts w:ascii="Arial" w:hAnsi="Arial" w:cs="Arial"/>
          <w:sz w:val="24"/>
          <w:szCs w:val="24"/>
        </w:rPr>
        <w:t>»</w:t>
      </w:r>
      <w:r w:rsidRPr="007D1985">
        <w:rPr>
          <w:rFonts w:ascii="Arial" w:hAnsi="Arial" w:cs="Arial"/>
          <w:sz w:val="24"/>
          <w:szCs w:val="24"/>
        </w:rPr>
        <w:t xml:space="preserve"> </w:t>
      </w:r>
    </w:p>
    <w:p w14:paraId="7FDE25F2" w14:textId="77777777" w:rsidR="00455635" w:rsidRPr="007D1985" w:rsidRDefault="00455635" w:rsidP="00AC34DE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Arial" w:hAnsi="Arial" w:cs="Arial"/>
          <w:sz w:val="24"/>
          <w:szCs w:val="24"/>
        </w:rPr>
      </w:pPr>
    </w:p>
    <w:p w14:paraId="0862A1A4" w14:textId="29F33D43" w:rsidR="00455635" w:rsidRPr="007D1985" w:rsidRDefault="00455635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</w:t>
      </w:r>
      <w:r w:rsidR="00BE0416"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D1985">
        <w:rPr>
          <w:rFonts w:ascii="Arial" w:eastAsia="Times New Roman" w:hAnsi="Arial" w:cs="Arial"/>
          <w:bCs/>
          <w:sz w:val="24"/>
          <w:szCs w:val="24"/>
          <w:lang w:eastAsia="ru-RU"/>
        </w:rPr>
        <w:t>с расшифровкой плановых значений по годам ее реализации</w:t>
      </w:r>
    </w:p>
    <w:p w14:paraId="73820CBA" w14:textId="77777777" w:rsidR="00891E40" w:rsidRPr="007D1985" w:rsidRDefault="00891E40" w:rsidP="00455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850"/>
        <w:gridCol w:w="1134"/>
        <w:gridCol w:w="1835"/>
        <w:gridCol w:w="8"/>
        <w:gridCol w:w="1559"/>
        <w:gridCol w:w="51"/>
        <w:gridCol w:w="1367"/>
        <w:gridCol w:w="1843"/>
        <w:gridCol w:w="1701"/>
      </w:tblGrid>
      <w:tr w:rsidR="00645543" w:rsidRPr="003E474C" w14:paraId="71379BC7" w14:textId="77777777" w:rsidTr="00ED7689">
        <w:trPr>
          <w:trHeight w:val="37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E7F" w14:textId="77777777" w:rsidR="00645543" w:rsidRPr="001B38B2" w:rsidRDefault="00645543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14:paraId="3969A965" w14:textId="77777777" w:rsidR="00645543" w:rsidRPr="001B38B2" w:rsidRDefault="00645543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9E4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 муниципальной программы</w:t>
            </w:r>
          </w:p>
          <w:p w14:paraId="47493D45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7CE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E92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показателя</w:t>
            </w:r>
          </w:p>
          <w:p w14:paraId="129FD718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7788" w14:textId="5C745F8B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Год,</w:t>
            </w:r>
          </w:p>
          <w:p w14:paraId="67F55EA4" w14:textId="77777777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предшествующий реализации муниципальной программы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CA94C" w14:textId="2F0E9CD0" w:rsidR="00645543" w:rsidRPr="001B38B2" w:rsidRDefault="00645543" w:rsidP="0064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муниципальной программы посёлка Шушенское</w:t>
            </w:r>
          </w:p>
        </w:tc>
      </w:tr>
      <w:tr w:rsidR="00005BF7" w:rsidRPr="003E474C" w14:paraId="0E1B5696" w14:textId="77777777" w:rsidTr="00ED7689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F5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FF8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DBF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D81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4E3" w14:textId="77777777" w:rsidR="00005BF7" w:rsidRPr="001B38B2" w:rsidRDefault="00005BF7" w:rsidP="0089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6DE" w14:textId="77777777" w:rsidR="00FA0C2E" w:rsidRPr="001B38B2" w:rsidRDefault="00FA0C2E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A76FCF"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екущий финансовый </w:t>
            </w: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726E4134" w14:textId="55BAE680" w:rsidR="00005BF7" w:rsidRPr="001B38B2" w:rsidRDefault="00A76FCF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201DD"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82" w14:textId="77777777" w:rsidR="00FA0C2E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14:paraId="37B4AF4D" w14:textId="7E29A95E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201DD"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E18" w14:textId="1F53786E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  <w:p w14:paraId="29B5FA1C" w14:textId="0B31843C" w:rsidR="00005BF7" w:rsidRPr="001B38B2" w:rsidRDefault="00005BF7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201DD"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B1F0" w14:textId="0B90A88C" w:rsidR="00CC3181" w:rsidRPr="001B38B2" w:rsidRDefault="00CC3181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  <w:p w14:paraId="16351961" w14:textId="30F379D3" w:rsidR="00005BF7" w:rsidRPr="001B38B2" w:rsidRDefault="00CC3181" w:rsidP="00C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1B38B2" w:rsidRPr="003E474C" w14:paraId="0BB95517" w14:textId="77777777" w:rsidTr="000E11A0">
        <w:trPr>
          <w:trHeight w:val="18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F5B" w14:textId="30F00115" w:rsidR="001B38B2" w:rsidRPr="003E474C" w:rsidRDefault="001B38B2" w:rsidP="002C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2295B" w14:textId="761A4783" w:rsidR="001B38B2" w:rsidRPr="00F6483D" w:rsidRDefault="001B38B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 муниципальной программы – </w:t>
            </w:r>
            <w:r w:rsidR="00F6483D"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 благоустройства и улучшение внешнего вида территории поселка Шушенское</w:t>
            </w:r>
          </w:p>
        </w:tc>
      </w:tr>
      <w:tr w:rsidR="00005BF7" w:rsidRPr="003E474C" w14:paraId="473A7D28" w14:textId="77777777" w:rsidTr="000E11A0">
        <w:trPr>
          <w:trHeight w:val="389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A8424EC" w14:textId="0C8D9C34" w:rsidR="00005BF7" w:rsidRPr="003E474C" w:rsidRDefault="002C0D14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1FC57" w14:textId="558E95AD" w:rsidR="00005BF7" w:rsidRPr="00A53560" w:rsidRDefault="002C0D14" w:rsidP="00A53560">
            <w:pPr>
              <w:widowControl w:val="0"/>
              <w:tabs>
                <w:tab w:val="center" w:pos="5833"/>
              </w:tabs>
              <w:autoSpaceDE w:val="0"/>
              <w:autoSpaceDN w:val="0"/>
              <w:adjustRightInd w:val="0"/>
              <w:spacing w:after="0" w:line="240" w:lineRule="auto"/>
              <w:ind w:hanging="248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3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="00A53560" w:rsidRPr="00A535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Задача </w:t>
            </w:r>
            <w:r w:rsidR="00A53560" w:rsidRPr="00F648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– </w:t>
            </w:r>
            <w:r w:rsidR="00A53560" w:rsidRPr="00A53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2C0D14" w:rsidRPr="003E474C" w14:paraId="1B60E960" w14:textId="77777777" w:rsidTr="000E11A0">
        <w:trPr>
          <w:trHeight w:val="40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676" w14:textId="4893DD04" w:rsidR="002C0D14" w:rsidRPr="003E474C" w:rsidRDefault="002C0D14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0426C" w14:textId="7498B130" w:rsidR="002C0D14" w:rsidRPr="003E474C" w:rsidRDefault="003D2AD0" w:rsidP="002C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</w:t>
            </w:r>
            <w:r w:rsid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C0D14" w:rsidRP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284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  <w:r w:rsidR="002C0D14" w:rsidRP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посёлка Шушенское»</w:t>
            </w:r>
          </w:p>
        </w:tc>
      </w:tr>
      <w:tr w:rsidR="001E414E" w:rsidRPr="003E474C" w14:paraId="3C0BA632" w14:textId="77777777" w:rsidTr="00ED7689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6FE5CDEE" w14:textId="78458FCB" w:rsidR="001E414E" w:rsidRPr="003E474C" w:rsidRDefault="001E414E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  <w:r w:rsid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D4B" w14:textId="77777777" w:rsidR="001E414E" w:rsidRPr="002F71E1" w:rsidRDefault="001E414E" w:rsidP="00F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D20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уличных светильников на светодиодные светильники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D93" w14:textId="3CA530D0" w:rsidR="001E414E" w:rsidRPr="003E474C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662" w14:textId="77777777" w:rsidR="001E414E" w:rsidRPr="003E474C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078" w14:textId="6038521C" w:rsidR="001E414E" w:rsidRPr="00C174BF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1C9" w14:textId="2495ED6C" w:rsidR="001E414E" w:rsidRPr="00AD20EB" w:rsidRDefault="00FF3C88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088" w14:textId="61119A9E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4915" w14:textId="138F843D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55C88" w14:textId="6BE1A98B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</w:tr>
      <w:tr w:rsidR="001E414E" w:rsidRPr="003E474C" w14:paraId="1B0C37DC" w14:textId="77777777" w:rsidTr="00ED7689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25F3AF5F" w14:textId="64997293" w:rsidR="001E414E" w:rsidRDefault="001E414E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2C0D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5DF" w14:textId="1AB7076B" w:rsidR="001E414E" w:rsidRPr="002F71E1" w:rsidRDefault="001E414E" w:rsidP="00F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9F1BD2">
              <w:rPr>
                <w:rFonts w:ascii="Arial" w:hAnsi="Arial" w:cs="Arial"/>
                <w:sz w:val="20"/>
                <w:szCs w:val="20"/>
              </w:rPr>
              <w:t xml:space="preserve">Замена </w:t>
            </w:r>
            <w:r>
              <w:rPr>
                <w:rFonts w:ascii="Arial" w:hAnsi="Arial" w:cs="Arial"/>
                <w:sz w:val="20"/>
                <w:szCs w:val="20"/>
              </w:rPr>
              <w:t>провода уличного освещения марки А-16 на провод марки СИП 2х16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4FE" w14:textId="697FD728" w:rsidR="001E414E" w:rsidRPr="003E474C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6AF7" w14:textId="77777777" w:rsidR="001E414E" w:rsidRPr="003E474C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5A4" w14:textId="489D8DAE" w:rsidR="001E414E" w:rsidRPr="00C174BF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7BDB" w14:textId="26C2042E" w:rsidR="001E414E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0B3C" w14:textId="6C92A2ED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1A6" w14:textId="3668532E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89DF" w14:textId="0BF33618" w:rsidR="001E414E" w:rsidRPr="00AD20EB" w:rsidRDefault="001E414E" w:rsidP="001E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</w:tr>
      <w:tr w:rsidR="00C44F88" w:rsidRPr="003E474C" w14:paraId="4D302F1F" w14:textId="77777777" w:rsidTr="00ED7689">
        <w:trPr>
          <w:trHeight w:val="36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BE5" w14:textId="007F2B3C" w:rsidR="00C44F88" w:rsidRPr="003E474C" w:rsidRDefault="00A53560" w:rsidP="00A53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44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004" w14:textId="5FD938C2" w:rsidR="00C44F88" w:rsidRPr="00986521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86521">
              <w:rPr>
                <w:rFonts w:ascii="Arial" w:hAnsi="Arial" w:cs="Arial"/>
                <w:color w:val="000000"/>
                <w:sz w:val="20"/>
                <w:szCs w:val="20"/>
              </w:rPr>
              <w:t>Площадь содержания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528" w14:textId="1959C406" w:rsidR="00C44F88" w:rsidRPr="003E474C" w:rsidRDefault="007A71EF" w:rsidP="003D2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="003D2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44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3D2A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B77" w14:textId="77777777" w:rsidR="00C44F88" w:rsidRPr="003E474C" w:rsidRDefault="00C44F88" w:rsidP="00C44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87D" w14:textId="55A2F165" w:rsidR="00C44F88" w:rsidRPr="00C174BF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1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768D" w14:textId="49515BBE" w:rsidR="00C44F88" w:rsidRPr="009F1BD2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75" w14:textId="6EAB5F8A" w:rsidR="00C44F88" w:rsidRPr="007A71EF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280" w14:textId="3F73323B" w:rsidR="00C44F88" w:rsidRPr="007A71EF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F878E" w14:textId="54560CB7" w:rsidR="00C44F88" w:rsidRPr="007A71EF" w:rsidRDefault="00C44F88" w:rsidP="00C4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7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CB7234" w:rsidRPr="003E474C" w14:paraId="1BC32D81" w14:textId="77777777" w:rsidTr="00ED768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E9D" w14:textId="3B6CAE6D" w:rsidR="00CB7234" w:rsidRDefault="00A53560" w:rsidP="0058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908" w14:textId="1F0EF1C0" w:rsidR="00CB7234" w:rsidRPr="00986521" w:rsidRDefault="00CB7234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6521">
              <w:rPr>
                <w:rFonts w:ascii="Arial" w:hAnsi="Arial" w:cs="Arial"/>
                <w:color w:val="000000"/>
                <w:sz w:val="20"/>
                <w:szCs w:val="20"/>
              </w:rPr>
              <w:t>Количество отремонтированных детских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7F8" w14:textId="78C6BAA0" w:rsidR="00CB7234" w:rsidRDefault="003D2AD0" w:rsidP="00CB7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A8C" w14:textId="77777777" w:rsidR="00CB7234" w:rsidRDefault="00CB7234" w:rsidP="00CB7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F49A" w14:textId="188ACF9C" w:rsidR="00CB7234" w:rsidRPr="00C174BF" w:rsidRDefault="00986521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9BB" w14:textId="231B598F" w:rsidR="00CB7234" w:rsidRDefault="00CB7234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652" w14:textId="0DBFB35D" w:rsidR="00CB7234" w:rsidRPr="009F1BD2" w:rsidRDefault="00986521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B72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4D17B" w14:textId="11AC4D46" w:rsidR="00CB7234" w:rsidRDefault="00986521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51F6C" w14:textId="00E034FC" w:rsidR="00CB7234" w:rsidRDefault="00986521" w:rsidP="00CB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2F549B" w:rsidRPr="003E474C" w14:paraId="55250A27" w14:textId="77777777" w:rsidTr="00ED768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B03" w14:textId="23D20BB2" w:rsidR="002F549B" w:rsidRDefault="00A5356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31" w14:textId="4DA4E5F3" w:rsidR="002F549B" w:rsidRPr="00986521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1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 числа безнадзорных сельскохозяйственных животных на улицах поселка Шушенское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772" w14:textId="4A166D53" w:rsidR="002F549B" w:rsidRDefault="002F549B" w:rsidP="002F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F52" w14:textId="596CDF05" w:rsidR="002F549B" w:rsidRDefault="002F549B" w:rsidP="002F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0B64" w14:textId="40B4A2CD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DA8F" w14:textId="6CD66019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FC" w14:textId="77317FD0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2E9" w14:textId="41013B95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14BC7" w14:textId="6757A80E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F549B" w:rsidRPr="003E474C" w14:paraId="46BCF801" w14:textId="77777777" w:rsidTr="00ED768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4C5" w14:textId="14806119" w:rsidR="002F549B" w:rsidRPr="00D56CD3" w:rsidRDefault="00A5356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F549B" w:rsidRPr="00D56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716" w14:textId="77777777" w:rsidR="002F549B" w:rsidRPr="002F71E1" w:rsidRDefault="002F549B" w:rsidP="002F54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F56" w14:textId="77777777" w:rsidR="002F549B" w:rsidRPr="003E474C" w:rsidRDefault="002F549B" w:rsidP="002F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6DD" w14:textId="77777777" w:rsidR="002F549B" w:rsidRPr="003E474C" w:rsidRDefault="002F549B" w:rsidP="002F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FFD" w14:textId="349ECB55" w:rsidR="002F549B" w:rsidRPr="003E47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2079" w14:textId="4080CE4F" w:rsidR="002F549B" w:rsidRPr="00E946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35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D1F" w14:textId="4867E893" w:rsidR="002F549B" w:rsidRPr="00E946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4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1A7" w14:textId="77777777" w:rsidR="002F549B" w:rsidRPr="00E946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7E304" w14:textId="53BCADB9" w:rsidR="002F549B" w:rsidRPr="00E946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F549B" w:rsidRPr="003E474C" w14:paraId="605BDB27" w14:textId="77777777" w:rsidTr="00ED7689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B2B" w14:textId="0DDEE914" w:rsidR="002F549B" w:rsidRPr="00D56CD3" w:rsidRDefault="00A5356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25F" w14:textId="2B602ACD" w:rsidR="002F549B" w:rsidRPr="00E9464C" w:rsidRDefault="002F549B" w:rsidP="002F54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B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E7BA" w14:textId="2356C7E0" w:rsidR="002F549B" w:rsidRDefault="002F549B" w:rsidP="002F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618" w14:textId="533EA834" w:rsidR="002F549B" w:rsidRDefault="002F549B" w:rsidP="002F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34B" w14:textId="25C7A5D7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C684" w14:textId="7731DF80" w:rsidR="002F549B" w:rsidRPr="005C35A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995" w14:textId="4F582CC2" w:rsidR="002F549B" w:rsidRPr="00E9464C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3261" w14:textId="04B9E0AD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85E06" w14:textId="69ED0A49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2F549B" w:rsidRPr="00C40A20" w14:paraId="4C1E43B2" w14:textId="77777777" w:rsidTr="00ED7689">
        <w:trPr>
          <w:trHeight w:val="52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1B6" w14:textId="77F0C0E0" w:rsidR="002F549B" w:rsidRDefault="00A53560" w:rsidP="002F549B">
            <w:pPr>
              <w:widowControl w:val="0"/>
              <w:tabs>
                <w:tab w:val="left" w:pos="270"/>
                <w:tab w:val="center" w:pos="7457"/>
              </w:tabs>
              <w:autoSpaceDE w:val="0"/>
              <w:autoSpaceDN w:val="0"/>
              <w:adjustRightInd w:val="0"/>
              <w:spacing w:after="0" w:line="240" w:lineRule="auto"/>
              <w:ind w:right="-14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9BB" w14:textId="4CC6C4CB" w:rsidR="002F549B" w:rsidRPr="004D499F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благоустроенных общественных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дворовых территорий поселка Шушенское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CA5" w14:textId="00786FA0" w:rsidR="002F549B" w:rsidRPr="004D499F" w:rsidRDefault="002F549B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B3E" w14:textId="275EF25E" w:rsidR="002F549B" w:rsidRPr="004D499F" w:rsidRDefault="002F549B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0A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98B" w14:textId="0084BE32" w:rsidR="002F549B" w:rsidRPr="004D499F" w:rsidRDefault="002F549B" w:rsidP="0095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22D" w14:textId="7F812C0F" w:rsidR="002F549B" w:rsidRPr="004D499F" w:rsidRDefault="002F549B" w:rsidP="0095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987" w14:textId="1984443C" w:rsidR="002F549B" w:rsidRPr="004D499F" w:rsidRDefault="002F549B" w:rsidP="0095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082" w14:textId="023A741D" w:rsidR="002F549B" w:rsidRPr="004D499F" w:rsidRDefault="002F549B" w:rsidP="0095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44F2C" w14:textId="1785267F" w:rsidR="002F549B" w:rsidRPr="004D499F" w:rsidRDefault="002F549B" w:rsidP="00951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</w:tr>
      <w:tr w:rsidR="002F549B" w14:paraId="7708179A" w14:textId="77777777" w:rsidTr="00ED7689">
        <w:trPr>
          <w:trHeight w:val="52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F6F" w14:textId="59ED6433" w:rsidR="002F549B" w:rsidRPr="00C40A20" w:rsidRDefault="00A5356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B32" w14:textId="77777777" w:rsidR="002F549B" w:rsidRPr="00C40A20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6C8" w14:textId="77777777" w:rsidR="002F549B" w:rsidRDefault="002F549B" w:rsidP="002F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AA5" w14:textId="77777777" w:rsidR="002F549B" w:rsidRPr="00C40A20" w:rsidRDefault="002F549B" w:rsidP="002F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CAE" w14:textId="77777777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CF6D" w14:textId="77777777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CD9" w14:textId="324B9D6A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E36C7" w14:textId="27B5A928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0E2" w14:textId="1DF1A821" w:rsidR="002F549B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F549B" w14:paraId="2852A6C8" w14:textId="77777777" w:rsidTr="000E11A0">
        <w:trPr>
          <w:trHeight w:val="524"/>
          <w:jc w:val="center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AE0C16" w14:textId="77777777" w:rsidR="003D2AD0" w:rsidRDefault="003D2AD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348647" w14:textId="77777777" w:rsidR="003D2AD0" w:rsidRDefault="003D2AD0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08339C" w14:textId="50126835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1985">
              <w:rPr>
                <w:rFonts w:ascii="Arial" w:eastAsia="Calibri" w:hAnsi="Arial" w:cs="Arial"/>
                <w:sz w:val="24"/>
                <w:szCs w:val="24"/>
              </w:rPr>
              <w:t>Начальник отдела благоустройства и ЖКХ</w:t>
            </w:r>
          </w:p>
          <w:p w14:paraId="4EB0C9C1" w14:textId="465D139B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D1985">
              <w:rPr>
                <w:rFonts w:ascii="Arial" w:eastAsia="Calibri" w:hAnsi="Arial" w:cs="Arial"/>
                <w:sz w:val="24"/>
                <w:szCs w:val="24"/>
              </w:rPr>
              <w:t>администрации Шушенского района</w:t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              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  <w:r w:rsidRPr="007D1985">
              <w:rPr>
                <w:rFonts w:ascii="Arial" w:eastAsia="Calibri" w:hAnsi="Arial" w:cs="Arial"/>
                <w:sz w:val="24"/>
                <w:szCs w:val="24"/>
              </w:rPr>
              <w:t xml:space="preserve">                     Н.Н. Каштункова</w:t>
            </w:r>
          </w:p>
          <w:p w14:paraId="46A44E0A" w14:textId="77777777" w:rsidR="002F549B" w:rsidRPr="007D1985" w:rsidRDefault="002F549B" w:rsidP="002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E0C27A7" w14:textId="29E3D7AF" w:rsidR="001A26FF" w:rsidRPr="00620D15" w:rsidRDefault="001A26FF" w:rsidP="001A26FF">
      <w:pPr>
        <w:framePr w:w="8930" w:wrap="auto" w:vAnchor="text" w:hAnchor="page" w:x="4471" w:y="-730"/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A26FF" w:rsidRPr="00620D15" w:rsidSect="00AF7412">
          <w:pgSz w:w="16838" w:h="11906" w:orient="landscape"/>
          <w:pgMar w:top="1276" w:right="851" w:bottom="1559" w:left="992" w:header="709" w:footer="709" w:gutter="0"/>
          <w:cols w:space="708"/>
          <w:docGrid w:linePitch="360"/>
        </w:sectPr>
      </w:pPr>
    </w:p>
    <w:p w14:paraId="6D2B661A" w14:textId="6EED250C" w:rsidR="001E37A6" w:rsidRPr="001B38B2" w:rsidRDefault="001E37A6" w:rsidP="001E3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1B38B2">
        <w:rPr>
          <w:rFonts w:ascii="Arial" w:eastAsia="Times New Roman" w:hAnsi="Arial" w:cs="Arial"/>
          <w:bCs/>
          <w:lang w:eastAsia="ru-RU"/>
        </w:rPr>
        <w:lastRenderedPageBreak/>
        <w:t>Приложение N 2</w:t>
      </w:r>
    </w:p>
    <w:p w14:paraId="4A0A62B2" w14:textId="217A861C" w:rsidR="001E37A6" w:rsidRPr="001B38B2" w:rsidRDefault="001E37A6" w:rsidP="001E37A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1B38B2">
        <w:rPr>
          <w:rFonts w:ascii="Arial" w:eastAsia="Times New Roman" w:hAnsi="Arial" w:cs="Arial"/>
          <w:bCs/>
          <w:lang w:eastAsia="ru-RU"/>
        </w:rPr>
        <w:t xml:space="preserve">к </w:t>
      </w:r>
      <w:r w:rsidRPr="001B38B2">
        <w:rPr>
          <w:rFonts w:ascii="Arial" w:hAnsi="Arial" w:cs="Arial"/>
        </w:rPr>
        <w:t>паспорту муниципальной программы посёлка Шушенское</w:t>
      </w:r>
    </w:p>
    <w:p w14:paraId="0B79174A" w14:textId="2A6C8D6E" w:rsidR="001E37A6" w:rsidRPr="001B38B2" w:rsidRDefault="001E37A6" w:rsidP="003D2AD0">
      <w:pPr>
        <w:autoSpaceDE w:val="0"/>
        <w:autoSpaceDN w:val="0"/>
        <w:adjustRightInd w:val="0"/>
        <w:spacing w:after="0" w:line="240" w:lineRule="auto"/>
        <w:ind w:left="6946" w:hanging="1417"/>
        <w:jc w:val="right"/>
        <w:outlineLvl w:val="2"/>
        <w:rPr>
          <w:rFonts w:ascii="Arial" w:eastAsia="Times New Roman" w:hAnsi="Arial" w:cs="Arial"/>
          <w:lang w:eastAsia="ru-RU"/>
        </w:rPr>
      </w:pPr>
      <w:r w:rsidRPr="001B38B2">
        <w:rPr>
          <w:rFonts w:ascii="Arial" w:hAnsi="Arial" w:cs="Arial"/>
        </w:rPr>
        <w:t>«</w:t>
      </w:r>
      <w:r w:rsidR="005B55A0" w:rsidRPr="005B55A0">
        <w:rPr>
          <w:rFonts w:ascii="Arial" w:hAnsi="Arial" w:cs="Arial"/>
        </w:rPr>
        <w:t>Благоустройство территории муниципального образования посёлок Шушенское</w:t>
      </w:r>
      <w:r w:rsidRPr="001B38B2">
        <w:rPr>
          <w:rFonts w:ascii="Arial" w:hAnsi="Arial" w:cs="Arial"/>
        </w:rPr>
        <w:t>»</w:t>
      </w:r>
    </w:p>
    <w:p w14:paraId="3F7F3671" w14:textId="66E8A1C2" w:rsidR="001E37A6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0592772E" w14:textId="77777777" w:rsidR="003D2AD0" w:rsidRPr="001B38B2" w:rsidRDefault="003D2AD0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</w:p>
    <w:p w14:paraId="0E586E9C" w14:textId="77777777" w:rsidR="001E37A6" w:rsidRPr="001B38B2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1B38B2">
        <w:rPr>
          <w:rFonts w:ascii="Arial" w:eastAsia="Times New Roman" w:hAnsi="Arial" w:cs="Arial"/>
          <w:lang w:eastAsia="ru-RU"/>
        </w:rPr>
        <w:t>Перечень объектов капитального строительства муниципальной собственности посёлка Шушенское</w:t>
      </w:r>
    </w:p>
    <w:p w14:paraId="71981D2D" w14:textId="77777777" w:rsidR="001E37A6" w:rsidRPr="001B38B2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lang w:eastAsia="ru-RU"/>
        </w:rPr>
      </w:pPr>
      <w:r w:rsidRPr="001B38B2">
        <w:rPr>
          <w:rFonts w:ascii="Arial" w:eastAsia="Times New Roman" w:hAnsi="Arial" w:cs="Arial"/>
          <w:lang w:eastAsia="ru-RU"/>
        </w:rPr>
        <w:t>(за счет всех источников финансирования)</w:t>
      </w:r>
    </w:p>
    <w:p w14:paraId="73A444A0" w14:textId="77777777" w:rsidR="001E37A6" w:rsidRPr="008539F3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553" w:type="dxa"/>
        <w:tblInd w:w="4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848"/>
        <w:gridCol w:w="1548"/>
        <w:gridCol w:w="1538"/>
        <w:gridCol w:w="1701"/>
        <w:gridCol w:w="1701"/>
        <w:gridCol w:w="1560"/>
        <w:gridCol w:w="1559"/>
        <w:gridCol w:w="2126"/>
      </w:tblGrid>
      <w:tr w:rsidR="001E37A6" w:rsidRPr="008539F3" w14:paraId="430576A3" w14:textId="77777777" w:rsidTr="001B38B2">
        <w:trPr>
          <w:cantSplit/>
          <w:trHeight w:val="240"/>
        </w:trPr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9A2EF" w14:textId="77777777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CB1EC" w14:textId="1C71953C" w:rsidR="001E37A6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04E27165" w14:textId="6982A5F6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объекта с указанием    </w:t>
            </w:r>
            <w:r w:rsid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мощности и годов строительства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4EE2E" w14:textId="44F1A1AF" w:rsidR="001E37A6" w:rsidRPr="008539F3" w:rsidRDefault="001E37A6" w:rsidP="001B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   стоимости   строительства</w:t>
            </w:r>
            <w:r w:rsidR="001B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ценах контракта**</w:t>
            </w:r>
          </w:p>
        </w:tc>
        <w:tc>
          <w:tcPr>
            <w:tcW w:w="101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24748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1E37A6" w:rsidRPr="008539F3" w14:paraId="5463A541" w14:textId="77777777" w:rsidTr="001B38B2">
        <w:trPr>
          <w:cantSplit/>
          <w:trHeight w:val="945"/>
        </w:trPr>
        <w:tc>
          <w:tcPr>
            <w:tcW w:w="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311E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26F0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9344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5584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389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9EE8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DF8E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2A0B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D192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1E37A6" w:rsidRPr="008539F3" w14:paraId="5DE2DD01" w14:textId="77777777" w:rsidTr="007F7B6D">
        <w:trPr>
          <w:cantSplit/>
          <w:trHeight w:val="240"/>
        </w:trPr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98F1" w14:textId="77777777" w:rsidR="001E37A6" w:rsidRPr="008539F3" w:rsidRDefault="001E37A6" w:rsidP="001B38B2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FF5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53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27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69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F7D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BD8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2AA44FA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69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8A5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0A0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103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8C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631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A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F90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1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E37A6" w:rsidRPr="008539F3" w14:paraId="01D313B4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E2F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34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EE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D81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43C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C7B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AD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7D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EF5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6B0E1E0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9DF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8BD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7A6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529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E83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6F2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EC6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19D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497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4072BD9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161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F6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A18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2B9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D4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54A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E01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656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8C2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FD96907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1DD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A9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280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0D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FDB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388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E8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1ED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C12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4BABE74C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216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9A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72A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02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5E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4D3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723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F1D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859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5182657F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33D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81C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158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7C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79A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54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831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67E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81C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AD39908" w14:textId="77777777" w:rsidTr="007F7B6D">
        <w:trPr>
          <w:cantSplit/>
          <w:trHeight w:val="240"/>
        </w:trPr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7D5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BA3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A5A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B64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A2C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B3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A4A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35CAB846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7815" w14:textId="2C60951F" w:rsidR="001E37A6" w:rsidRPr="008539F3" w:rsidRDefault="001B38B2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E37A6"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B5F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3C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2B5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47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474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5CC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57A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E6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39CABCF1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1F0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77C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D8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13F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19F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AD5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943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88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8D1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1B4EBDA8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409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C9C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FC6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150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6EB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1D3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D70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63D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F03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1E3C3FEB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837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3C6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FCC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1AB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BAF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8EE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496E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E7C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05C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4F269B2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DCB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0C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BFE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CD6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6D2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E8A9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4D4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3566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6D4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635695D8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102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406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28C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75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ACE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79BB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C3E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BEB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B8F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76F4224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645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8A5C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CCD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FF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AC70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126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47A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2D95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B6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37A6" w:rsidRPr="008539F3" w14:paraId="04070B1F" w14:textId="77777777" w:rsidTr="007F7B6D">
        <w:trPr>
          <w:cantSplit/>
          <w:trHeight w:val="2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052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1A68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9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E9E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7414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F93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A237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DC8A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BB1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FBCF" w14:textId="77777777" w:rsidR="001E37A6" w:rsidRPr="008539F3" w:rsidRDefault="001E37A6" w:rsidP="00891E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D424C5A" w14:textId="77777777" w:rsidR="001E37A6" w:rsidRPr="007F7B6D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F7B6D">
        <w:rPr>
          <w:rFonts w:ascii="Arial" w:eastAsia="Times New Roman" w:hAnsi="Arial" w:cs="Arial"/>
          <w:sz w:val="16"/>
          <w:szCs w:val="16"/>
          <w:lang w:eastAsia="ru-RU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14:paraId="1377D2FE" w14:textId="77777777" w:rsidR="001E37A6" w:rsidRPr="007F7B6D" w:rsidRDefault="001E37A6" w:rsidP="001E37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F7B6D">
        <w:rPr>
          <w:rFonts w:ascii="Arial" w:eastAsia="Times New Roman" w:hAnsi="Arial" w:cs="Arial"/>
          <w:sz w:val="16"/>
          <w:szCs w:val="16"/>
          <w:lang w:eastAsia="ru-RU"/>
        </w:rPr>
        <w:t xml:space="preserve">(**) - по вновь начинаемым объектам – ориентировочная стоимость объекта </w:t>
      </w:r>
    </w:p>
    <w:p w14:paraId="76E619E2" w14:textId="77777777" w:rsidR="001E37A6" w:rsidRPr="007F7B6D" w:rsidRDefault="001E37A6" w:rsidP="001E37A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7294077D" w14:textId="77777777" w:rsidR="003D2AD0" w:rsidRDefault="003D2AD0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F459B3C" w14:textId="77777777" w:rsidR="003D2AD0" w:rsidRDefault="003D2AD0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24D955E" w14:textId="33F02845" w:rsidR="00024233" w:rsidRPr="000A6A9C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A6A9C">
        <w:rPr>
          <w:rFonts w:ascii="Arial" w:eastAsia="Times New Roman" w:hAnsi="Arial" w:cs="Arial"/>
          <w:bCs/>
          <w:lang w:eastAsia="ru-RU"/>
        </w:rPr>
        <w:lastRenderedPageBreak/>
        <w:t>Приложение N 1</w:t>
      </w:r>
    </w:p>
    <w:p w14:paraId="55681E19" w14:textId="77777777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A6A9C">
        <w:rPr>
          <w:rFonts w:ascii="Arial" w:eastAsia="Times New Roman" w:hAnsi="Arial" w:cs="Arial"/>
          <w:bCs/>
          <w:lang w:eastAsia="ru-RU"/>
        </w:rPr>
        <w:t xml:space="preserve">к </w:t>
      </w:r>
      <w:r w:rsidRPr="000A6A9C">
        <w:rPr>
          <w:rFonts w:ascii="Arial" w:hAnsi="Arial" w:cs="Arial"/>
        </w:rPr>
        <w:t>муниципальной</w:t>
      </w:r>
      <w:r w:rsidR="00747930" w:rsidRPr="000A6A9C">
        <w:rPr>
          <w:rFonts w:ascii="Arial" w:hAnsi="Arial" w:cs="Arial"/>
        </w:rPr>
        <w:t xml:space="preserve"> программе посё</w:t>
      </w:r>
      <w:r w:rsidR="00802086" w:rsidRPr="000A6A9C">
        <w:rPr>
          <w:rFonts w:ascii="Arial" w:hAnsi="Arial" w:cs="Arial"/>
        </w:rPr>
        <w:t>лка Шушенское</w:t>
      </w:r>
    </w:p>
    <w:p w14:paraId="0E7C41AF" w14:textId="5017ABD2" w:rsidR="007F7B6D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0A6A9C">
        <w:rPr>
          <w:rFonts w:ascii="Arial" w:hAnsi="Arial" w:cs="Arial"/>
        </w:rPr>
        <w:t>«</w:t>
      </w:r>
      <w:bookmarkStart w:id="4" w:name="_Hlk118877714"/>
      <w:r w:rsidRPr="000A6A9C">
        <w:rPr>
          <w:rFonts w:ascii="Arial" w:hAnsi="Arial" w:cs="Arial"/>
        </w:rPr>
        <w:t>Благоустройство</w:t>
      </w:r>
      <w:r w:rsidR="000E11A0">
        <w:rPr>
          <w:rFonts w:ascii="Arial" w:hAnsi="Arial" w:cs="Arial"/>
        </w:rPr>
        <w:t xml:space="preserve"> территории муниципального образования</w:t>
      </w:r>
      <w:r w:rsidRPr="000A6A9C">
        <w:rPr>
          <w:rFonts w:ascii="Arial" w:hAnsi="Arial" w:cs="Arial"/>
        </w:rPr>
        <w:t xml:space="preserve"> посёл</w:t>
      </w:r>
      <w:r w:rsidR="000E11A0">
        <w:rPr>
          <w:rFonts w:ascii="Arial" w:hAnsi="Arial" w:cs="Arial"/>
        </w:rPr>
        <w:t>о</w:t>
      </w:r>
      <w:r w:rsidRPr="000A6A9C">
        <w:rPr>
          <w:rFonts w:ascii="Arial" w:hAnsi="Arial" w:cs="Arial"/>
        </w:rPr>
        <w:t>к Шушенское</w:t>
      </w:r>
      <w:bookmarkEnd w:id="4"/>
      <w:r w:rsidRPr="000A6A9C">
        <w:rPr>
          <w:rFonts w:ascii="Arial" w:hAnsi="Arial" w:cs="Arial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0A6A9C" w:rsidRDefault="00024233" w:rsidP="00C54824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Default="00024233" w:rsidP="000A6A9C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B4252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3072CA">
        <w:trPr>
          <w:trHeight w:val="1309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F4969" w14:textId="5FCDC3C7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тчетный/текущий финансовый 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C053D" w14:textId="335F9B02" w:rsidR="003072CA" w:rsidRDefault="006E63D2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75CA5BA3" w14:textId="77777777" w:rsidR="003072CA" w:rsidRDefault="003072CA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6FA7C99D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6F2A7A18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0C59695A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B42520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3D2" w:rsidRPr="000A0373" w14:paraId="1E2D803B" w14:textId="77777777" w:rsidTr="00B4252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  <w:p w14:paraId="2DACC2B6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6E63D2" w:rsidRPr="008C3BEA" w:rsidRDefault="006E63D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 w:rsidR="000E1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 w:rsidR="000E11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6E63D2" w:rsidRPr="008C3BEA" w:rsidRDefault="003D2AD0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6E63D2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7777777" w:rsidR="006E63D2" w:rsidRPr="004B394C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3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4C43F331" w:rsidR="006E63D2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74DF45D1" w:rsidR="006E63D2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084B1415" w:rsidR="006E63D2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02EBB920" w:rsidR="006E63D2" w:rsidRPr="004B394C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32,821</w:t>
            </w:r>
          </w:p>
        </w:tc>
      </w:tr>
      <w:tr w:rsidR="006E63D2" w:rsidRPr="000A0373" w14:paraId="61ABDBD1" w14:textId="77777777" w:rsidTr="00B42520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29D0C68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6E63D2" w:rsidRPr="008C3BEA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3D2" w:rsidRPr="000A0373" w14:paraId="71AB3B2A" w14:textId="77777777" w:rsidTr="00B42520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6E63D2" w:rsidRPr="008C3BEA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6E63D2" w:rsidRPr="008C3BEA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6E63D2" w:rsidRPr="00F6483D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77777777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E0383" w14:textId="42200960" w:rsidR="006E63D2" w:rsidRPr="000A0373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63A10F9D" w:rsidR="006E63D2" w:rsidRPr="000A0373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4F458F18" w:rsidR="006E63D2" w:rsidRPr="000A0373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426EB756" w:rsidR="006E63D2" w:rsidRPr="000A0373" w:rsidRDefault="006E63D2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32,821</w:t>
            </w:r>
          </w:p>
        </w:tc>
      </w:tr>
      <w:tr w:rsidR="004B394C" w:rsidRPr="000A0373" w14:paraId="4956FADC" w14:textId="77777777" w:rsidTr="00B42520">
        <w:trPr>
          <w:trHeight w:val="70"/>
        </w:trPr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4B394C" w:rsidRPr="008C3BEA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4B394C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0B37BBEE" w:rsidR="004B394C" w:rsidRP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3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60AB2" w14:textId="15D0C2ED" w:rsidR="004B394C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5DC9B26C" w:rsidR="004B394C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2A6439A3" w:rsidR="004B394C" w:rsidRP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18C0BE6D" w:rsidR="004B394C" w:rsidRP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B3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32,821</w:t>
            </w:r>
          </w:p>
        </w:tc>
      </w:tr>
      <w:tr w:rsidR="004B394C" w:rsidRPr="000A0373" w14:paraId="257F768A" w14:textId="77777777" w:rsidTr="00B42520">
        <w:trPr>
          <w:trHeight w:val="70"/>
        </w:trPr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0F991047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5948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38AFA96B" w14:textId="77777777" w:rsidTr="00B42520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</w:tcPr>
          <w:p w14:paraId="1E8EEDEA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37AF6830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9D3AA" w14:textId="4926ED5C" w:rsid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5DCE2A79" w:rsid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113FCFD2" w:rsidR="004B394C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17D50049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32,821</w:t>
            </w:r>
          </w:p>
        </w:tc>
      </w:tr>
      <w:tr w:rsidR="004B394C" w:rsidRPr="000A0373" w14:paraId="4C152759" w14:textId="77777777" w:rsidTr="00B4252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EE228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5109B896" w14:textId="26DCAAEE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4B394C" w:rsidRPr="008C3BEA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1E0E5C82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8 579,530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18EB7482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579,530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18A1CD3A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579,530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0C94FD8" w:rsidR="004B394C" w:rsidRPr="000A0373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25 738,590</w:t>
            </w:r>
          </w:p>
        </w:tc>
      </w:tr>
      <w:tr w:rsidR="004B394C" w:rsidRPr="000A0373" w14:paraId="660675C5" w14:textId="77777777" w:rsidTr="00B42520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935806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4012ED2F" w14:textId="77777777" w:rsidTr="00B42520">
        <w:trPr>
          <w:trHeight w:val="374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E0F95C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313FBF28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75953D9D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7969B94D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2 712,765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1F28AB6B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8 138,295</w:t>
            </w:r>
          </w:p>
        </w:tc>
      </w:tr>
      <w:tr w:rsidR="004B394C" w:rsidRPr="000A0373" w14:paraId="5E181156" w14:textId="77777777" w:rsidTr="00B42520">
        <w:trPr>
          <w:trHeight w:val="36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B9BE9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F48B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67F6B62E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9064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7EB8029C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63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4B394C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74491D32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63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A0F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866,765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4266BE6E" w:rsidR="004B394C" w:rsidRPr="000A0373" w:rsidRDefault="0023595F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17 600,295</w:t>
            </w:r>
          </w:p>
        </w:tc>
      </w:tr>
      <w:tr w:rsidR="00FA0F7E" w:rsidRPr="000A0373" w14:paraId="4075C9BB" w14:textId="77777777" w:rsidTr="00B4252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74A" w14:textId="77777777" w:rsidR="00EE2289" w:rsidRDefault="00FA0F7E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5C5DEAE7" w14:textId="3992CC52" w:rsidR="00FA0F7E" w:rsidRPr="008C3BEA" w:rsidRDefault="00FA0F7E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7E1" w14:textId="503CADB7" w:rsidR="00FA0F7E" w:rsidRPr="008C3BEA" w:rsidRDefault="00FA0F7E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FA0F7E" w:rsidRPr="008C3BEA" w:rsidRDefault="003D2AD0" w:rsidP="00FA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FA0F7E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FA0F7E" w:rsidRPr="00F6483D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FA0F7E" w:rsidRPr="00F6483D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FA0F7E" w:rsidRPr="00F6483D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FA0F7E" w:rsidRPr="00F6483D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77777777" w:rsidR="00FA0F7E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5B0AE02E" w:rsidR="00FA0F7E" w:rsidRPr="00FA0F7E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037CEC9D" w:rsidR="00FA0F7E" w:rsidRPr="00FA0F7E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1F7BF9D" w:rsidR="00FA0F7E" w:rsidRPr="00FA0F7E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376B9DA7" w:rsidR="00FA0F7E" w:rsidRPr="00FA0F7E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FA0F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65 921,172</w:t>
            </w:r>
          </w:p>
        </w:tc>
      </w:tr>
      <w:tr w:rsidR="004B394C" w:rsidRPr="000A0373" w14:paraId="3ECC10CC" w14:textId="77777777" w:rsidTr="00B42520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AD0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2CE" w14:textId="77777777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5FF6DC63" w14:textId="77777777" w:rsidTr="00B42520">
        <w:trPr>
          <w:trHeight w:val="456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612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4B394C" w:rsidRPr="008C3BEA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7B9A307C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095848E6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2726665E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34E15BD3" w:rsidR="004B394C" w:rsidRPr="000A0373" w:rsidRDefault="00FA0F7E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65 921,172</w:t>
            </w:r>
          </w:p>
        </w:tc>
      </w:tr>
      <w:tr w:rsidR="004B394C" w:rsidRPr="000A0373" w14:paraId="25B7A3E4" w14:textId="77777777" w:rsidTr="00B42520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EE228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C719BA8" w14:textId="55113FD6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4B394C" w:rsidRPr="008C3BEA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4B394C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4B394C" w:rsidRPr="00F6483D" w:rsidRDefault="00F6483D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36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36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77777777" w:rsidR="004B394C" w:rsidRPr="00D8044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04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4 83</w:t>
            </w:r>
            <w:r w:rsidRPr="000A03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B394C" w:rsidRPr="000A0373" w14:paraId="6CA9B57F" w14:textId="77777777" w:rsidTr="00B42520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1171A8D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7D1763C0" w14:textId="77777777" w:rsidTr="00B42520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36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36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</w:t>
            </w:r>
            <w:r w:rsidRPr="000A03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B394C" w:rsidRPr="000A0373" w14:paraId="23A72B6D" w14:textId="77777777" w:rsidTr="00B42520">
        <w:trPr>
          <w:trHeight w:val="7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BCE8287" w14:textId="77777777" w:rsidR="00EE228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055AC174" w14:textId="2C723E8D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4B394C" w:rsidRPr="00963DB3" w:rsidRDefault="004B394C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4B394C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</w:t>
            </w:r>
            <w:r w:rsidR="004B394C"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4B394C" w:rsidRPr="00F6483D" w:rsidRDefault="00F6483D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4B394C" w:rsidRPr="00F6483D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51435316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318E2356" w:rsidR="004B394C" w:rsidRPr="0023595F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59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3A3E82EF" w:rsidR="004B394C" w:rsidRPr="0023595F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59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103E6C0D" w:rsidR="004B394C" w:rsidRPr="0023595F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59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07116CF8" w:rsidR="004B394C" w:rsidRPr="0023595F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59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2 090,463</w:t>
            </w:r>
          </w:p>
        </w:tc>
      </w:tr>
      <w:tr w:rsidR="004B394C" w:rsidRPr="000A0373" w14:paraId="52FCD05B" w14:textId="77777777" w:rsidTr="00B42520">
        <w:trPr>
          <w:trHeight w:val="7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F39B9C1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4B394C" w:rsidRPr="005C67E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4B394C" w:rsidRPr="005C67E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4B394C" w:rsidRPr="005C67E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4B394C" w:rsidRPr="005C67E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4B394C" w:rsidRPr="000A0373" w:rsidRDefault="004B394C" w:rsidP="00F6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4B394C" w:rsidRPr="000A037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4B394C" w:rsidRPr="000A037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4B394C" w:rsidRPr="000A037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4B394C" w:rsidRPr="000A037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3D9D35BD" w14:textId="77777777" w:rsidTr="00B42520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4B394C" w:rsidRPr="00963DB3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4B394C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4B394C" w:rsidRPr="005C67E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4B394C" w:rsidRPr="005C67E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4B394C" w:rsidRPr="005C67E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4B394C" w:rsidRPr="005C67E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  <w:r w:rsidRPr="001B4F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  <w:r w:rsidRPr="001B4F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2 090,463</w:t>
            </w:r>
          </w:p>
        </w:tc>
      </w:tr>
      <w:tr w:rsidR="004B394C" w:rsidRPr="000A0373" w14:paraId="05655AFD" w14:textId="77777777" w:rsidTr="00B42520">
        <w:trPr>
          <w:trHeight w:val="3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EE228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</w:t>
            </w:r>
            <w:r w:rsidRPr="003E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4C41D09" w14:textId="4F5309CF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CD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4B394C" w:rsidRPr="00316641" w:rsidRDefault="004B394C" w:rsidP="004B394C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ципальных программ формирования </w:t>
            </w:r>
            <w:r w:rsidR="00EE228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4B394C" w:rsidRPr="00747930" w:rsidRDefault="003D2AD0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2691D3BE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C80D428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9 704,013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35265CCC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10 826,013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3FB7702C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1 046,813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1B878915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21 576,839</w:t>
            </w:r>
          </w:p>
        </w:tc>
      </w:tr>
      <w:tr w:rsidR="004B394C" w:rsidRPr="000A0373" w14:paraId="4F99E12F" w14:textId="77777777" w:rsidTr="00B42520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4B394C" w:rsidRPr="00747930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:rsidRPr="000A0373" w14:paraId="08C10B78" w14:textId="77777777" w:rsidTr="00B42520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4B394C" w:rsidRPr="00747930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5F9BB37D" w:rsidR="004B394C" w:rsidRPr="000A0373" w:rsidRDefault="00D742F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9 510,000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4D700EFC" w:rsidR="004B394C" w:rsidRPr="000A0373" w:rsidRDefault="00D742F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6AED018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852,800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10375CBF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20 994,800</w:t>
            </w:r>
          </w:p>
        </w:tc>
      </w:tr>
      <w:tr w:rsidR="004B394C" w:rsidRPr="000A0373" w14:paraId="1367E65A" w14:textId="77777777" w:rsidTr="00B42520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4B394C" w:rsidRPr="00747930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7777777" w:rsidR="004B394C" w:rsidRPr="000A0373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61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94901C2" w:rsidR="004B394C" w:rsidRPr="000A0373" w:rsidRDefault="00D742F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3D1727D0" w:rsidR="004B394C" w:rsidRPr="000A0373" w:rsidRDefault="00D742F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0D5F9F3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216934D8" w:rsidR="004B394C" w:rsidRPr="000A0373" w:rsidRDefault="000637E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582,039</w:t>
            </w:r>
          </w:p>
        </w:tc>
      </w:tr>
      <w:tr w:rsidR="004B394C" w14:paraId="5C4665C8" w14:textId="77777777" w:rsidTr="00B42520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9BA5E" w14:textId="77777777" w:rsidR="00EE2289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F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</w:t>
            </w:r>
          </w:p>
          <w:p w14:paraId="2562BCC5" w14:textId="035F8E6E" w:rsidR="004B394C" w:rsidRPr="00332F37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F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EE22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CD2A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4B394C" w:rsidRPr="00332F37" w:rsidRDefault="008C6FCA" w:rsidP="008C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="004B394C"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4B394C" w:rsidRPr="002A0557" w:rsidRDefault="003D2AD0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4B394C"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1923A0FC" w:rsidR="004B394C" w:rsidRPr="0074619E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3EFB075" w:rsidR="004B394C" w:rsidRPr="00332F37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776AC914" w:rsidR="004B394C" w:rsidRPr="00332F37" w:rsidRDefault="006E1CAE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1 100</w:t>
            </w:r>
            <w:r w:rsidR="004B394C"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4B394C" w:rsidRPr="00332F37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707E5911" w:rsidR="004B394C" w:rsidRPr="00332F37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6E1C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75,757</w:t>
            </w:r>
          </w:p>
        </w:tc>
      </w:tr>
      <w:tr w:rsidR="004B394C" w14:paraId="41BCC8E0" w14:textId="77777777" w:rsidTr="00B42520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98B108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4B394C" w:rsidRPr="002A0557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4B394C" w:rsidRPr="0074619E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94C" w14:paraId="458D3277" w14:textId="77777777" w:rsidTr="00B42520">
        <w:trPr>
          <w:trHeight w:val="61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9A0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24C" w14:textId="77777777" w:rsidR="004B394C" w:rsidRPr="006A3D85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4B394C" w:rsidRPr="002A0557" w:rsidRDefault="004B394C" w:rsidP="004B3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 w:rsidR="009A14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4B394C" w:rsidRPr="00237D81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34121705" w:rsidR="004B394C" w:rsidRPr="0074619E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3509D76F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257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575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239A2730" w:rsidR="004B394C" w:rsidRDefault="006E1CAE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  <w:r w:rsidR="004B3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6EA3B3F1" w:rsidR="004B394C" w:rsidRDefault="004B394C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5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2A05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2A05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75,757</w:t>
            </w:r>
          </w:p>
        </w:tc>
      </w:tr>
    </w:tbl>
    <w:p w14:paraId="7C159421" w14:textId="42609E08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0F9B7E5D" w14:textId="77777777" w:rsidR="00B42520" w:rsidRDefault="00B42520" w:rsidP="00FA0C2E">
      <w:pPr>
        <w:ind w:left="-227" w:firstLine="511"/>
        <w:rPr>
          <w:rFonts w:ascii="Arial" w:hAnsi="Arial" w:cs="Arial"/>
          <w:sz w:val="16"/>
          <w:szCs w:val="16"/>
        </w:rPr>
      </w:pPr>
    </w:p>
    <w:p w14:paraId="2F273CB5" w14:textId="77777777" w:rsidR="00FA0C2E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  <w:r w:rsidRPr="002E3668">
        <w:rPr>
          <w:rFonts w:ascii="Arial" w:eastAsia="Calibri" w:hAnsi="Arial" w:cs="Arial"/>
        </w:rPr>
        <w:t>Начальник отдела</w:t>
      </w:r>
      <w:r w:rsidR="001D000A">
        <w:rPr>
          <w:rFonts w:ascii="Arial" w:eastAsia="Calibri" w:hAnsi="Arial" w:cs="Arial"/>
        </w:rPr>
        <w:t xml:space="preserve"> </w:t>
      </w:r>
      <w:r w:rsidRPr="002E3668">
        <w:rPr>
          <w:rFonts w:ascii="Arial" w:eastAsia="Calibri" w:hAnsi="Arial" w:cs="Arial"/>
        </w:rPr>
        <w:t>благоустройства и ЖКХ</w:t>
      </w:r>
    </w:p>
    <w:p w14:paraId="61BED018" w14:textId="276549FC" w:rsidR="00A124DD" w:rsidRPr="002E3668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администрации Шушенского района</w:t>
      </w:r>
      <w:r w:rsidR="00A124DD" w:rsidRPr="002E3668">
        <w:rPr>
          <w:rFonts w:ascii="Arial" w:eastAsia="Calibri" w:hAnsi="Arial" w:cs="Arial"/>
        </w:rPr>
        <w:t xml:space="preserve">                                     </w:t>
      </w:r>
      <w:r w:rsidR="00004CDF">
        <w:rPr>
          <w:rFonts w:ascii="Arial" w:eastAsia="Calibri" w:hAnsi="Arial" w:cs="Arial"/>
        </w:rPr>
        <w:t xml:space="preserve">                              </w:t>
      </w:r>
      <w:r w:rsidR="00A124DD" w:rsidRPr="002E3668">
        <w:rPr>
          <w:rFonts w:ascii="Arial" w:eastAsia="Calibri" w:hAnsi="Arial" w:cs="Arial"/>
        </w:rPr>
        <w:t xml:space="preserve">                                                    </w:t>
      </w:r>
      <w:r w:rsidR="00A046A3">
        <w:rPr>
          <w:rFonts w:ascii="Arial" w:eastAsia="Calibri" w:hAnsi="Arial" w:cs="Arial"/>
        </w:rPr>
        <w:t xml:space="preserve">                  </w:t>
      </w:r>
      <w:r w:rsidR="00A124DD" w:rsidRPr="002E3668">
        <w:rPr>
          <w:rFonts w:ascii="Arial" w:eastAsia="Calibri" w:hAnsi="Arial" w:cs="Arial"/>
        </w:rPr>
        <w:t xml:space="preserve"> </w:t>
      </w:r>
      <w:r w:rsidR="007F7B6D">
        <w:rPr>
          <w:rFonts w:ascii="Arial" w:eastAsia="Calibri" w:hAnsi="Arial" w:cs="Arial"/>
        </w:rPr>
        <w:tab/>
      </w:r>
      <w:r w:rsidR="00A124DD" w:rsidRPr="002E3668">
        <w:rPr>
          <w:rFonts w:ascii="Arial" w:eastAsia="Calibri" w:hAnsi="Arial" w:cs="Arial"/>
        </w:rPr>
        <w:t>Н.Н. Каштункова</w:t>
      </w:r>
    </w:p>
    <w:p w14:paraId="704207CD" w14:textId="77777777" w:rsidR="00024233" w:rsidRPr="002E3668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</w:rPr>
      </w:pPr>
    </w:p>
    <w:p w14:paraId="30323092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7E1680" w14:textId="77777777" w:rsidR="00024233" w:rsidRDefault="00024233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9AD247" w14:textId="5B8B9136" w:rsidR="00EE56D6" w:rsidRDefault="00EE56D6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44EB16B" w14:textId="3941EBAB" w:rsidR="00004CDF" w:rsidRDefault="00004CDF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FACCD3" w14:textId="20907BFE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F181BC" w14:textId="090AE78F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2621FC3" w14:textId="096921E8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467F40" w14:textId="288C8D0A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30B7836" w14:textId="36AF4F6A" w:rsidR="00EB72BB" w:rsidRDefault="00EB72BB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E866334" w14:textId="0498CFF5" w:rsidR="005B55A0" w:rsidRDefault="005B55A0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56EAC76" w14:textId="31DB2F7E" w:rsidR="005B55A0" w:rsidRDefault="005B55A0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0B9BBBB" w14:textId="3063CF4C" w:rsidR="005B55A0" w:rsidRDefault="005B55A0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01472B3" w14:textId="77777777" w:rsidR="005B55A0" w:rsidRDefault="005B55A0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B546035" w14:textId="3EFB9B0F" w:rsidR="00004CDF" w:rsidRDefault="00004CDF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5786511" w14:textId="7730F4E4" w:rsidR="00004CDF" w:rsidRDefault="00004CDF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C2FBD46" w14:textId="3E7CF661" w:rsidR="00EE2289" w:rsidRDefault="00EE228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B04B9CF" w14:textId="77777777" w:rsidR="00EE2289" w:rsidRDefault="00EE2289" w:rsidP="00EE5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54FC331" w14:textId="1BEDCBB9" w:rsidR="00024233" w:rsidRPr="000A6A9C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A6A9C">
        <w:rPr>
          <w:rFonts w:ascii="Arial" w:eastAsia="Times New Roman" w:hAnsi="Arial" w:cs="Arial"/>
          <w:bCs/>
          <w:lang w:eastAsia="ru-RU"/>
        </w:rPr>
        <w:t>Приложение N 2</w:t>
      </w:r>
    </w:p>
    <w:p w14:paraId="40002C75" w14:textId="77777777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A6A9C">
        <w:rPr>
          <w:rFonts w:ascii="Arial" w:eastAsia="Times New Roman" w:hAnsi="Arial" w:cs="Arial"/>
          <w:bCs/>
          <w:lang w:eastAsia="ru-RU"/>
        </w:rPr>
        <w:lastRenderedPageBreak/>
        <w:t xml:space="preserve">к </w:t>
      </w:r>
      <w:r w:rsidR="002F1972" w:rsidRPr="000A6A9C">
        <w:rPr>
          <w:rFonts w:ascii="Arial" w:hAnsi="Arial" w:cs="Arial"/>
        </w:rPr>
        <w:t>муниципальной программе посё</w:t>
      </w:r>
      <w:r w:rsidR="00802086" w:rsidRPr="000A6A9C">
        <w:rPr>
          <w:rFonts w:ascii="Arial" w:hAnsi="Arial" w:cs="Arial"/>
        </w:rPr>
        <w:t>лка Шушенское</w:t>
      </w:r>
    </w:p>
    <w:p w14:paraId="61B64F6E" w14:textId="3D804166" w:rsidR="00024233" w:rsidRPr="000A6A9C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 «</w:t>
      </w:r>
      <w:r w:rsidR="005B55A0" w:rsidRPr="005B55A0">
        <w:rPr>
          <w:rFonts w:ascii="Arial" w:hAnsi="Arial" w:cs="Arial"/>
        </w:rPr>
        <w:t>Благоустройство территории муниципального образования посёлок Шушенское</w:t>
      </w:r>
      <w:r w:rsidRPr="000A6A9C">
        <w:rPr>
          <w:rFonts w:ascii="Arial" w:hAnsi="Arial" w:cs="Arial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66082" w14:textId="1DD1E83A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6E63D2" w:rsidRPr="00EE2289">
              <w:rPr>
                <w:rFonts w:ascii="Arial" w:hAnsi="Arial" w:cs="Arial"/>
                <w:sz w:val="16"/>
                <w:szCs w:val="16"/>
                <w:lang w:eastAsia="ru-RU"/>
              </w:rPr>
              <w:t>тчетный/</w:t>
            </w:r>
          </w:p>
          <w:p w14:paraId="27611D3D" w14:textId="79F01C4C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</w:t>
            </w:r>
          </w:p>
          <w:p w14:paraId="296B835F" w14:textId="67670549" w:rsidR="00EE2289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53AB87F9" w14:textId="5BF6E2E6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3AFD" w14:textId="7777777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4B99533E" w14:textId="0A174355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18A6A1C9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6BC7F450" w14:textId="70F48D7B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0E4A197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541B465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53FF4996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B57458D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03B6EAB8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3D2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 w:rsid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 w:rsid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4ADFA3B8" w:rsidR="006E63D2" w:rsidRPr="00243B16" w:rsidRDefault="008B4C4F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38FAE5C4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940B67C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629CC55C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32,821</w:t>
            </w:r>
          </w:p>
        </w:tc>
      </w:tr>
      <w:tr w:rsidR="006E63D2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E63D2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A2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AE827D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09001787" w:rsidR="006E63D2" w:rsidRPr="00243B16" w:rsidRDefault="006E1CAE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73D92015" w:rsidR="006E63D2" w:rsidRPr="00243B16" w:rsidRDefault="006E1CAE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6FD9CDE8" w:rsidR="006E63D2" w:rsidRPr="00243B16" w:rsidRDefault="006E1CAE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6E63D2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85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FD9623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5E3FADA5" w:rsidR="006E63D2" w:rsidRPr="00243B16" w:rsidRDefault="006E1CAE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264 171,900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09BF3F71" w:rsidR="006E63D2" w:rsidRPr="00243B16" w:rsidRDefault="006E1CAE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10 293,900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6D604B76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0D73A6D0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6E1C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74 980,500</w:t>
            </w:r>
          </w:p>
        </w:tc>
      </w:tr>
      <w:tr w:rsidR="006E63D2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0567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9CF207A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6E63D2" w:rsidRPr="00243B16" w14:paraId="38F4F658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AF290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39F868C9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8C522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384E6C7D" w:rsidR="006E63D2" w:rsidRPr="00243B16" w:rsidRDefault="008B4C4F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35 872,382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37F960" w14:textId="00D2BE22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687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87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66BB74" w14:textId="6B80DBA9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33 296,625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198CE906" w:rsidR="006E63D2" w:rsidRPr="00243B16" w:rsidRDefault="000F4F6C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452E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452E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65,632</w:t>
            </w:r>
          </w:p>
        </w:tc>
      </w:tr>
      <w:tr w:rsidR="006E63D2" w:rsidRPr="00243B16" w14:paraId="6D5C156B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75267" w14:textId="1D8E0348" w:rsidR="006E63D2" w:rsidRPr="00243B16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7E203B7D" w:rsidR="006E63D2" w:rsidRPr="00243B16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72037E15" w:rsidR="006E63D2" w:rsidRPr="00243B16" w:rsidRDefault="00A2708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6E63D2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6E63D2" w:rsidRPr="009559AF" w:rsidRDefault="006E63D2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4D8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2C842588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6E63D2" w:rsidRPr="00243B16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124CE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E124CE" w:rsidRDefault="00EE2289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E124CE" w:rsidRPr="009559AF" w:rsidRDefault="00E124CE" w:rsidP="003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295D06F1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5B944894" w:rsidR="00E124CE" w:rsidRDefault="008B4C4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300 139,845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0FBF334F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2EC379C9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33 906,888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70982060" w:rsidR="00E124CE" w:rsidRDefault="00FA0F7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32,821</w:t>
            </w:r>
          </w:p>
        </w:tc>
      </w:tr>
      <w:tr w:rsidR="00E124CE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24CE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CE9E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65F0002D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4EE357D8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380F37B2" w:rsidR="00E124CE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6B0B5E04" w:rsidR="00E124CE" w:rsidRPr="000B5ACB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9462732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5B8A1C2" w:rsidR="00E124CE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124CE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982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D57454F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4914A484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4D1B0D14" w:rsidR="00E124CE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264 171,900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66DCFBEC" w:rsidR="00E124CE" w:rsidRPr="0068710F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10 293,900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1E1A36AE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5C26A67F" w:rsidR="00E124CE" w:rsidRDefault="0068710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274 980,500</w:t>
            </w:r>
          </w:p>
        </w:tc>
      </w:tr>
      <w:tr w:rsidR="00E124CE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4B8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4C928078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7D744A6D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715831A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5F75CFD3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45B2AABE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724D13BC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124CE" w:rsidRPr="00243B16" w14:paraId="47FB92FE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B15E6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6D98015D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9498A" w14:textId="6883E31B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3F58F770" w:rsidR="00E124CE" w:rsidRDefault="008B4C4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35 872,382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4F0EF3A1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687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8F63B34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33 296,625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729CF0D8" w:rsidR="00E124CE" w:rsidRDefault="00FA0F7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452E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="00452E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65,632</w:t>
            </w:r>
          </w:p>
        </w:tc>
      </w:tr>
      <w:tr w:rsidR="00E124CE" w:rsidRPr="00243B16" w14:paraId="27DE41F6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6B97A499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33926E61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F09B" w14:textId="55903D45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784BC9D4" w:rsidR="00E124CE" w:rsidRPr="000B5ACB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F8A4FD7" w:rsidR="00E124CE" w:rsidRDefault="000F4F6C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E124CE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3E39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742468AC" w14:textId="77777777" w:rsidR="00E124CE" w:rsidRPr="009559AF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3760752" w:rsidR="00E124CE" w:rsidRPr="003D039D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52039CF2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6FA8C6AE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38DAE817" w:rsidR="00E124CE" w:rsidRPr="000B5ACB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41067CF8" w:rsidR="00E124CE" w:rsidRDefault="00E124CE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5314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77777777" w:rsidR="00815314" w:rsidRPr="00243B16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162E7985" w:rsidR="00815314" w:rsidRPr="003D4368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8 579,530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4F8F91FA" w:rsidR="00815314" w:rsidRPr="003D4368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8 579,530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19EAA45F" w:rsidR="00815314" w:rsidRPr="003D4368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8 579,530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635FB71B" w:rsidR="00815314" w:rsidRPr="003D4368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25 738,590</w:t>
            </w:r>
          </w:p>
        </w:tc>
      </w:tr>
      <w:tr w:rsidR="0003346F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3346F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DA2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5AE9911D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C3E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00DDBD5F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8CB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2DAD108B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03346F" w:rsidRPr="00243B16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6BDBF61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24B33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561BA5EA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8D94C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6558D4DE" w:rsidR="0003346F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8 579,530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1BEB3B71" w:rsidR="0003346F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8 579,530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2A541C05" w:rsidR="0003346F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3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8 579,530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6D9CBB2F" w:rsidR="0003346F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25 738,590</w:t>
            </w:r>
          </w:p>
        </w:tc>
      </w:tr>
      <w:tr w:rsidR="0003346F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3346F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885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0F1C699B" w14:textId="77777777" w:rsidR="0003346F" w:rsidRPr="009559AF" w:rsidRDefault="0003346F" w:rsidP="0003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03346F" w:rsidRPr="00243B16" w:rsidRDefault="0003346F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815314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815314" w:rsidRPr="009559AF" w:rsidRDefault="00815314" w:rsidP="0081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7777777" w:rsidR="00815314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203EDD94" w:rsidR="00815314" w:rsidRPr="003D4368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46C5637B" w:rsidR="00815314" w:rsidRPr="003D4368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4381BADE" w:rsidR="00815314" w:rsidRPr="003D4368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60423FED" w:rsidR="00815314" w:rsidRPr="003D4368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3D43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65 921,172</w:t>
            </w:r>
          </w:p>
        </w:tc>
      </w:tr>
      <w:tr w:rsidR="00EB72BB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9F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34FB85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FD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482E8B01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F6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0AC2325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894F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7877BCEA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43C0FF61" w:rsidR="00EB72BB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21 973,724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151D82DB" w:rsidR="00EB72BB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3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20C9742D" w:rsidR="00EB72BB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53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21 973,724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161136A7" w:rsidR="00EB72BB" w:rsidRPr="00243B16" w:rsidRDefault="00815314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65 921,172</w:t>
            </w:r>
          </w:p>
        </w:tc>
      </w:tr>
      <w:tr w:rsidR="00EB72BB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0D104F51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18F0F99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3575F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764BCDF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552C1C79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3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77777777" w:rsidR="00EB72BB" w:rsidRPr="003D039D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77777777" w:rsidR="00EB72BB" w:rsidRPr="00E02864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28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77777777" w:rsidR="00EB72BB" w:rsidRPr="00E02864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28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7777777" w:rsidR="00EB72BB" w:rsidRPr="00E02864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28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77C3A79B" w:rsidR="00EB72BB" w:rsidRPr="00E02864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</w:t>
            </w:r>
            <w:r w:rsidRPr="00E028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30,000</w:t>
            </w:r>
          </w:p>
        </w:tc>
      </w:tr>
      <w:tr w:rsidR="00EB72BB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6C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20350B7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7A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3BFCC91A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B2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2CBDCF4C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055B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5D05404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4 830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</w:tr>
      <w:tr w:rsidR="00EB72BB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7A55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  <w:p w14:paraId="021E8CB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5639D4E8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77777777" w:rsidR="00EB72BB" w:rsidRPr="003D039D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52C81744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</w:t>
            </w:r>
            <w:r w:rsidRPr="003661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1D48AFC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</w:t>
            </w:r>
            <w:r w:rsidRPr="003661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2D75D76E" w:rsidR="00EB72BB" w:rsidRPr="0097357E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</w:t>
            </w:r>
            <w:r w:rsidRPr="009735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443EF1A3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2 090,463</w:t>
            </w:r>
          </w:p>
        </w:tc>
      </w:tr>
      <w:tr w:rsidR="00EB72BB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0CA70717" w14:textId="77777777" w:rsidTr="003072CA">
        <w:trPr>
          <w:trHeight w:val="472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AC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754F343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2C28A672" w14:textId="77777777" w:rsidTr="003072CA">
        <w:trPr>
          <w:trHeight w:val="422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8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6B624D40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266E1020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869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68E6B35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63030AD3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D5E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67D1B952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77777777" w:rsidR="00EB72BB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1A2FC5DC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784AFAE1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50D766C6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64FA1448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2 090,463</w:t>
            </w:r>
          </w:p>
        </w:tc>
      </w:tr>
      <w:tr w:rsidR="00EB72BB" w:rsidRPr="00243B16" w14:paraId="458A4FDC" w14:textId="77777777" w:rsidTr="003072CA">
        <w:trPr>
          <w:trHeight w:val="456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43F841CC" w14:textId="77777777" w:rsidTr="003072CA">
        <w:trPr>
          <w:trHeight w:val="446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EB72BB" w:rsidRPr="009559AF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77777777" w:rsidR="00EB72BB" w:rsidRPr="008C3BEA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6A40B" w14:textId="77777777" w:rsidR="00EE2289" w:rsidRDefault="00EE228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775DD38" w14:textId="6446D502" w:rsidR="00EB72BB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  <w:p w14:paraId="0681FDF5" w14:textId="7F39B7A3" w:rsidR="00EE2289" w:rsidRPr="00243B16" w:rsidRDefault="00EE2289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7F10B5E3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4BED2EE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EB8A6" w14:textId="1AFA2A49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 w:rsid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254F37D" w:rsidR="00EB72BB" w:rsidRPr="003D039D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08CD492" w:rsidR="00EB72BB" w:rsidRDefault="00A2708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9 704,013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45479C05" w:rsidR="00EB72BB" w:rsidRPr="00243B16" w:rsidRDefault="00EB72BB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  <w:r w:rsidR="00A2708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826,013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4BC60C01" w:rsidR="00EB72BB" w:rsidRDefault="00A2708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1 046,813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3146F76" w:rsidR="00EB72BB" w:rsidRDefault="00A27082" w:rsidP="00B4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21 576,839</w:t>
            </w:r>
          </w:p>
        </w:tc>
      </w:tr>
      <w:tr w:rsidR="00EB72BB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30F80219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 w:rsidR="005465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B72BB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2F3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4ED0E9AF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941CCDA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7869B529" w:rsidR="00EB72BB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7A3FF9FD" w:rsidR="00EB72BB" w:rsidRPr="003072CA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72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619DB52B" w:rsidR="00EB72BB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65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14C767BA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4A574477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34E3E2D1" w:rsidR="00EB72BB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9 171,900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2FDA5FB8" w:rsidR="00EB72BB" w:rsidRPr="00243B16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10 293,900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5C871D86" w:rsidR="00EB72BB" w:rsidRDefault="00743931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3ADA4DD3" w:rsidR="00EB72BB" w:rsidRDefault="00452EE6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19 980,500</w:t>
            </w:r>
          </w:p>
        </w:tc>
      </w:tr>
      <w:tr w:rsidR="00EB72BB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EFA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6941A82E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E638CA9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3C17FFF1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ACD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  <w:p w14:paraId="7F3B98C9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5EA930C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6F966C6C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F7C5997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9557736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333FBBAC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1 309,650</w:t>
            </w:r>
          </w:p>
        </w:tc>
      </w:tr>
      <w:tr w:rsidR="00EB72BB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67D53F59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17B68910" w:rsidR="00EB72BB" w:rsidRPr="00B474C5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40D98DB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021E783F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FB3C678" w:rsidR="00EB72BB" w:rsidRPr="005B65B8" w:rsidRDefault="005B65B8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286,689</w:t>
            </w:r>
          </w:p>
        </w:tc>
      </w:tr>
      <w:tr w:rsidR="00EB72BB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EB72BB" w:rsidRPr="002C60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EB72BB" w:rsidRPr="00316641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45FB463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76982688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6C71ADA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 w:rsidR="005465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EB72BB" w:rsidRPr="00316641" w:rsidRDefault="008C6FCA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77777777" w:rsidR="00EB72BB" w:rsidRPr="003D039D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39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6D3AE40E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642AA598" w:rsidR="00EB72BB" w:rsidRPr="00243B16" w:rsidRDefault="0068710F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1 10</w:t>
            </w:r>
            <w:r w:rsidR="00EB72B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448A45DC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</w:t>
            </w:r>
            <w:r w:rsidR="0068710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  <w:r w:rsidR="0068710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75,757</w:t>
            </w:r>
          </w:p>
        </w:tc>
      </w:tr>
      <w:tr w:rsidR="00EB72BB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72BB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ABB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  <w:p w14:paraId="7790090A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70EE20FC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4CB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  <w:p w14:paraId="5A75CD30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3A11F32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EB72BB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682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  <w:p w14:paraId="5D9BDC1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77777777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77777777" w:rsidR="00EB72BB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4CF72EEB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4216AED6" w:rsidR="00EB72BB" w:rsidRPr="00243B16" w:rsidRDefault="0068710F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</w:t>
            </w:r>
            <w:r w:rsidR="00E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419C901E" w:rsidR="00EB72BB" w:rsidRPr="00243B16" w:rsidRDefault="0068710F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E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EB72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75,757</w:t>
            </w:r>
          </w:p>
        </w:tc>
      </w:tr>
      <w:tr w:rsidR="00EB72BB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3C9D361E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EB72BB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7777777" w:rsidR="00EB72BB" w:rsidRPr="006A3D85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EB72BB" w:rsidRPr="00243B16" w:rsidRDefault="00EB72BB" w:rsidP="00EB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5AEEEEC6" w:rsidR="006A2269" w:rsidRPr="009559AF" w:rsidRDefault="009730B6" w:rsidP="00177AB4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29BD2175" w14:textId="5DF04D4D" w:rsidR="00A124DD" w:rsidRPr="00FA0C2E" w:rsidRDefault="00FA0C2E" w:rsidP="009730B6">
      <w:pPr>
        <w:pStyle w:val="a8"/>
        <w:ind w:left="142" w:hanging="142"/>
        <w:rPr>
          <w:rFonts w:ascii="Arial" w:hAnsi="Arial" w:cs="Arial"/>
          <w:sz w:val="20"/>
          <w:szCs w:val="20"/>
        </w:r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57B93EE6" w14:textId="77777777" w:rsidR="00024233" w:rsidRPr="00FA0C2E" w:rsidRDefault="00024233" w:rsidP="00FA0C2E">
      <w:pPr>
        <w:pStyle w:val="a8"/>
        <w:ind w:firstLine="426"/>
        <w:rPr>
          <w:rFonts w:ascii="Arial" w:hAnsi="Arial" w:cs="Arial"/>
        </w:rPr>
        <w:sectPr w:rsidR="00024233" w:rsidRPr="00FA0C2E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</w:p>
    <w:p w14:paraId="0D9BA41E" w14:textId="11279FAF" w:rsidR="009D6BE3" w:rsidRPr="00927452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5" w:name="_Hlk115953537"/>
      <w:r w:rsidRPr="00927452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 w:rsidR="00AF3EE1">
        <w:rPr>
          <w:rFonts w:ascii="Arial" w:eastAsia="Calibri" w:hAnsi="Arial" w:cs="Arial"/>
          <w:sz w:val="24"/>
          <w:szCs w:val="24"/>
        </w:rPr>
        <w:t>3</w:t>
      </w:r>
    </w:p>
    <w:p w14:paraId="26F3D6A3" w14:textId="77777777" w:rsidR="009D6BE3" w:rsidRPr="00927452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27452">
        <w:rPr>
          <w:rFonts w:ascii="Arial" w:eastAsia="Calibri" w:hAnsi="Arial" w:cs="Arial"/>
          <w:sz w:val="24"/>
          <w:szCs w:val="24"/>
        </w:rPr>
        <w:t>к муниципальной программе посёлка Шушенское</w:t>
      </w:r>
    </w:p>
    <w:p w14:paraId="737DE67B" w14:textId="03E797D7" w:rsidR="009D6BE3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27452">
        <w:rPr>
          <w:rFonts w:ascii="Arial" w:eastAsia="Calibri" w:hAnsi="Arial" w:cs="Arial"/>
          <w:sz w:val="24"/>
          <w:szCs w:val="24"/>
        </w:rPr>
        <w:t>«Благоустройство</w:t>
      </w:r>
      <w:r w:rsidR="00071DD1">
        <w:rPr>
          <w:rFonts w:ascii="Arial" w:eastAsia="Calibri" w:hAnsi="Arial" w:cs="Arial"/>
          <w:sz w:val="24"/>
          <w:szCs w:val="24"/>
        </w:rPr>
        <w:t xml:space="preserve"> территории муниципального образования</w:t>
      </w:r>
      <w:r w:rsidRPr="00927452">
        <w:rPr>
          <w:rFonts w:ascii="Arial" w:eastAsia="Calibri" w:hAnsi="Arial" w:cs="Arial"/>
          <w:sz w:val="24"/>
          <w:szCs w:val="24"/>
        </w:rPr>
        <w:t xml:space="preserve"> посёл</w:t>
      </w:r>
      <w:r w:rsidR="00071DD1">
        <w:rPr>
          <w:rFonts w:ascii="Arial" w:eastAsia="Calibri" w:hAnsi="Arial" w:cs="Arial"/>
          <w:sz w:val="24"/>
          <w:szCs w:val="24"/>
        </w:rPr>
        <w:t>о</w:t>
      </w:r>
      <w:r w:rsidRPr="00927452">
        <w:rPr>
          <w:rFonts w:ascii="Arial" w:eastAsia="Calibri" w:hAnsi="Arial" w:cs="Arial"/>
          <w:sz w:val="24"/>
          <w:szCs w:val="24"/>
        </w:rPr>
        <w:t>к Шушенское»</w:t>
      </w:r>
    </w:p>
    <w:p w14:paraId="3FFFF086" w14:textId="77777777" w:rsidR="009D6BE3" w:rsidRDefault="009D6BE3" w:rsidP="009D6BE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8BB17A0" w14:textId="77777777" w:rsidR="009D6BE3" w:rsidRPr="00490DE6" w:rsidRDefault="009D6BE3" w:rsidP="009D6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66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90D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Pr="00490DE6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14:paraId="1C8631E4" w14:textId="77777777" w:rsidR="009D6BE3" w:rsidRPr="00C03EAB" w:rsidRDefault="009D6BE3" w:rsidP="009D6B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76"/>
      </w:tblGrid>
      <w:tr w:rsidR="009D6BE3" w:rsidRPr="00C03EAB" w14:paraId="6BA6D6D0" w14:textId="77777777" w:rsidTr="00322BDC">
        <w:trPr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A65B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  <w:p w14:paraId="75DEE98A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5656" w14:textId="0D37AD38" w:rsidR="009D6BE3" w:rsidRPr="00C03EAB" w:rsidRDefault="00071DD1" w:rsidP="00F2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посёлка Шушенское</w:t>
            </w:r>
          </w:p>
        </w:tc>
      </w:tr>
      <w:tr w:rsidR="009D6BE3" w:rsidRPr="00C03EAB" w14:paraId="16A5A8B1" w14:textId="77777777" w:rsidTr="00322BDC">
        <w:trPr>
          <w:trHeight w:val="6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E4E4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5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рамках которой реализуется подпрограмма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FE6E" w14:textId="6900D165" w:rsidR="009D6BE3" w:rsidRPr="001029AB" w:rsidRDefault="009D6BE3" w:rsidP="00F211E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CE4564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агоустройство</w:t>
            </w:r>
            <w:r w:rsidR="00071DD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 посёл</w:t>
            </w:r>
            <w:r w:rsidR="00071DD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Шушенское</w:t>
            </w:r>
          </w:p>
        </w:tc>
      </w:tr>
      <w:tr w:rsidR="009D6BE3" w:rsidRPr="00C03EAB" w14:paraId="4B6B8F66" w14:textId="77777777" w:rsidTr="00111468">
        <w:trPr>
          <w:trHeight w:val="7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4542E6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  <w:p w14:paraId="38245F07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E518E" w14:textId="77777777" w:rsidR="009D6BE3" w:rsidRPr="00C03EAB" w:rsidRDefault="009D6BE3" w:rsidP="00F2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министрация Шушенского района (о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 и ЖКХ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D6BE3" w:rsidRPr="00C03EAB" w14:paraId="01433E85" w14:textId="77777777" w:rsidTr="00322BDC">
        <w:trPr>
          <w:trHeight w:val="97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B96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3A08" w14:textId="77777777" w:rsidR="009D6BE3" w:rsidRPr="00C03EAB" w:rsidRDefault="009D6BE3" w:rsidP="00F211E2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0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tr w:rsidR="009D6BE3" w:rsidRPr="00C03EAB" w14:paraId="48498270" w14:textId="77777777" w:rsidTr="00322BDC">
        <w:trPr>
          <w:trHeight w:val="14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2204E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задачи 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6ED3F" w14:textId="4D6C7F1E" w:rsidR="00180211" w:rsidRDefault="005D1DE3" w:rsidP="00F211E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bookmarkStart w:id="6" w:name="_Hlk118721214"/>
            <w:r w:rsidR="0099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  <w:r w:rsidR="00A535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bookmarkEnd w:id="6"/>
          <w:p w14:paraId="3E4D6B55" w14:textId="4EB80911" w:rsidR="005D1DE3" w:rsidRDefault="005D1DE3" w:rsidP="00F211E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14:paraId="51BB1A3C" w14:textId="08217A19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307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надлежащего технического состояния сетей;</w:t>
            </w:r>
          </w:p>
          <w:p w14:paraId="11EA3DCD" w14:textId="1A1EE510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307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текущее обслуживание существующих объектов благоустройства;</w:t>
            </w:r>
          </w:p>
          <w:p w14:paraId="62519852" w14:textId="77777777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Создание оптимальных условий для посещений и ухода за местами захоронений в границах посёлка Шушенское;</w:t>
            </w:r>
          </w:p>
          <w:p w14:paraId="6F4D5A21" w14:textId="22D34472" w:rsidR="005D1DE3" w:rsidRPr="005D1DE3" w:rsidRDefault="005D1DE3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="00BE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BE2E9A" w:rsidRPr="00BE2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</w:t>
            </w:r>
          </w:p>
          <w:p w14:paraId="3AD6159F" w14:textId="4446231E" w:rsidR="005D1DE3" w:rsidRPr="005D1DE3" w:rsidRDefault="0054653E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D1DE3"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564503" w:rsidRP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="00322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уровня благоустройства дворовых </w:t>
            </w:r>
            <w:r w:rsidR="00322BDC" w:rsidRP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</w:t>
            </w:r>
            <w:r w:rsid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16050" w:rsidRPr="00575F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общественных пространств</w:t>
            </w:r>
            <w:r w:rsidR="0071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45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Шушенское</w:t>
            </w:r>
            <w:r w:rsidR="00322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с вовлечением заинтересованных лиц в реализацию мероприятий по благоустройству; </w:t>
            </w:r>
          </w:p>
          <w:p w14:paraId="7C9A58B1" w14:textId="28A0F32A" w:rsidR="005D1DE3" w:rsidRPr="00C03EAB" w:rsidRDefault="0054653E" w:rsidP="005D1DE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D1DE3"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951A6A" w:rsidRPr="00951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9D6BE3" w:rsidRPr="00C03EAB" w14:paraId="7C7CCFFC" w14:textId="77777777" w:rsidTr="00322BDC">
        <w:trPr>
          <w:trHeight w:val="29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D5C8" w14:textId="77777777" w:rsidR="009D6BE3" w:rsidRPr="00C03EAB" w:rsidRDefault="009D6BE3" w:rsidP="001F12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445A" w14:textId="535413B7" w:rsidR="009D6BE3" w:rsidRPr="00C56270" w:rsidRDefault="00180211" w:rsidP="00F21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9D6BE3" w:rsidRPr="00C56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замененных уличных светильников на светодиодные</w:t>
            </w:r>
            <w:r w:rsidR="00E328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28E3" w:rsidRPr="00F72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светильники</w:t>
            </w:r>
            <w:r w:rsidR="009D6BE3" w:rsidRPr="00F72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519B3D0" w14:textId="77777777" w:rsidR="009D6BE3" w:rsidRDefault="00180211" w:rsidP="00F21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9D6BE3" w:rsidRPr="00C562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амена провода уличного освещения марки А-16 на провод марки СИП 2х16</w:t>
            </w:r>
            <w:r w:rsid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59A4F2E3" w14:textId="09969758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содержания территорий;</w:t>
            </w:r>
          </w:p>
          <w:p w14:paraId="2806D14C" w14:textId="450DA125" w:rsid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оличество отремонтированных детских площадок;</w:t>
            </w:r>
          </w:p>
          <w:p w14:paraId="36EBF131" w14:textId="649A8470" w:rsidR="0054653E" w:rsidRPr="005D1DE3" w:rsidRDefault="0054653E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сокращение числа безнадзорных сельско-хозяйственных животных на улицах поселка Шушенское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8981A7E" w14:textId="4A049CB6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беспечение содержания мест захоронения;</w:t>
            </w:r>
          </w:p>
          <w:p w14:paraId="6E3D0AFE" w14:textId="4A35895C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частие в проводимых работах по текущему ремонту общего имущества муниципального жилищного фонда;</w:t>
            </w:r>
          </w:p>
          <w:p w14:paraId="249A2CA9" w14:textId="3B71B2EE" w:rsidR="005D1DE3" w:rsidRPr="005D1DE3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благоустроенных общественных и дворовых территорий посёлка Шушенское;</w:t>
            </w:r>
          </w:p>
          <w:p w14:paraId="1F0E23B6" w14:textId="5937A0A8" w:rsidR="005D1DE3" w:rsidRPr="00237317" w:rsidRDefault="005D1DE3" w:rsidP="005D1D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D1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</w:tr>
      <w:tr w:rsidR="009D6BE3" w:rsidRPr="00C03EAB" w14:paraId="5076E3B9" w14:textId="77777777" w:rsidTr="00322BDC">
        <w:trPr>
          <w:trHeight w:val="29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F2B4" w14:textId="77777777" w:rsidR="009D6BE3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14:paraId="58C2BC7B" w14:textId="77777777" w:rsidR="009D6BE3" w:rsidRPr="00C03EAB" w:rsidRDefault="009D6BE3" w:rsidP="001F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8C4A" w14:textId="2ED4CCE7" w:rsidR="009D6BE3" w:rsidRPr="00C03EAB" w:rsidRDefault="009D6BE3" w:rsidP="00F2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6B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2023-2025 годы </w:t>
            </w:r>
          </w:p>
        </w:tc>
      </w:tr>
      <w:tr w:rsidR="00466725" w:rsidRPr="00C03EAB" w14:paraId="09FA38D5" w14:textId="77777777" w:rsidTr="00322BDC">
        <w:trPr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1F2C" w14:textId="77777777" w:rsidR="00466725" w:rsidRPr="00A672F2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51B7DB90" w14:textId="77777777" w:rsidR="00466725" w:rsidRPr="00C03EAB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EAC9" w14:textId="0BDC574A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29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на 2023 - 2025 годы составляет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378 832,821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рублей, в том числе по годам:</w:t>
            </w:r>
          </w:p>
          <w:p w14:paraId="252706B3" w14:textId="20265BB4" w:rsidR="00466725" w:rsidRPr="00C03EAB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300 139,845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Arial" w:eastAsia="Times New Roman" w:hAnsi="Arial" w:cs="Arial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6538C729" w14:textId="4AAD56E6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44 786,088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Arial" w:eastAsia="Times New Roman" w:hAnsi="Arial" w:cs="Arial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E3D4A55" w14:textId="4AB986C3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33 906,888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56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Arial" w:eastAsia="Times New Roman" w:hAnsi="Arial" w:cs="Arial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рублей.</w:t>
            </w:r>
          </w:p>
          <w:p w14:paraId="205981F0" w14:textId="13CE0F27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федерального бюджета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24DA8C9C" w14:textId="77694AC5" w:rsidR="00466725" w:rsidRPr="006A3D8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F510DE4" w14:textId="34E9C9B0" w:rsidR="00466725" w:rsidRPr="006A3D8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38EE023" w14:textId="77777777" w:rsidR="00466725" w:rsidRPr="00C03EAB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  <w:r w:rsidRPr="006A3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14:paraId="6B395F60" w14:textId="2B166D43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из краевого бюджета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274 980,500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30CDCB7" w14:textId="1C9F021D" w:rsidR="00466725" w:rsidRPr="00044B19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264 171,900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6F7C0F40" w14:textId="0615F1E8" w:rsidR="00466725" w:rsidRPr="00044B19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10 293,900</w:t>
            </w:r>
            <w:r w:rsidRPr="009A3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056201FD" w14:textId="37792BFE" w:rsidR="00466725" w:rsidRPr="00C03EAB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044B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1BF30494" w14:textId="50C22DAD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посёлка Шушенское всего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103 565,632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C0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рублей:</w:t>
            </w:r>
          </w:p>
          <w:p w14:paraId="5503680C" w14:textId="2C34EE0B" w:rsidR="00466725" w:rsidRPr="00300EA8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35 872,382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EBB7CBB" w14:textId="5BFF2D39" w:rsidR="00466725" w:rsidRPr="00300EA8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34 396,625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9AD131B" w14:textId="09D7EFD7" w:rsidR="00466725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33 296,625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7FC2F8B4" w14:textId="4AA20322" w:rsidR="00466725" w:rsidRDefault="00466725" w:rsidP="0046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внебюджетные источники всего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286,689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рублей:</w:t>
            </w:r>
          </w:p>
          <w:p w14:paraId="75CC0201" w14:textId="77777777" w:rsidR="00466725" w:rsidRPr="00EF269F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2E75E0DE" w14:textId="16E1BF4D" w:rsidR="00466725" w:rsidRPr="00EF269F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103630C9" w14:textId="40AD793D" w:rsidR="00466725" w:rsidRPr="00C03EAB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452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95,563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2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466725" w:rsidRPr="00C03EAB" w14:paraId="253C55ED" w14:textId="77777777" w:rsidTr="00322BDC">
        <w:trPr>
          <w:trHeight w:val="62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047D" w14:textId="77777777" w:rsidR="00466725" w:rsidRPr="00B92E5C" w:rsidRDefault="00466725" w:rsidP="00466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29B1" w14:textId="77777777" w:rsidR="00466725" w:rsidRPr="00B92E5C" w:rsidRDefault="00466725" w:rsidP="004667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Шушенского района</w:t>
            </w:r>
          </w:p>
        </w:tc>
      </w:tr>
      <w:bookmarkEnd w:id="5"/>
    </w:tbl>
    <w:p w14:paraId="5EB4E7B1" w14:textId="77777777" w:rsidR="00992446" w:rsidRDefault="00992446" w:rsidP="009D6B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8ADF184" w14:textId="099971F1" w:rsidR="009D6BE3" w:rsidRDefault="009D6BE3" w:rsidP="009D6B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14:paraId="24174C9E" w14:textId="67DE000F" w:rsidR="009D6BE3" w:rsidRDefault="009D6BE3" w:rsidP="00883A7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3C42C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1.</w:t>
      </w:r>
      <w:r w:rsidRPr="003C42C4">
        <w:rPr>
          <w:rFonts w:ascii="Arial" w:eastAsia="Calibri" w:hAnsi="Arial" w:cs="Arial"/>
          <w:sz w:val="24"/>
          <w:szCs w:val="24"/>
        </w:rPr>
        <w:t xml:space="preserve"> Постановка поселковой проблемы</w:t>
      </w:r>
      <w:r>
        <w:rPr>
          <w:rFonts w:ascii="Arial" w:eastAsia="Calibri" w:hAnsi="Arial" w:cs="Arial"/>
          <w:sz w:val="24"/>
          <w:szCs w:val="24"/>
        </w:rPr>
        <w:t xml:space="preserve"> и обоснование необходимости разработки подпрограммы</w:t>
      </w:r>
    </w:p>
    <w:p w14:paraId="4AB53B3B" w14:textId="2BF34C34" w:rsidR="00486B8E" w:rsidRPr="00486B8E" w:rsidRDefault="00486B8E" w:rsidP="001B6EE9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86B8E">
        <w:rPr>
          <w:rFonts w:ascii="Arial" w:eastAsia="Calibri" w:hAnsi="Arial" w:cs="Arial"/>
          <w:i/>
          <w:iCs/>
          <w:sz w:val="24"/>
          <w:szCs w:val="24"/>
        </w:rPr>
        <w:t>Уличное освещение</w:t>
      </w:r>
    </w:p>
    <w:p w14:paraId="3D7EB115" w14:textId="1A7DB323" w:rsid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>Уличное освещение является частью общей системы благоустройства, основное назначение которого - создание условий безопасного движения транспорта и пеше</w:t>
      </w:r>
      <w:r w:rsidR="007F7B6D">
        <w:rPr>
          <w:rFonts w:ascii="Arial" w:eastAsia="Calibri" w:hAnsi="Arial" w:cs="Arial"/>
          <w:sz w:val="24"/>
          <w:szCs w:val="24"/>
        </w:rPr>
        <w:t>ходов в вечернее и ночное время.</w:t>
      </w:r>
    </w:p>
    <w:p w14:paraId="0D997243" w14:textId="498A948A" w:rsidR="00E91BC0" w:rsidRP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 xml:space="preserve">Качественное освещение современного поселка - необходимое условие его жизнедеятельности. Состояние наружного освещения </w:t>
      </w:r>
      <w:r>
        <w:rPr>
          <w:rFonts w:ascii="Arial" w:eastAsia="Calibri" w:hAnsi="Arial" w:cs="Arial"/>
          <w:sz w:val="24"/>
          <w:szCs w:val="24"/>
        </w:rPr>
        <w:t>поселка Шушенское</w:t>
      </w:r>
      <w:r w:rsidRPr="00E91BC0">
        <w:rPr>
          <w:rFonts w:ascii="Arial" w:eastAsia="Calibri" w:hAnsi="Arial" w:cs="Arial"/>
          <w:sz w:val="24"/>
          <w:szCs w:val="24"/>
        </w:rPr>
        <w:t xml:space="preserve"> в настоящее </w:t>
      </w:r>
      <w:r w:rsidRPr="00E91BC0">
        <w:rPr>
          <w:rFonts w:ascii="Arial" w:eastAsia="Calibri" w:hAnsi="Arial" w:cs="Arial"/>
          <w:sz w:val="24"/>
          <w:szCs w:val="24"/>
        </w:rPr>
        <w:lastRenderedPageBreak/>
        <w:t>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14:paraId="0E3FDB84" w14:textId="64715171" w:rsidR="00E91BC0" w:rsidRP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91BC0">
        <w:rPr>
          <w:rFonts w:ascii="Arial" w:eastAsia="Calibri" w:hAnsi="Arial" w:cs="Arial"/>
          <w:sz w:val="24"/>
          <w:szCs w:val="24"/>
        </w:rPr>
        <w:t>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B00DE74" w14:textId="6A4E37B0" w:rsidR="00491877" w:rsidRDefault="00491877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Проведение реконструкции и модернизации действующих электросетей позволит значительно сократить число аварийных ситуаций и финансовых затрат на их устранение, обеспечить качественное и гарантированное электроснабжение для населения поселка Шушенское.</w:t>
      </w:r>
    </w:p>
    <w:p w14:paraId="55BB3A65" w14:textId="2C98DEA6" w:rsidR="00E91BC0" w:rsidRDefault="00E91BC0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выполнении работ на объектах уличного освещения.</w:t>
      </w:r>
    </w:p>
    <w:p w14:paraId="58CEA8F8" w14:textId="77777777" w:rsidR="003B0DA9" w:rsidRDefault="003B0DA9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7FA263E3" w14:textId="01B35BA0" w:rsidR="00C5378E" w:rsidRPr="00486B8E" w:rsidRDefault="00486B8E" w:rsidP="00FA0C2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86B8E">
        <w:rPr>
          <w:rFonts w:ascii="Arial" w:eastAsia="Calibri" w:hAnsi="Arial" w:cs="Arial"/>
          <w:i/>
          <w:iCs/>
          <w:sz w:val="24"/>
          <w:szCs w:val="24"/>
        </w:rPr>
        <w:t>Организация благоустройства и озеленения</w:t>
      </w:r>
    </w:p>
    <w:p w14:paraId="7272AE14" w14:textId="5AADE90F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Данное мероприятие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направлен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 создание комфортной среды проживания для населения и гостей поселка Шушенское.</w:t>
      </w:r>
    </w:p>
    <w:p w14:paraId="348D1DF1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К основным объектам благоустройства относятся: озеленение территории, содержание и ремонт детских площадок, архитектурных памятников, содержание общественных территорий, уборка несанкционированных свалок и прочее.</w:t>
      </w:r>
    </w:p>
    <w:p w14:paraId="24C276F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Содержание и благоустройство территории поселка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участков поселковой территории, не принадлежащих на праве собственности или ином вещном, обязательственном праве юридическим и физическим лицам осуществляется органами местного самоуправления в пределах, предусмотренных в бюджете муниципального образования финансовых средств.</w:t>
      </w:r>
    </w:p>
    <w:p w14:paraId="535A1E4B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Состояние зеленых насаждений за последние годы на территории поселка из-за растущих антропогенных и техногенных нагрузок ухудшается, кроме того, значительная часть зеленых насаждений поселка достигла состояния естественного старения, что требует особого ухода либо замены новыми посадками (уровень аварийности деревьев составляет более 80 процентов). В условиях застройки поселковых территорий, увеличения количества автомобильных дорог площадь зеленых насаждений сокращается.</w:t>
      </w:r>
    </w:p>
    <w:p w14:paraId="4159535F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Самопроизвольное падение деревьев угрожает жизни граждан, создает аварийные ситуации, связанные с порывами электропроводов.</w:t>
      </w:r>
    </w:p>
    <w:p w14:paraId="1AE03E8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Зеленые насаждения содержатся недостаточно качественно и системно, в лесопарковых зонах не ведется санитарная очистка насаждений, имеется большая доля деревьев (преимущественно тополей), требующих вырубки, в том числе на территории кладбищ. </w:t>
      </w:r>
    </w:p>
    <w:p w14:paraId="27CC754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Одной из проблем благоустройства является негативное отношение жителей к элементам благоустройства: приводятся в негодность детские площадки, урны и скамейки, создаются несанкционированные свалки мусора.</w:t>
      </w:r>
    </w:p>
    <w:p w14:paraId="69BCC8C9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Проблема заключается в низком уровне культуры поведения жителей на улицах и во дворах, небрежном отношении к элементам благоустройства. Одним из вариантов решения этой проблемы является организация и ежегодное проведение конкурса «Лучший подъезд, дом, двор, улица» приуроченного ко дню поселка. Жители двора, микрорайона, дома, улицы, принимавшие участие в благоустройстве, будут принимать участие в обеспечении сохранности объектов благоустройства.</w:t>
      </w:r>
    </w:p>
    <w:p w14:paraId="6BA90975" w14:textId="6C67F49E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</w:t>
      </w:r>
      <w:r w:rsidRPr="00C5378E">
        <w:rPr>
          <w:rFonts w:ascii="Arial" w:eastAsia="Calibri" w:hAnsi="Arial" w:cs="Arial"/>
          <w:sz w:val="24"/>
          <w:szCs w:val="24"/>
        </w:rPr>
        <w:lastRenderedPageBreak/>
        <w:t>участию в работах по благоустройству, санитарному и гигиеническому содержанию прилегающих территорий.</w:t>
      </w:r>
    </w:p>
    <w:p w14:paraId="6B20307B" w14:textId="3E295B6A" w:rsidR="003B0DA9" w:rsidRDefault="003B0DA9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Еще одной проблемой являются с</w:t>
      </w:r>
      <w:r w:rsidRPr="003B0DA9">
        <w:rPr>
          <w:rFonts w:ascii="Arial" w:eastAsia="Calibri" w:hAnsi="Arial" w:cs="Arial"/>
          <w:sz w:val="24"/>
          <w:szCs w:val="24"/>
        </w:rPr>
        <w:t>ельскохозяйственные животные, оставленные владельцами без присмотра и находящиеся на улицах населенных пунктов и на автомобильных дорогах</w:t>
      </w:r>
      <w:r>
        <w:rPr>
          <w:rFonts w:ascii="Arial" w:eastAsia="Calibri" w:hAnsi="Arial" w:cs="Arial"/>
          <w:sz w:val="24"/>
          <w:szCs w:val="24"/>
        </w:rPr>
        <w:t>. Они</w:t>
      </w:r>
      <w:r w:rsidRPr="003B0DA9">
        <w:rPr>
          <w:rFonts w:ascii="Arial" w:eastAsia="Calibri" w:hAnsi="Arial" w:cs="Arial"/>
          <w:sz w:val="24"/>
          <w:szCs w:val="24"/>
        </w:rPr>
        <w:t xml:space="preserve"> создают помехи нормальному движению транспортных средств, проходу граждан. Животные наносят вред зеленым насаждениям, дорожным покрытиям, под угрозу ставится санитарное состояние территории. Неконтролируемый выгул животных на дорогах способствует совершению дорожно-транспортных происшествий. С целью борьбы с бесконтрольным выпасом и прогоном сельскохозяйственных животных действующим законодательством предусмотрена возможность применения мер административной ответственности в отношении владельцев животных.</w:t>
      </w:r>
      <w:r>
        <w:rPr>
          <w:rFonts w:ascii="Arial" w:eastAsia="Calibri" w:hAnsi="Arial" w:cs="Arial"/>
          <w:sz w:val="24"/>
          <w:szCs w:val="24"/>
        </w:rPr>
        <w:t xml:space="preserve"> Для этого необходимо </w:t>
      </w:r>
      <w:r w:rsidR="00590A28">
        <w:rPr>
          <w:rFonts w:ascii="Arial" w:eastAsia="Calibri" w:hAnsi="Arial" w:cs="Arial"/>
          <w:sz w:val="24"/>
          <w:szCs w:val="24"/>
        </w:rPr>
        <w:t>осуществить</w:t>
      </w:r>
      <w:r w:rsidR="00590A28" w:rsidRPr="00590A28">
        <w:t xml:space="preserve"> </w:t>
      </w:r>
      <w:r w:rsidR="00590A28" w:rsidRPr="00590A28">
        <w:rPr>
          <w:rFonts w:ascii="Arial" w:eastAsia="Calibri" w:hAnsi="Arial" w:cs="Arial"/>
          <w:sz w:val="24"/>
          <w:szCs w:val="24"/>
        </w:rPr>
        <w:t>мероприятий по отлову, перегону</w:t>
      </w:r>
      <w:r w:rsidR="005B55A0">
        <w:rPr>
          <w:rFonts w:ascii="Arial" w:eastAsia="Calibri" w:hAnsi="Arial" w:cs="Arial"/>
          <w:sz w:val="24"/>
          <w:szCs w:val="24"/>
        </w:rPr>
        <w:t>,</w:t>
      </w:r>
      <w:r w:rsidR="00590A28" w:rsidRPr="00590A28">
        <w:rPr>
          <w:rFonts w:ascii="Arial" w:eastAsia="Calibri" w:hAnsi="Arial" w:cs="Arial"/>
          <w:sz w:val="24"/>
          <w:szCs w:val="24"/>
        </w:rPr>
        <w:t xml:space="preserve"> содержанию безнадзорных сельскохозяйственных животных</w:t>
      </w:r>
      <w:r w:rsidR="005B55A0">
        <w:rPr>
          <w:rFonts w:ascii="Arial" w:eastAsia="Calibri" w:hAnsi="Arial" w:cs="Arial"/>
          <w:sz w:val="24"/>
          <w:szCs w:val="24"/>
        </w:rPr>
        <w:t xml:space="preserve"> и дальнейшему выявлению их владельцев.</w:t>
      </w:r>
    </w:p>
    <w:p w14:paraId="7A07B59A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699F413A" w14:textId="721A67A9" w:rsidR="00FB7D6E" w:rsidRPr="00FB7D6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FB7D6E">
        <w:rPr>
          <w:rFonts w:ascii="Arial" w:eastAsia="Calibri" w:hAnsi="Arial" w:cs="Arial"/>
          <w:i/>
          <w:iCs/>
          <w:sz w:val="24"/>
          <w:szCs w:val="24"/>
        </w:rPr>
        <w:t>Содержание мест захоронения</w:t>
      </w:r>
    </w:p>
    <w:p w14:paraId="5A5FC45C" w14:textId="5862DEC7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_Hlk118703604"/>
      <w:r>
        <w:rPr>
          <w:rFonts w:ascii="Arial" w:eastAsia="Calibri" w:hAnsi="Arial" w:cs="Arial"/>
          <w:sz w:val="24"/>
          <w:szCs w:val="24"/>
        </w:rPr>
        <w:t>Мероприятие</w:t>
      </w:r>
      <w:bookmarkEnd w:id="7"/>
      <w:r>
        <w:rPr>
          <w:rFonts w:ascii="Arial" w:eastAsia="Calibri" w:hAnsi="Arial" w:cs="Arial"/>
          <w:sz w:val="24"/>
          <w:szCs w:val="24"/>
        </w:rPr>
        <w:t xml:space="preserve"> </w:t>
      </w:r>
      <w:r w:rsidR="00C5378E" w:rsidRPr="00C5378E">
        <w:rPr>
          <w:rFonts w:ascii="Arial" w:eastAsia="Calibri" w:hAnsi="Arial" w:cs="Arial"/>
          <w:sz w:val="24"/>
          <w:szCs w:val="24"/>
        </w:rPr>
        <w:t>разработан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с учетом опыта подготовки и реализации муниципальных программ, связанных с выполнением мероприятий, направленных на создание достойных условий мест захоронений в поселке Шушенское.</w:t>
      </w:r>
    </w:p>
    <w:p w14:paraId="26FCE62C" w14:textId="6028CC60" w:rsidR="00C5378E" w:rsidRPr="00C5378E" w:rsidRDefault="00FB7D6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B7D6E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C5378E" w:rsidRPr="00C5378E">
        <w:rPr>
          <w:rFonts w:ascii="Arial" w:eastAsia="Calibri" w:hAnsi="Arial" w:cs="Arial"/>
          <w:sz w:val="24"/>
          <w:szCs w:val="24"/>
        </w:rPr>
        <w:t>ориентирован</w:t>
      </w:r>
      <w:r>
        <w:rPr>
          <w:rFonts w:ascii="Arial" w:eastAsia="Calibri" w:hAnsi="Arial" w:cs="Arial"/>
          <w:sz w:val="24"/>
          <w:szCs w:val="24"/>
        </w:rPr>
        <w:t>о</w:t>
      </w:r>
      <w:r w:rsidR="00C5378E" w:rsidRPr="00C5378E">
        <w:rPr>
          <w:rFonts w:ascii="Arial" w:eastAsia="Calibri" w:hAnsi="Arial" w:cs="Arial"/>
          <w:sz w:val="24"/>
          <w:szCs w:val="24"/>
        </w:rPr>
        <w:t xml:space="preserve"> на создание комфортных условий содержания мест захоронений граждан, и на повышение экологической безопасности хозяйственной деятельности на территориях кладбищ в поселке Шушенское.</w:t>
      </w:r>
    </w:p>
    <w:p w14:paraId="4F16FD46" w14:textId="2D162BA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Основными направлениями являются мероприятия по достойному содержанию мест захоронений, утилизации отходов деятельности кладбищ и сохранение природно-экологического баланса.</w:t>
      </w:r>
    </w:p>
    <w:p w14:paraId="3FFF57B9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Большое нарекание вызывает санитарное содержание. По-прежнему серьезную озабоченность вызывают состояние сбора отходов, освещение. В настоящее время уличное освещение внутри территорий мест захоронения отсутствует, для строительства освещения требуется дополнительное финансирование.</w:t>
      </w:r>
    </w:p>
    <w:p w14:paraId="41D52042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Участки зеленых насаждений, расположенные на территории кладбищ, недостаточно благоустроены, нуждаются в постоянном уходе, и большая их часть требует вырубки. Причины такого положения, прежде всего, в недостаточном финансировании.</w:t>
      </w:r>
    </w:p>
    <w:p w14:paraId="09448A61" w14:textId="3D8C746A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 мест захоронений, предотвратит угрозу жизни и безопасности граждан, будет способствовать повышению уровня обслуживания в погребении.</w:t>
      </w:r>
    </w:p>
    <w:p w14:paraId="6CE396BB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505ADC86" w14:textId="5EB3B634" w:rsidR="00C5378E" w:rsidRPr="00607DDC" w:rsidRDefault="00EA7F67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Муниципальный жилищный фонд</w:t>
      </w:r>
    </w:p>
    <w:p w14:paraId="136161E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настоящее время на территории муниципального образования Шушенский район техническое состояние муниципального жилищного фонда, как и большинства других домов не соответствует современным требованиям, предъявляемым к качеству жилого фонда. Основной причиной неудовлетворительного технического состояния является многолетнее отсутствие капитального ремонта несущих конструкций и инженерно-технических систем, а также ненадлежащее обслуживание общего имущества.</w:t>
      </w:r>
    </w:p>
    <w:p w14:paraId="19F669F0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Жилищный фонд поселка имеет тенденцию к старению и ветшанию, что обостряет проблему по осуществлению капитального ремонта домов. Имеющийся жилой фонд снижает уровень безопасности и комфортности проживания граждан.</w:t>
      </w:r>
    </w:p>
    <w:p w14:paraId="1D4ACF71" w14:textId="0C250324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Анализ существующего положения дел в жилищном хозяйстве поселка Шушенское показывает, что необходимо осуществлять планомерные действия по проведению капитального ремонта крыш, фасадов, подвальных помещений, внутридомовых инженерных</w:t>
      </w:r>
      <w:r w:rsidR="00EA7F67">
        <w:rPr>
          <w:rFonts w:ascii="Arial" w:eastAsia="Calibri" w:hAnsi="Arial" w:cs="Arial"/>
          <w:sz w:val="24"/>
          <w:szCs w:val="24"/>
        </w:rPr>
        <w:t xml:space="preserve"> систем электро-, тепло-,</w:t>
      </w:r>
      <w:r w:rsidRPr="00C5378E">
        <w:rPr>
          <w:rFonts w:ascii="Arial" w:eastAsia="Calibri" w:hAnsi="Arial" w:cs="Arial"/>
          <w:sz w:val="24"/>
          <w:szCs w:val="24"/>
        </w:rPr>
        <w:t xml:space="preserve"> водоснабжения, водоотведения, установке приборов учета потребления ресурсов и узлов управления (тепловой энергии, горячей и холодной воды, электрической энергии).</w:t>
      </w:r>
    </w:p>
    <w:p w14:paraId="2C304F55" w14:textId="07E4DDAF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lastRenderedPageBreak/>
        <w:t>Реализация подпрограммных мероприятий позволит создать постоянно действующую систему капитального ремонта имущества.</w:t>
      </w:r>
    </w:p>
    <w:p w14:paraId="580B2410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9C0C42B" w14:textId="2B9BBBA7" w:rsidR="00607DDC" w:rsidRPr="00607DDC" w:rsidRDefault="00EA7F67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Ф</w:t>
      </w:r>
      <w:r w:rsidR="00607DDC" w:rsidRPr="00607DDC">
        <w:rPr>
          <w:rFonts w:ascii="Arial" w:eastAsia="Calibri" w:hAnsi="Arial" w:cs="Arial"/>
          <w:i/>
          <w:iCs/>
          <w:sz w:val="24"/>
          <w:szCs w:val="24"/>
        </w:rPr>
        <w:t>ормировани</w:t>
      </w:r>
      <w:r w:rsidR="00607DDC">
        <w:rPr>
          <w:rFonts w:ascii="Arial" w:eastAsia="Calibri" w:hAnsi="Arial" w:cs="Arial"/>
          <w:i/>
          <w:iCs/>
          <w:sz w:val="24"/>
          <w:szCs w:val="24"/>
        </w:rPr>
        <w:t>е</w:t>
      </w:r>
      <w:r w:rsidR="00607DDC" w:rsidRPr="00607DDC">
        <w:rPr>
          <w:rFonts w:ascii="Arial" w:eastAsia="Calibri" w:hAnsi="Arial" w:cs="Arial"/>
          <w:i/>
          <w:iCs/>
          <w:sz w:val="24"/>
          <w:szCs w:val="24"/>
        </w:rPr>
        <w:t xml:space="preserve"> современной городской среды</w:t>
      </w:r>
    </w:p>
    <w:p w14:paraId="55B2ECA0" w14:textId="0CF33F24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и озеленение территори</w:t>
      </w:r>
      <w:r w:rsidR="0062145C">
        <w:rPr>
          <w:rFonts w:ascii="Arial" w:eastAsia="Calibri" w:hAnsi="Arial" w:cs="Arial"/>
          <w:sz w:val="24"/>
          <w:szCs w:val="24"/>
        </w:rPr>
        <w:t>и</w:t>
      </w:r>
      <w:r w:rsidRPr="00C5378E">
        <w:rPr>
          <w:rFonts w:ascii="Arial" w:eastAsia="Calibri" w:hAnsi="Arial" w:cs="Arial"/>
          <w:sz w:val="24"/>
          <w:szCs w:val="24"/>
        </w:rPr>
        <w:t xml:space="preserve"> муниципальн</w:t>
      </w:r>
      <w:r w:rsidR="0062145C">
        <w:rPr>
          <w:rFonts w:ascii="Arial" w:eastAsia="Calibri" w:hAnsi="Arial" w:cs="Arial"/>
          <w:sz w:val="24"/>
          <w:szCs w:val="24"/>
        </w:rPr>
        <w:t>ого</w:t>
      </w:r>
      <w:r w:rsidRPr="00C5378E">
        <w:rPr>
          <w:rFonts w:ascii="Arial" w:eastAsia="Calibri" w:hAnsi="Arial" w:cs="Arial"/>
          <w:sz w:val="24"/>
          <w:szCs w:val="24"/>
        </w:rPr>
        <w:t xml:space="preserve"> образовани</w:t>
      </w:r>
      <w:r w:rsidR="0062145C">
        <w:rPr>
          <w:rFonts w:ascii="Arial" w:eastAsia="Calibri" w:hAnsi="Arial" w:cs="Arial"/>
          <w:sz w:val="24"/>
          <w:szCs w:val="24"/>
        </w:rPr>
        <w:t>я</w:t>
      </w:r>
      <w:r w:rsidRPr="00C5378E">
        <w:rPr>
          <w:rFonts w:ascii="Arial" w:eastAsia="Calibri" w:hAnsi="Arial" w:cs="Arial"/>
          <w:sz w:val="24"/>
          <w:szCs w:val="24"/>
        </w:rPr>
        <w:t>, в том числе, общественных и дворовых территорий - одна из актуальных проблем современного градостроительства. Именно в этой сфере создаются условия для здоровой, комфортной и удобной жизни населения.</w:t>
      </w:r>
    </w:p>
    <w:p w14:paraId="6ACA0A03" w14:textId="7FC0785E" w:rsidR="0062145C" w:rsidRPr="00C5378E" w:rsidRDefault="0062145C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Принимаемые меры по частичному благоустройству дворовых территорий не приводят к должному результату, поскольку не носят системного характера и четко определенных порядка и источников финансирования.</w:t>
      </w:r>
    </w:p>
    <w:p w14:paraId="6376959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дворов многоквартирных домов (далее - МКД) поселка Шушенское на сегодняшний день полностью или частично не отвечает нормативным требованиям. В ряде дворов требуется ремонт освещения придомовых территорий, необходимый набор малых архитектурных форм и обустройство детских площадок. Наличие на придомовых территориях разрушенных хозяйственных строений создают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14:paraId="5755BFF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целях благоустройства дворовых территорий МКД, планируется выполнить мероприятия, исходя из следующего минимального перечня работ по благоустройству дворовых территорий:</w:t>
      </w:r>
    </w:p>
    <w:p w14:paraId="0FB20EBF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ремонт дворовых проездов;</w:t>
      </w:r>
    </w:p>
    <w:p w14:paraId="3CEC68B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обеспечение освещения дворовых территорий;</w:t>
      </w:r>
    </w:p>
    <w:p w14:paraId="5479F83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установка скамеек;</w:t>
      </w:r>
    </w:p>
    <w:p w14:paraId="6634379C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установка урн.</w:t>
      </w:r>
    </w:p>
    <w:p w14:paraId="7C464F82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При этом указанный перечень является исчерпывающим и не может быть расширен.</w:t>
      </w:r>
    </w:p>
    <w:p w14:paraId="3065276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Дополнительный перечень работ по благоустройству дворовых территорий:</w:t>
      </w:r>
    </w:p>
    <w:p w14:paraId="33A4CFDE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детских площадок;</w:t>
      </w:r>
    </w:p>
    <w:p w14:paraId="54C7356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спортивных площадок;</w:t>
      </w:r>
    </w:p>
    <w:p w14:paraId="79580A93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обустройство пешеходных дорожек;</w:t>
      </w:r>
    </w:p>
    <w:p w14:paraId="419AB40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оборудование автомобильных парковок;</w:t>
      </w:r>
    </w:p>
    <w:p w14:paraId="66F8FF27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озеленение дворовых территорий;</w:t>
      </w:r>
    </w:p>
    <w:p w14:paraId="7961651D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ограждение газонов;</w:t>
      </w:r>
    </w:p>
    <w:p w14:paraId="28710398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- ремонт тротуаров.</w:t>
      </w:r>
    </w:p>
    <w:p w14:paraId="12A3B404" w14:textId="2AD37316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 xml:space="preserve">Общественные </w:t>
      </w:r>
      <w:r w:rsidR="00EA7F67">
        <w:rPr>
          <w:rFonts w:ascii="Arial" w:eastAsia="Calibri" w:hAnsi="Arial" w:cs="Arial"/>
          <w:sz w:val="24"/>
          <w:szCs w:val="24"/>
        </w:rPr>
        <w:t>территории -</w:t>
      </w:r>
      <w:r w:rsidRPr="00C5378E">
        <w:rPr>
          <w:rFonts w:ascii="Arial" w:eastAsia="Calibri" w:hAnsi="Arial" w:cs="Arial"/>
          <w:sz w:val="24"/>
          <w:szCs w:val="24"/>
        </w:rPr>
        <w:t xml:space="preserve"> это места, где жители поселка Шушенское отдыхают, проводят свободное время.</w:t>
      </w:r>
    </w:p>
    <w:p w14:paraId="2D3DB01B" w14:textId="3D89298F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первую очередь местами отдыха являются зеленые зоны, парки, скверы и набережн</w:t>
      </w:r>
      <w:r w:rsidR="00381166">
        <w:rPr>
          <w:rFonts w:ascii="Arial" w:eastAsia="Calibri" w:hAnsi="Arial" w:cs="Arial"/>
          <w:sz w:val="24"/>
          <w:szCs w:val="24"/>
        </w:rPr>
        <w:t>ая</w:t>
      </w:r>
      <w:r w:rsidRPr="00C5378E">
        <w:rPr>
          <w:rFonts w:ascii="Arial" w:eastAsia="Calibri" w:hAnsi="Arial" w:cs="Arial"/>
          <w:sz w:val="24"/>
          <w:szCs w:val="24"/>
        </w:rPr>
        <w:t>.</w:t>
      </w:r>
    </w:p>
    <w:p w14:paraId="3299CD8E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настоящее время еще существуют общественные территории, которые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14:paraId="516FA0F1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носит комплексный характер, а именно запланированные мероприятия позволят создать благоприятную жизненную среду с обеспечением комфортных условий для населения поселка Шушенское,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населения, выполнение которых обеспечивается подпрограммой.</w:t>
      </w:r>
    </w:p>
    <w:p w14:paraId="427E2E05" w14:textId="77777777" w:rsidR="00C5378E" w:rsidRP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t>В выборе мероприятий по благоустройству дворовых и общественных территорий путем проведения общественных обсуждений принимает участие население поселка Шушенское.</w:t>
      </w:r>
    </w:p>
    <w:p w14:paraId="627844AB" w14:textId="6B884DE5" w:rsidR="00C5378E" w:rsidRDefault="00C5378E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8E">
        <w:rPr>
          <w:rFonts w:ascii="Arial" w:eastAsia="Calibri" w:hAnsi="Arial" w:cs="Arial"/>
          <w:sz w:val="24"/>
          <w:szCs w:val="24"/>
        </w:rPr>
        <w:lastRenderedPageBreak/>
        <w:t>Проведение инвентаризации территории и расположенных на ней элементов благоустройства необходимо для оптимизации процесса ухода и содержания территории и ее дальнейшего развития (например, ремонт дорожного покрытия, освещения, строительство детских и спортивных площадок для отдыха, достаточность озеленения, наличие приспособлений для маломобильных групп населения).</w:t>
      </w:r>
    </w:p>
    <w:p w14:paraId="386FDF4D" w14:textId="77777777" w:rsidR="008C6FCA" w:rsidRDefault="008C6FCA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05C6DDE" w14:textId="51BE1A87" w:rsidR="00C5378E" w:rsidRPr="00AB19BE" w:rsidRDefault="00DE2F2F" w:rsidP="00C5378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75F09">
        <w:rPr>
          <w:rFonts w:ascii="Arial" w:eastAsia="Calibri" w:hAnsi="Arial" w:cs="Arial"/>
          <w:i/>
          <w:iCs/>
          <w:sz w:val="24"/>
          <w:szCs w:val="24"/>
        </w:rPr>
        <w:t>Мероприятия</w:t>
      </w:r>
      <w:r w:rsidR="008C6FCA" w:rsidRPr="00575F09">
        <w:rPr>
          <w:rFonts w:ascii="Arial" w:eastAsia="Calibri" w:hAnsi="Arial" w:cs="Arial"/>
          <w:i/>
          <w:iCs/>
          <w:sz w:val="24"/>
          <w:szCs w:val="24"/>
        </w:rPr>
        <w:t xml:space="preserve"> по благоустройству территории в рамках единой концепции</w:t>
      </w:r>
      <w:r w:rsidR="008C6FCA" w:rsidRPr="008C6FCA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43F209F9" w14:textId="6E920571" w:rsidR="003D25E4" w:rsidRP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 xml:space="preserve">Комплексное благоустройство территории – это формирование комфортной, безопасной среды для различных групп населения. В рамках работ нужно ориентироваться на актуальные тенденции. </w:t>
      </w:r>
      <w:r w:rsidR="008B1119">
        <w:rPr>
          <w:rFonts w:ascii="Arial" w:eastAsia="Calibri" w:hAnsi="Arial" w:cs="Arial"/>
          <w:sz w:val="24"/>
          <w:szCs w:val="24"/>
        </w:rPr>
        <w:t>Э</w:t>
      </w:r>
      <w:r w:rsidRPr="003D25E4">
        <w:rPr>
          <w:rFonts w:ascii="Arial" w:eastAsia="Calibri" w:hAnsi="Arial" w:cs="Arial"/>
          <w:sz w:val="24"/>
          <w:szCs w:val="24"/>
        </w:rPr>
        <w:t xml:space="preserve">то 3 ключевых принципа: экологичность, открытость или безбарьерная среда, разнообразие функций. Важно учитывать потребности тысяч людей разных возрастов с разными интересами. </w:t>
      </w:r>
    </w:p>
    <w:p w14:paraId="33B66009" w14:textId="6F9AC32D" w:rsidR="003D25E4" w:rsidRP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 xml:space="preserve">Важно включить в проект уникальные элементы, способствующие формированию бренда </w:t>
      </w:r>
      <w:r w:rsidR="008B1119">
        <w:rPr>
          <w:rFonts w:ascii="Arial" w:eastAsia="Calibri" w:hAnsi="Arial" w:cs="Arial"/>
          <w:sz w:val="24"/>
          <w:szCs w:val="24"/>
        </w:rPr>
        <w:t>поселка</w:t>
      </w:r>
      <w:r w:rsidRPr="003D25E4">
        <w:rPr>
          <w:rFonts w:ascii="Arial" w:eastAsia="Calibri" w:hAnsi="Arial" w:cs="Arial"/>
          <w:sz w:val="24"/>
          <w:szCs w:val="24"/>
        </w:rPr>
        <w:t xml:space="preserve">. </w:t>
      </w:r>
      <w:r w:rsidR="00381166">
        <w:rPr>
          <w:rFonts w:ascii="Arial" w:eastAsia="Calibri" w:hAnsi="Arial" w:cs="Arial"/>
          <w:sz w:val="24"/>
          <w:szCs w:val="24"/>
        </w:rPr>
        <w:t>Необходимо л</w:t>
      </w:r>
      <w:r w:rsidRPr="003D25E4">
        <w:rPr>
          <w:rFonts w:ascii="Arial" w:eastAsia="Calibri" w:hAnsi="Arial" w:cs="Arial"/>
          <w:sz w:val="24"/>
          <w:szCs w:val="24"/>
        </w:rPr>
        <w:t xml:space="preserve">окацию гармонично вписать в градостроительный, природный, смысловой контекст. Она должна дополнять </w:t>
      </w:r>
      <w:r w:rsidR="008B1119">
        <w:rPr>
          <w:rFonts w:ascii="Arial" w:eastAsia="Calibri" w:hAnsi="Arial" w:cs="Arial"/>
          <w:sz w:val="24"/>
          <w:szCs w:val="24"/>
        </w:rPr>
        <w:t>поселковую</w:t>
      </w:r>
      <w:r w:rsidRPr="003D25E4">
        <w:rPr>
          <w:rFonts w:ascii="Arial" w:eastAsia="Calibri" w:hAnsi="Arial" w:cs="Arial"/>
          <w:sz w:val="24"/>
          <w:szCs w:val="24"/>
        </w:rPr>
        <w:t xml:space="preserve"> инфраструктуру, выполнять социальную функцию.</w:t>
      </w:r>
    </w:p>
    <w:p w14:paraId="7C7847F2" w14:textId="05E08655" w:rsidR="003D25E4" w:rsidRDefault="003D25E4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5E4">
        <w:rPr>
          <w:rFonts w:ascii="Arial" w:eastAsia="Calibri" w:hAnsi="Arial" w:cs="Arial"/>
          <w:sz w:val="24"/>
          <w:szCs w:val="24"/>
        </w:rPr>
        <w:t>Следует придерживаться единого стиля оформления зданий, малых архитектурных форм. То есть у павильонов, уличной мебели, арт-объектов должен быть похожий дизайн, в котором чётко прослеживается общая идея.</w:t>
      </w:r>
    </w:p>
    <w:p w14:paraId="118E1930" w14:textId="63A1B3AD" w:rsidR="0062145C" w:rsidRDefault="0062145C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Благоустройство территорий поселка является основным инструментом для улучшения его эстетического облика, а также создания комфортных условий проживания, работы и проведения свободного времени граждан.</w:t>
      </w:r>
    </w:p>
    <w:p w14:paraId="3B0772F5" w14:textId="52B4882F" w:rsidR="0062145C" w:rsidRPr="003D25E4" w:rsidRDefault="0062145C" w:rsidP="003D25E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145C">
        <w:rPr>
          <w:rFonts w:ascii="Arial" w:eastAsia="Calibri" w:hAnsi="Arial" w:cs="Arial"/>
          <w:sz w:val="24"/>
          <w:szCs w:val="24"/>
        </w:rPr>
        <w:t>Выполнение комплекса мероприятий по повышению качества и комфорта городской среды на территории поселка Шушенское направлено на улучшение экологического состояния и внешнего облика муниципального образования, создание более комфортных микроклиматических, санитарно-гигиенических и эстетических условий на улицах, парках, набережных, скверах, площадях, дворовых территориях.</w:t>
      </w:r>
    </w:p>
    <w:p w14:paraId="7B62D563" w14:textId="367FE367" w:rsidR="00491877" w:rsidRDefault="0062145C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</w:t>
      </w:r>
      <w:r w:rsidR="003D25E4" w:rsidRPr="003D25E4">
        <w:rPr>
          <w:rFonts w:ascii="Arial" w:eastAsia="Calibri" w:hAnsi="Arial" w:cs="Arial"/>
          <w:sz w:val="24"/>
          <w:szCs w:val="24"/>
        </w:rPr>
        <w:t>онцепция раскрывает видовой, экологический и рекреационный потенциал территории, представляя её в виде популярного места отдыха обще</w:t>
      </w:r>
      <w:r w:rsidR="008B1119">
        <w:rPr>
          <w:rFonts w:ascii="Arial" w:eastAsia="Calibri" w:hAnsi="Arial" w:cs="Arial"/>
          <w:sz w:val="24"/>
          <w:szCs w:val="24"/>
        </w:rPr>
        <w:t>поселкового</w:t>
      </w:r>
      <w:r w:rsidR="003D25E4" w:rsidRPr="003D25E4">
        <w:rPr>
          <w:rFonts w:ascii="Arial" w:eastAsia="Calibri" w:hAnsi="Arial" w:cs="Arial"/>
          <w:sz w:val="24"/>
          <w:szCs w:val="24"/>
        </w:rPr>
        <w:t xml:space="preserve"> масштаба. </w:t>
      </w:r>
    </w:p>
    <w:p w14:paraId="6343BCA9" w14:textId="410CAB4B" w:rsidR="00514B13" w:rsidRDefault="00514B13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4B13">
        <w:rPr>
          <w:rFonts w:ascii="Arial" w:eastAsia="Calibri" w:hAnsi="Arial" w:cs="Arial"/>
          <w:sz w:val="24"/>
          <w:szCs w:val="24"/>
        </w:rPr>
        <w:t>В рамках концепции благоустройства на территории поселка Шушенское предусмотрено благоустройство улиц, расположенных вдоль туристических маршрутов</w:t>
      </w:r>
      <w:r w:rsidR="002C0229">
        <w:rPr>
          <w:rFonts w:ascii="Arial" w:eastAsia="Calibri" w:hAnsi="Arial" w:cs="Arial"/>
          <w:sz w:val="24"/>
          <w:szCs w:val="24"/>
        </w:rPr>
        <w:t xml:space="preserve"> (замена асфальтобетонного покрытия, </w:t>
      </w:r>
      <w:r w:rsidR="00A14BC4">
        <w:rPr>
          <w:rFonts w:ascii="Arial" w:eastAsia="Calibri" w:hAnsi="Arial" w:cs="Arial"/>
          <w:sz w:val="24"/>
          <w:szCs w:val="24"/>
        </w:rPr>
        <w:t xml:space="preserve">устройство или замена </w:t>
      </w:r>
      <w:r w:rsidR="002C0229">
        <w:rPr>
          <w:rFonts w:ascii="Arial" w:eastAsia="Calibri" w:hAnsi="Arial" w:cs="Arial"/>
          <w:sz w:val="24"/>
          <w:szCs w:val="24"/>
        </w:rPr>
        <w:t>уличного освещения, озеленение</w:t>
      </w:r>
      <w:r w:rsidR="00A14BC4">
        <w:rPr>
          <w:rFonts w:ascii="Arial" w:eastAsia="Calibri" w:hAnsi="Arial" w:cs="Arial"/>
          <w:sz w:val="24"/>
          <w:szCs w:val="24"/>
        </w:rPr>
        <w:t>, установка малых архитектурных форм).</w:t>
      </w:r>
      <w:r w:rsidRPr="00514B13">
        <w:rPr>
          <w:rFonts w:ascii="Arial" w:eastAsia="Calibri" w:hAnsi="Arial" w:cs="Arial"/>
          <w:sz w:val="24"/>
          <w:szCs w:val="24"/>
        </w:rPr>
        <w:t xml:space="preserve">  </w:t>
      </w:r>
    </w:p>
    <w:p w14:paraId="041B0E77" w14:textId="77777777" w:rsidR="008B1119" w:rsidRPr="00491877" w:rsidRDefault="008B1119" w:rsidP="008B111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A14196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14:paraId="793982C5" w14:textId="757726FD" w:rsidR="00514B13" w:rsidRDefault="00491877" w:rsidP="00FA0C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1877">
        <w:rPr>
          <w:rFonts w:ascii="Arial" w:eastAsia="Calibri" w:hAnsi="Arial" w:cs="Arial"/>
          <w:sz w:val="24"/>
          <w:szCs w:val="24"/>
        </w:rPr>
        <w:t>Основной целью подпрограммы является</w:t>
      </w:r>
      <w:r w:rsidR="00E328E3" w:rsidRPr="00F721F4">
        <w:rPr>
          <w:rFonts w:ascii="Arial" w:eastAsia="Calibri" w:hAnsi="Arial" w:cs="Arial"/>
          <w:sz w:val="24"/>
          <w:szCs w:val="24"/>
        </w:rPr>
        <w:t>:</w:t>
      </w:r>
      <w:r w:rsidRPr="00F721F4">
        <w:rPr>
          <w:rFonts w:ascii="Arial" w:eastAsia="Calibri" w:hAnsi="Arial" w:cs="Arial"/>
          <w:sz w:val="24"/>
          <w:szCs w:val="24"/>
        </w:rPr>
        <w:t xml:space="preserve"> </w:t>
      </w:r>
      <w:r w:rsidR="00514B13">
        <w:rPr>
          <w:rFonts w:ascii="Arial" w:eastAsia="Calibri" w:hAnsi="Arial" w:cs="Arial"/>
          <w:sz w:val="24"/>
          <w:szCs w:val="24"/>
        </w:rPr>
        <w:t>п</w:t>
      </w:r>
      <w:r w:rsidR="00514B13" w:rsidRPr="00514B13">
        <w:rPr>
          <w:rFonts w:ascii="Arial" w:eastAsia="Times New Roman" w:hAnsi="Arial" w:cs="Arial"/>
          <w:sz w:val="24"/>
          <w:szCs w:val="24"/>
          <w:lang w:eastAsia="ru-RU"/>
        </w:rPr>
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</w:r>
      <w:r w:rsidR="00514B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F068A3C" w14:textId="19B133E0" w:rsidR="00514B13" w:rsidRDefault="00491877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Основн</w:t>
      </w:r>
      <w:r w:rsidR="00514B13">
        <w:rPr>
          <w:rFonts w:ascii="Arial" w:eastAsia="Calibri" w:hAnsi="Arial" w:cs="Arial"/>
          <w:sz w:val="24"/>
          <w:szCs w:val="24"/>
        </w:rPr>
        <w:t>ые</w:t>
      </w:r>
      <w:r w:rsidRPr="00491877">
        <w:rPr>
          <w:rFonts w:ascii="Arial" w:eastAsia="Calibri" w:hAnsi="Arial" w:cs="Arial"/>
          <w:sz w:val="24"/>
          <w:szCs w:val="24"/>
        </w:rPr>
        <w:t xml:space="preserve"> задач</w:t>
      </w:r>
      <w:r w:rsidR="00514B13">
        <w:rPr>
          <w:rFonts w:ascii="Arial" w:eastAsia="Calibri" w:hAnsi="Arial" w:cs="Arial"/>
          <w:sz w:val="24"/>
          <w:szCs w:val="24"/>
        </w:rPr>
        <w:t>и:</w:t>
      </w:r>
      <w:r w:rsidRPr="00491877">
        <w:rPr>
          <w:rFonts w:ascii="Arial" w:eastAsia="Calibri" w:hAnsi="Arial" w:cs="Arial"/>
          <w:sz w:val="24"/>
          <w:szCs w:val="24"/>
        </w:rPr>
        <w:t xml:space="preserve"> </w:t>
      </w:r>
    </w:p>
    <w:p w14:paraId="5A3E3D17" w14:textId="68BC473E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о</w:t>
      </w:r>
      <w:r w:rsidRPr="00514B13">
        <w:rPr>
          <w:rFonts w:ascii="Arial" w:eastAsia="Calibri" w:hAnsi="Arial" w:cs="Arial"/>
          <w:sz w:val="24"/>
          <w:szCs w:val="24"/>
        </w:rPr>
        <w:t>беспечение надлежащего технического состояния сетей, объектов уличного освещения;</w:t>
      </w:r>
    </w:p>
    <w:p w14:paraId="20BA8FA5" w14:textId="7645B4B2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</w:t>
      </w:r>
      <w:r w:rsidRPr="00514B13">
        <w:rPr>
          <w:rFonts w:ascii="Arial" w:eastAsia="Calibri" w:hAnsi="Arial" w:cs="Arial"/>
          <w:sz w:val="24"/>
          <w:szCs w:val="24"/>
        </w:rPr>
        <w:t>одержание и текущее обслуживание существующих объектов благоустройства;</w:t>
      </w:r>
    </w:p>
    <w:p w14:paraId="3025832F" w14:textId="02C00A4C" w:rsidR="00514B13" w:rsidRP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</w:t>
      </w:r>
      <w:r w:rsidRPr="00514B13">
        <w:rPr>
          <w:rFonts w:ascii="Arial" w:eastAsia="Calibri" w:hAnsi="Arial" w:cs="Arial"/>
          <w:sz w:val="24"/>
          <w:szCs w:val="24"/>
        </w:rPr>
        <w:t>оздание оптимальных условий для посещений и ухода за местами захоронений в границах посёлка Шушенское;</w:t>
      </w:r>
    </w:p>
    <w:p w14:paraId="2A267E8A" w14:textId="050C84B7" w:rsidR="00514B13" w:rsidRPr="00575F09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514B13">
        <w:rPr>
          <w:rFonts w:ascii="Arial" w:eastAsia="Calibri" w:hAnsi="Arial" w:cs="Arial"/>
          <w:sz w:val="24"/>
          <w:szCs w:val="24"/>
        </w:rPr>
        <w:t xml:space="preserve"> </w:t>
      </w:r>
      <w:r w:rsidR="00F801C1" w:rsidRPr="00575F09">
        <w:rPr>
          <w:rFonts w:ascii="Arial" w:eastAsia="Calibri" w:hAnsi="Arial" w:cs="Arial"/>
          <w:sz w:val="24"/>
          <w:szCs w:val="24"/>
        </w:rPr>
        <w:t xml:space="preserve">создание условий для приведения муниципального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проживания; </w:t>
      </w:r>
    </w:p>
    <w:p w14:paraId="21D12D28" w14:textId="4C4C0186" w:rsidR="00514B13" w:rsidRDefault="00514B13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5F09">
        <w:rPr>
          <w:rFonts w:ascii="Arial" w:eastAsia="Calibri" w:hAnsi="Arial" w:cs="Arial"/>
          <w:sz w:val="24"/>
          <w:szCs w:val="24"/>
        </w:rPr>
        <w:t xml:space="preserve">- </w:t>
      </w:r>
      <w:r w:rsidR="00F801C1" w:rsidRPr="00575F09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дворовых территорий и общественных пространств поселка Шушенское, в том числе с вовлечением заинтересованных лиц в реализацию мероприятий по благоустройству;</w:t>
      </w:r>
      <w:r w:rsidR="00F801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FD91452" w14:textId="714E248B" w:rsidR="00F801C1" w:rsidRPr="00514B13" w:rsidRDefault="00F801C1" w:rsidP="00514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Pr="00575F09">
        <w:rPr>
          <w:rFonts w:ascii="Arial" w:eastAsia="Times New Roman" w:hAnsi="Arial" w:cs="Arial"/>
          <w:sz w:val="24"/>
          <w:szCs w:val="24"/>
          <w:lang w:eastAsia="ru-RU"/>
        </w:rPr>
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Шушенское.</w:t>
      </w:r>
    </w:p>
    <w:p w14:paraId="6CDA4767" w14:textId="71BAEE2E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Перечень целевых индикаторов подпрограммы представлен в приложении № 1 к подпрограмме.</w:t>
      </w:r>
    </w:p>
    <w:p w14:paraId="71CF8162" w14:textId="77777777" w:rsidR="005B55A0" w:rsidRDefault="005B55A0" w:rsidP="001B6EE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F23681" w14:textId="53A4BC10" w:rsid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2.3. Механизм реализации подпрограммы</w:t>
      </w:r>
    </w:p>
    <w:p w14:paraId="7BABE2AA" w14:textId="6F9146E2" w:rsidR="00D86960" w:rsidRDefault="00D86960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696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действующим законодательством, нормативно-правовыми актами администрации Шушенского района, определяющими м</w:t>
      </w:r>
      <w:r w:rsidR="003539BB">
        <w:rPr>
          <w:rFonts w:ascii="Arial" w:eastAsia="Calibri" w:hAnsi="Arial" w:cs="Arial"/>
          <w:sz w:val="24"/>
          <w:szCs w:val="24"/>
        </w:rPr>
        <w:t>еханизм реализации муниципальной</w:t>
      </w:r>
      <w:r w:rsidRPr="00D86960">
        <w:rPr>
          <w:rFonts w:ascii="Arial" w:eastAsia="Calibri" w:hAnsi="Arial" w:cs="Arial"/>
          <w:sz w:val="24"/>
          <w:szCs w:val="24"/>
        </w:rPr>
        <w:t xml:space="preserve"> программ</w:t>
      </w:r>
      <w:r w:rsidR="003539BB">
        <w:rPr>
          <w:rFonts w:ascii="Arial" w:eastAsia="Calibri" w:hAnsi="Arial" w:cs="Arial"/>
          <w:sz w:val="24"/>
          <w:szCs w:val="24"/>
        </w:rPr>
        <w:t>ы</w:t>
      </w:r>
      <w:r w:rsidRPr="00D86960">
        <w:rPr>
          <w:rFonts w:ascii="Arial" w:eastAsia="Calibri" w:hAnsi="Arial" w:cs="Arial"/>
          <w:sz w:val="24"/>
          <w:szCs w:val="24"/>
        </w:rPr>
        <w:t xml:space="preserve"> поселка.</w:t>
      </w:r>
    </w:p>
    <w:p w14:paraId="6EAB353C" w14:textId="6F85D0E5" w:rsidR="005663FF" w:rsidRPr="00491877" w:rsidRDefault="005663FF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3FF">
        <w:rPr>
          <w:rFonts w:ascii="Arial" w:eastAsia="Calibri" w:hAnsi="Arial" w:cs="Arial"/>
          <w:sz w:val="24"/>
          <w:szCs w:val="24"/>
        </w:rPr>
        <w:t xml:space="preserve">Механизм реализации </w:t>
      </w:r>
      <w:r w:rsidR="00A57AC8"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 xml:space="preserve">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</w:t>
      </w:r>
      <w:r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>программы.</w:t>
      </w:r>
    </w:p>
    <w:p w14:paraId="43219E8C" w14:textId="0E1C2FEC" w:rsidR="00491877" w:rsidRPr="00491877" w:rsidRDefault="00491877" w:rsidP="00FA0C2E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Управление подпрограммой осуществляется исполнителем - отделом благоустройства и ЖКХ администрации Шушенского района.</w:t>
      </w:r>
    </w:p>
    <w:p w14:paraId="7BCC36B9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Внесение изменений в подпрограмму осуществляется по инициативе ответственного исполнителя, либо во исполнение поручений главы Шушенского района, в том числе с учетом результатов оценки эффективности реализации муниципальной подпрограммы.</w:t>
      </w:r>
    </w:p>
    <w:p w14:paraId="645C5D8D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предусматривает формирование рабочих документов: перечня работ, плана финансирования, с учетом выполненных работ и смет работ по каждому мероприятию. </w:t>
      </w:r>
    </w:p>
    <w:p w14:paraId="467DDE49" w14:textId="77777777" w:rsidR="00491877" w:rsidRPr="00491877" w:rsidRDefault="00491877" w:rsidP="00491877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C57E38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2.4. Управление подпрограммой и контроль за ходом её выполнения</w:t>
      </w:r>
    </w:p>
    <w:p w14:paraId="6488132B" w14:textId="17327E58" w:rsid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Управление подпрограммой возлагается на отдел благоустройства и ЖКХ администрации Шушенского района. 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0725B1D7" w14:textId="7E490E67" w:rsidR="005663FF" w:rsidRPr="00491877" w:rsidRDefault="005663FF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3FF">
        <w:rPr>
          <w:rFonts w:ascii="Arial" w:eastAsia="Calibri" w:hAnsi="Arial" w:cs="Arial"/>
          <w:sz w:val="24"/>
          <w:szCs w:val="24"/>
        </w:rPr>
        <w:t xml:space="preserve">Общее руководство за реализацией мероприятий </w:t>
      </w:r>
      <w:r>
        <w:rPr>
          <w:rFonts w:ascii="Arial" w:eastAsia="Calibri" w:hAnsi="Arial" w:cs="Arial"/>
          <w:sz w:val="24"/>
          <w:szCs w:val="24"/>
        </w:rPr>
        <w:t>под</w:t>
      </w:r>
      <w:r w:rsidRPr="005663FF">
        <w:rPr>
          <w:rFonts w:ascii="Arial" w:eastAsia="Calibri" w:hAnsi="Arial" w:cs="Arial"/>
          <w:sz w:val="24"/>
          <w:szCs w:val="24"/>
        </w:rPr>
        <w:t xml:space="preserve">программы осуществляет </w:t>
      </w:r>
      <w:r>
        <w:rPr>
          <w:rFonts w:ascii="Arial" w:eastAsia="Calibri" w:hAnsi="Arial" w:cs="Arial"/>
          <w:sz w:val="24"/>
          <w:szCs w:val="24"/>
        </w:rPr>
        <w:t xml:space="preserve">заместитель </w:t>
      </w:r>
      <w:r w:rsidRPr="005663FF">
        <w:rPr>
          <w:rFonts w:ascii="Arial" w:eastAsia="Calibri" w:hAnsi="Arial" w:cs="Arial"/>
          <w:sz w:val="24"/>
          <w:szCs w:val="24"/>
        </w:rPr>
        <w:t>глав</w:t>
      </w:r>
      <w:r>
        <w:rPr>
          <w:rFonts w:ascii="Arial" w:eastAsia="Calibri" w:hAnsi="Arial" w:cs="Arial"/>
          <w:sz w:val="24"/>
          <w:szCs w:val="24"/>
        </w:rPr>
        <w:t>ы</w:t>
      </w:r>
      <w:r w:rsidRPr="005663F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Шушенского района по жилищно-коммунальным и инфраструктурным </w:t>
      </w:r>
      <w:r w:rsidR="0003396A">
        <w:rPr>
          <w:rFonts w:ascii="Arial" w:eastAsia="Calibri" w:hAnsi="Arial" w:cs="Arial"/>
          <w:sz w:val="24"/>
          <w:szCs w:val="24"/>
        </w:rPr>
        <w:t>вопросам.</w:t>
      </w:r>
    </w:p>
    <w:p w14:paraId="5CCDD30C" w14:textId="77777777" w:rsidR="005B55A0" w:rsidRDefault="005B55A0" w:rsidP="001B6EE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CA42E8" w14:textId="40A3890F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2.5. Оценка социально-экономической эффективности</w:t>
      </w:r>
    </w:p>
    <w:p w14:paraId="4A75B112" w14:textId="7A4684BF" w:rsidR="00491877" w:rsidRP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 xml:space="preserve">Оценка эффективности реализации муниципальной </w:t>
      </w:r>
      <w:r w:rsidR="003539BB" w:rsidRPr="00575F09">
        <w:rPr>
          <w:rFonts w:ascii="Arial" w:eastAsia="Calibri" w:hAnsi="Arial" w:cs="Arial"/>
          <w:sz w:val="24"/>
          <w:szCs w:val="24"/>
        </w:rPr>
        <w:t>под</w:t>
      </w:r>
      <w:r w:rsidRPr="00575F09">
        <w:rPr>
          <w:rFonts w:ascii="Arial" w:eastAsia="Calibri" w:hAnsi="Arial" w:cs="Arial"/>
          <w:sz w:val="24"/>
          <w:szCs w:val="24"/>
        </w:rPr>
        <w:t>программы</w:t>
      </w:r>
      <w:r w:rsidRPr="00491877">
        <w:rPr>
          <w:rFonts w:ascii="Arial" w:eastAsia="Calibri" w:hAnsi="Arial" w:cs="Arial"/>
          <w:sz w:val="24"/>
          <w:szCs w:val="24"/>
        </w:rPr>
        <w:t xml:space="preserve"> рассчитывается на основании:</w:t>
      </w:r>
    </w:p>
    <w:p w14:paraId="2016E3DF" w14:textId="0BF864C6" w:rsidR="00491877" w:rsidRP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- степени достижения целей и решения задач подпрограммы и основных мероприятий, включенных в подпрограмму;</w:t>
      </w:r>
    </w:p>
    <w:p w14:paraId="29309DCE" w14:textId="66D9823C" w:rsidR="00491877" w:rsidRDefault="00491877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- степени соответствия запланированному уровню расходов и эффективности использования финансовых ресурсов.</w:t>
      </w:r>
    </w:p>
    <w:p w14:paraId="416629D7" w14:textId="13C66AA7" w:rsidR="00D86960" w:rsidRDefault="00D86960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Комплексное решение </w:t>
      </w:r>
      <w:r w:rsidR="003539BB" w:rsidRPr="00575F09">
        <w:rPr>
          <w:rFonts w:ascii="Arial" w:eastAsia="Calibri" w:hAnsi="Arial" w:cs="Arial"/>
          <w:sz w:val="24"/>
          <w:szCs w:val="24"/>
        </w:rPr>
        <w:t>под</w:t>
      </w:r>
      <w:r w:rsidRPr="00575F09">
        <w:rPr>
          <w:rFonts w:ascii="Arial" w:eastAsia="Calibri" w:hAnsi="Arial" w:cs="Arial"/>
          <w:sz w:val="24"/>
          <w:szCs w:val="24"/>
        </w:rPr>
        <w:t>программных</w:t>
      </w:r>
      <w:r>
        <w:rPr>
          <w:rFonts w:ascii="Arial" w:eastAsia="Calibri" w:hAnsi="Arial" w:cs="Arial"/>
          <w:sz w:val="24"/>
          <w:szCs w:val="24"/>
        </w:rPr>
        <w:t xml:space="preserve"> задач будет способствовать:</w:t>
      </w:r>
    </w:p>
    <w:p w14:paraId="2E2578EE" w14:textId="7C1C4D51" w:rsidR="00D86960" w:rsidRDefault="00D86960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росту уровня обеспеченности населения современными объектами благоустройства для отдыха взрослого населения, игр детей, увеличит доступность объектов благоустройства для маломобильных групп населения, что в свою очередь</w:t>
      </w:r>
      <w:r w:rsidR="004C61B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обеспечит</w:t>
      </w:r>
      <w:r w:rsidR="004C61BC">
        <w:rPr>
          <w:rFonts w:ascii="Arial" w:eastAsia="Calibri" w:hAnsi="Arial" w:cs="Arial"/>
          <w:sz w:val="24"/>
          <w:szCs w:val="24"/>
        </w:rPr>
        <w:t xml:space="preserve"> возможность организации качественного досуга и культурного времяпровождения различных групп населения;</w:t>
      </w:r>
    </w:p>
    <w:p w14:paraId="64CF1AFA" w14:textId="12546F98" w:rsidR="004C61BC" w:rsidRDefault="004C61BC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улучшению санитарного состояния территории мест захоронений;</w:t>
      </w:r>
    </w:p>
    <w:p w14:paraId="4DDBB2F4" w14:textId="10C072F0" w:rsidR="004C61BC" w:rsidRPr="00491877" w:rsidRDefault="004C61BC" w:rsidP="007F7B6D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улучшению санитарного состояния элементов для благоустройства и озеленения.</w:t>
      </w:r>
    </w:p>
    <w:p w14:paraId="4922BFBA" w14:textId="77777777" w:rsidR="00491877" w:rsidRPr="00491877" w:rsidRDefault="00491877" w:rsidP="00FA0C2E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221EE2" w14:textId="77777777" w:rsidR="00491877" w:rsidRPr="00491877" w:rsidRDefault="00491877" w:rsidP="00883A78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2.6. Мероприятия подпрограммы</w:t>
      </w:r>
    </w:p>
    <w:p w14:paraId="1907958D" w14:textId="77777777" w:rsidR="00491877" w:rsidRP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Перечень подпрограммных мероприятий представлен в приложении № 2 к подпрограмме.</w:t>
      </w:r>
    </w:p>
    <w:p w14:paraId="530106B5" w14:textId="1FF41831" w:rsidR="00491877" w:rsidRDefault="00491877" w:rsidP="00491877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7250E511" w14:textId="4149AF4E" w:rsidR="007F7B6D" w:rsidRPr="00491877" w:rsidRDefault="007F7B6D" w:rsidP="00883A78">
      <w:pPr>
        <w:pStyle w:val="a4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2C5F445C" w14:textId="586349BB" w:rsidR="0003396A" w:rsidRPr="00491877" w:rsidRDefault="0003396A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396A">
        <w:rPr>
          <w:rFonts w:ascii="Arial" w:eastAsia="Calibri" w:hAnsi="Arial" w:cs="Arial"/>
          <w:sz w:val="24"/>
          <w:szCs w:val="24"/>
        </w:rPr>
        <w:lastRenderedPageBreak/>
        <w:t xml:space="preserve">Расчет объема ресурсов осуществляется путем оценки объема финансирования по каждому </w:t>
      </w:r>
      <w:r w:rsidR="003539BB" w:rsidRPr="00575F09">
        <w:rPr>
          <w:rFonts w:ascii="Arial" w:eastAsia="Calibri" w:hAnsi="Arial" w:cs="Arial"/>
          <w:sz w:val="24"/>
          <w:szCs w:val="24"/>
        </w:rPr>
        <w:t xml:space="preserve">подпрограммному </w:t>
      </w:r>
      <w:r w:rsidRPr="00575F09">
        <w:rPr>
          <w:rFonts w:ascii="Arial" w:eastAsia="Calibri" w:hAnsi="Arial" w:cs="Arial"/>
          <w:sz w:val="24"/>
          <w:szCs w:val="24"/>
        </w:rPr>
        <w:t>м</w:t>
      </w:r>
      <w:r w:rsidRPr="0003396A">
        <w:rPr>
          <w:rFonts w:ascii="Arial" w:eastAsia="Calibri" w:hAnsi="Arial" w:cs="Arial"/>
          <w:sz w:val="24"/>
          <w:szCs w:val="24"/>
        </w:rPr>
        <w:t>ероприятию исходя из необходимого достижения целевых показателей по укрупненной структуре затрат, учитывающей все необходимые расходы.</w:t>
      </w:r>
    </w:p>
    <w:p w14:paraId="4EF78299" w14:textId="78DEA91E" w:rsidR="00491877" w:rsidRDefault="00491877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1877">
        <w:rPr>
          <w:rFonts w:ascii="Arial" w:eastAsia="Calibri" w:hAnsi="Arial" w:cs="Arial"/>
          <w:sz w:val="24"/>
          <w:szCs w:val="24"/>
        </w:rPr>
        <w:t>Финансирование подпрограммы осуществляется за счет средств бюджета поселка Шушенское в установленном законном порядке. Планируемые объемы финансирования распределены по годам и представлены в паспорте подпрограммы. Объемы финансирования подпрограммы носят прогнозируемый характер и подлежат ежегодному уточнению при формировании проекта бюджета на соответствующий год и плановый период.</w:t>
      </w:r>
    </w:p>
    <w:p w14:paraId="110AE65A" w14:textId="6A33C74F" w:rsidR="00FA0C2E" w:rsidRDefault="00FA0C2E" w:rsidP="00FA0C2E">
      <w:pPr>
        <w:tabs>
          <w:tab w:val="left" w:pos="141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F721FE0" w14:textId="77777777" w:rsidR="00FA0C2E" w:rsidRPr="00491877" w:rsidRDefault="00FA0C2E" w:rsidP="00491877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6DA64F" w14:textId="77777777" w:rsidR="008C7431" w:rsidRDefault="008C7431" w:rsidP="00024233">
      <w:pPr>
        <w:tabs>
          <w:tab w:val="left" w:pos="1418"/>
        </w:tabs>
        <w:spacing w:after="0" w:line="240" w:lineRule="auto"/>
        <w:ind w:left="454" w:firstLine="709"/>
        <w:jc w:val="both"/>
        <w:rPr>
          <w:rFonts w:ascii="Arial" w:eastAsia="Calibri" w:hAnsi="Arial" w:cs="Arial"/>
          <w:sz w:val="24"/>
          <w:szCs w:val="24"/>
        </w:rPr>
        <w:sectPr w:rsidR="008C7431" w:rsidSect="00C3250F">
          <w:pgSz w:w="11906" w:h="16838"/>
          <w:pgMar w:top="1134" w:right="720" w:bottom="720" w:left="1134" w:header="708" w:footer="708" w:gutter="0"/>
          <w:cols w:space="708"/>
          <w:docGrid w:linePitch="360"/>
        </w:sectPr>
      </w:pPr>
    </w:p>
    <w:p w14:paraId="2681598F" w14:textId="77777777" w:rsidR="005B55A0" w:rsidRPr="00D45598" w:rsidRDefault="005B55A0" w:rsidP="005B55A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Hlk117082249"/>
      <w:bookmarkStart w:id="9" w:name="_Hlk118800904"/>
      <w:r w:rsidRPr="00D455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подпрограмме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B557A52" w14:textId="77777777" w:rsidR="005B55A0" w:rsidRDefault="005B55A0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559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B085B">
        <w:rPr>
          <w:rFonts w:ascii="Arial" w:eastAsia="Times New Roman" w:hAnsi="Arial" w:cs="Arial"/>
          <w:sz w:val="24"/>
          <w:szCs w:val="24"/>
          <w:lang w:eastAsia="ru-RU"/>
        </w:rPr>
        <w:t>Благоустройство посёлка Шушенское</w:t>
      </w:r>
      <w:r w:rsidRPr="00D4559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9427E8C" w14:textId="163204E6" w:rsidR="005B55A0" w:rsidRDefault="005B55A0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F2B211" w14:textId="77777777" w:rsidR="00883A78" w:rsidRPr="00D45598" w:rsidRDefault="00883A78" w:rsidP="005B55A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FD83C4" w14:textId="77777777" w:rsidR="005B55A0" w:rsidRDefault="005B55A0" w:rsidP="005B55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396A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14:paraId="76B4FE45" w14:textId="77777777" w:rsidR="005B55A0" w:rsidRPr="00737C01" w:rsidRDefault="005B55A0" w:rsidP="005B55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218"/>
        <w:gridCol w:w="1331"/>
        <w:gridCol w:w="2386"/>
        <w:gridCol w:w="6"/>
        <w:gridCol w:w="1932"/>
        <w:gridCol w:w="1820"/>
        <w:gridCol w:w="2062"/>
        <w:gridCol w:w="2071"/>
        <w:gridCol w:w="20"/>
      </w:tblGrid>
      <w:tr w:rsidR="005B55A0" w:rsidRPr="002C6AE2" w14:paraId="5CA6ABC5" w14:textId="77777777" w:rsidTr="00883A78">
        <w:trPr>
          <w:gridAfter w:val="1"/>
          <w:wAfter w:w="20" w:type="dxa"/>
          <w:trHeight w:val="312"/>
          <w:jc w:val="right"/>
        </w:trPr>
        <w:tc>
          <w:tcPr>
            <w:tcW w:w="451" w:type="dxa"/>
            <w:vMerge w:val="restart"/>
            <w:vAlign w:val="center"/>
          </w:tcPr>
          <w:p w14:paraId="188B97E0" w14:textId="77777777" w:rsidR="005B55A0" w:rsidRPr="002C6AE2" w:rsidRDefault="005B55A0" w:rsidP="00883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vAlign w:val="center"/>
          </w:tcPr>
          <w:p w14:paraId="3E4E3B20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Цель, </w:t>
            </w:r>
          </w:p>
          <w:p w14:paraId="5A3F10CB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331" w:type="dxa"/>
            <w:vMerge w:val="restart"/>
            <w:vAlign w:val="center"/>
          </w:tcPr>
          <w:p w14:paraId="4074113D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14:paraId="3FC634AA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885" w:type="dxa"/>
            <w:gridSpan w:val="4"/>
          </w:tcPr>
          <w:p w14:paraId="31DF3FFD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5B55A0" w:rsidRPr="002C6AE2" w14:paraId="36578DE7" w14:textId="77777777" w:rsidTr="00B70AF3">
        <w:trPr>
          <w:gridAfter w:val="1"/>
          <w:wAfter w:w="20" w:type="dxa"/>
          <w:trHeight w:val="1204"/>
          <w:jc w:val="right"/>
        </w:trPr>
        <w:tc>
          <w:tcPr>
            <w:tcW w:w="451" w:type="dxa"/>
            <w:vMerge/>
          </w:tcPr>
          <w:p w14:paraId="01187CC3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14:paraId="2376F04D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14:paraId="24ED7AF0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45921AAC" w14:textId="77777777" w:rsidR="005B55A0" w:rsidRPr="002C6AE2" w:rsidRDefault="005B55A0" w:rsidP="00B70A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11613A3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Текущий/</w:t>
            </w:r>
          </w:p>
          <w:p w14:paraId="16FC199A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</w:t>
            </w:r>
          </w:p>
          <w:p w14:paraId="606EE410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19301FB8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8A84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Очередной</w:t>
            </w:r>
          </w:p>
          <w:p w14:paraId="61F7DE64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</w:p>
          <w:p w14:paraId="7D1B8681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FD73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год планового периода</w:t>
            </w:r>
          </w:p>
          <w:p w14:paraId="481EDE8C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C6B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год планового периода</w:t>
            </w:r>
          </w:p>
          <w:p w14:paraId="084E13BA" w14:textId="77777777" w:rsidR="005B55A0" w:rsidRPr="002C6AE2" w:rsidRDefault="005B55A0" w:rsidP="00B7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</w:t>
            </w:r>
          </w:p>
        </w:tc>
      </w:tr>
      <w:tr w:rsidR="005B55A0" w:rsidRPr="002C6AE2" w14:paraId="4F1F0391" w14:textId="77777777" w:rsidTr="00B70AF3">
        <w:trPr>
          <w:trHeight w:val="20"/>
          <w:jc w:val="right"/>
        </w:trPr>
        <w:tc>
          <w:tcPr>
            <w:tcW w:w="451" w:type="dxa"/>
          </w:tcPr>
          <w:p w14:paraId="57EBADC2" w14:textId="77777777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6" w:type="dxa"/>
            <w:gridSpan w:val="9"/>
          </w:tcPr>
          <w:p w14:paraId="0775D953" w14:textId="625D8FC2" w:rsidR="005B55A0" w:rsidRPr="002C6AE2" w:rsidRDefault="005B55A0" w:rsidP="00B70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подпрограммы: </w:t>
            </w:r>
            <w:r w:rsidR="00F801C1"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2C6AE2" w14:paraId="2E023514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73D8B747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452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замененных уличных светильников на светодиодные светильники</w:t>
            </w:r>
          </w:p>
        </w:tc>
        <w:tc>
          <w:tcPr>
            <w:tcW w:w="1331" w:type="dxa"/>
            <w:vAlign w:val="center"/>
          </w:tcPr>
          <w:p w14:paraId="6E3E9C6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6" w:type="dxa"/>
            <w:vAlign w:val="center"/>
          </w:tcPr>
          <w:p w14:paraId="7303C4E1" w14:textId="6ADBACA8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2A4F06F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3CA8C68A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vAlign w:val="center"/>
          </w:tcPr>
          <w:p w14:paraId="31D56B7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62" w:type="dxa"/>
            <w:vAlign w:val="center"/>
          </w:tcPr>
          <w:p w14:paraId="6389353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071" w:type="dxa"/>
            <w:vAlign w:val="center"/>
          </w:tcPr>
          <w:p w14:paraId="21CC19B0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405</w:t>
            </w:r>
          </w:p>
        </w:tc>
      </w:tr>
      <w:tr w:rsidR="005B55A0" w:rsidRPr="002C6AE2" w14:paraId="6DB83E59" w14:textId="77777777" w:rsidTr="002C6AE2">
        <w:trPr>
          <w:gridAfter w:val="1"/>
          <w:wAfter w:w="20" w:type="dxa"/>
          <w:trHeight w:val="620"/>
          <w:jc w:val="right"/>
        </w:trPr>
        <w:tc>
          <w:tcPr>
            <w:tcW w:w="451" w:type="dxa"/>
          </w:tcPr>
          <w:p w14:paraId="25BB0653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1A0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Замена провода уличного освещения марки А-16 на провод марки СИП 2х16</w:t>
            </w:r>
          </w:p>
        </w:tc>
        <w:tc>
          <w:tcPr>
            <w:tcW w:w="1331" w:type="dxa"/>
            <w:vAlign w:val="center"/>
          </w:tcPr>
          <w:p w14:paraId="6089C7F0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6" w:type="dxa"/>
            <w:vAlign w:val="center"/>
          </w:tcPr>
          <w:p w14:paraId="20C82099" w14:textId="087B9A40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3897625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22A3F4B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vAlign w:val="center"/>
          </w:tcPr>
          <w:p w14:paraId="06EF5C1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2062" w:type="dxa"/>
            <w:vAlign w:val="center"/>
          </w:tcPr>
          <w:p w14:paraId="27AD52E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5820</w:t>
            </w:r>
          </w:p>
        </w:tc>
        <w:tc>
          <w:tcPr>
            <w:tcW w:w="2071" w:type="dxa"/>
            <w:vAlign w:val="center"/>
          </w:tcPr>
          <w:p w14:paraId="3F52FCC7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val="en-US" w:eastAsia="ru-RU"/>
              </w:rPr>
              <w:t>6110</w:t>
            </w:r>
          </w:p>
        </w:tc>
      </w:tr>
      <w:tr w:rsidR="005B55A0" w:rsidRPr="002C6AE2" w14:paraId="2DF9A84B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503CD74A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E92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содержания территорий</w:t>
            </w:r>
          </w:p>
        </w:tc>
        <w:tc>
          <w:tcPr>
            <w:tcW w:w="1331" w:type="dxa"/>
            <w:vAlign w:val="center"/>
          </w:tcPr>
          <w:p w14:paraId="5467C4F7" w14:textId="779D993D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тыс.</w:t>
            </w:r>
            <w:r w:rsidR="00883A78" w:rsidRPr="002C6AE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м²</w:t>
            </w:r>
          </w:p>
        </w:tc>
        <w:tc>
          <w:tcPr>
            <w:tcW w:w="2386" w:type="dxa"/>
            <w:vAlign w:val="center"/>
          </w:tcPr>
          <w:p w14:paraId="2BFC0DF9" w14:textId="08D94E6A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FB0E5EA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407147C1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99CB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389,5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30D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4F8E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5B55A0" w:rsidRPr="002C6AE2" w14:paraId="375319ED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5DBA1771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DDB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отремонтированных детских площадок</w:t>
            </w:r>
          </w:p>
        </w:tc>
        <w:tc>
          <w:tcPr>
            <w:tcW w:w="1331" w:type="dxa"/>
            <w:vAlign w:val="center"/>
          </w:tcPr>
          <w:p w14:paraId="0546024E" w14:textId="71398DDC" w:rsidR="005B55A0" w:rsidRPr="002C6AE2" w:rsidRDefault="00883A78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86" w:type="dxa"/>
            <w:vAlign w:val="center"/>
          </w:tcPr>
          <w:p w14:paraId="69D31258" w14:textId="13A1DEB9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6173BA05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2FB43BEB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61A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D9E0E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551E2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5B55A0" w:rsidRPr="002C6AE2" w14:paraId="2D6A18C8" w14:textId="77777777" w:rsidTr="002C6AE2">
        <w:trPr>
          <w:gridAfter w:val="1"/>
          <w:wAfter w:w="20" w:type="dxa"/>
          <w:trHeight w:val="981"/>
          <w:jc w:val="right"/>
        </w:trPr>
        <w:tc>
          <w:tcPr>
            <w:tcW w:w="451" w:type="dxa"/>
          </w:tcPr>
          <w:p w14:paraId="0A16763D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D2C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Сокращение числа безнадзорных сельско-хозяйственных животных на улицах поселка Шушенское</w:t>
            </w:r>
          </w:p>
        </w:tc>
        <w:tc>
          <w:tcPr>
            <w:tcW w:w="1331" w:type="dxa"/>
            <w:vAlign w:val="center"/>
          </w:tcPr>
          <w:p w14:paraId="397A2E80" w14:textId="62E075C0" w:rsidR="005B55A0" w:rsidRPr="002C6AE2" w:rsidRDefault="00883A78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86" w:type="dxa"/>
            <w:vAlign w:val="center"/>
          </w:tcPr>
          <w:p w14:paraId="1F56C336" w14:textId="43EA2B1C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5E8BB8DF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31401D1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87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3B5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B0C77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B55A0" w:rsidRPr="002C6AE2" w14:paraId="63C0245E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5A458BB1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9BD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содержания мест захоронения</w:t>
            </w:r>
          </w:p>
        </w:tc>
        <w:tc>
          <w:tcPr>
            <w:tcW w:w="1331" w:type="dxa"/>
            <w:vAlign w:val="center"/>
          </w:tcPr>
          <w:p w14:paraId="41D5ABD7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6" w:type="dxa"/>
            <w:vAlign w:val="center"/>
          </w:tcPr>
          <w:p w14:paraId="3D2E2B53" w14:textId="0984AB1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2F40EF49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69289F1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vAlign w:val="center"/>
          </w:tcPr>
          <w:p w14:paraId="566BC11E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2" w:type="dxa"/>
            <w:vAlign w:val="center"/>
          </w:tcPr>
          <w:p w14:paraId="7EDC8997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1" w:type="dxa"/>
            <w:vAlign w:val="center"/>
          </w:tcPr>
          <w:p w14:paraId="6D97630F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B55A0" w:rsidRPr="002C6AE2" w14:paraId="4214AB8F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5D4015F8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38A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1331" w:type="dxa"/>
            <w:vAlign w:val="center"/>
          </w:tcPr>
          <w:p w14:paraId="1CCFBD48" w14:textId="2E83ED44" w:rsidR="005B55A0" w:rsidRPr="002C6AE2" w:rsidRDefault="00883A78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86" w:type="dxa"/>
            <w:vAlign w:val="center"/>
          </w:tcPr>
          <w:p w14:paraId="689D2847" w14:textId="41A443A2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701F23AD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75A895A9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vAlign w:val="center"/>
          </w:tcPr>
          <w:p w14:paraId="5F82714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vAlign w:val="center"/>
          </w:tcPr>
          <w:p w14:paraId="2A416905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vAlign w:val="center"/>
          </w:tcPr>
          <w:p w14:paraId="2A66BAB0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B55A0" w:rsidRPr="002C6AE2" w14:paraId="1B8143D2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2E065A94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A23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благоустроенных общественных и дворовых территорий посёлка Шушенское</w:t>
            </w:r>
          </w:p>
        </w:tc>
        <w:tc>
          <w:tcPr>
            <w:tcW w:w="1331" w:type="dxa"/>
            <w:vAlign w:val="center"/>
          </w:tcPr>
          <w:p w14:paraId="1E9EF74D" w14:textId="6B2263F3" w:rsidR="005B55A0" w:rsidRPr="002C6AE2" w:rsidRDefault="00883A78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2386" w:type="dxa"/>
            <w:vAlign w:val="center"/>
          </w:tcPr>
          <w:p w14:paraId="5381FC7E" w14:textId="55C3731E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3CC05E77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3AF4DC43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8CB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783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F886A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5,7</w:t>
            </w:r>
          </w:p>
        </w:tc>
      </w:tr>
      <w:tr w:rsidR="005B55A0" w:rsidRPr="002C6AE2" w14:paraId="68AE58C3" w14:textId="77777777" w:rsidTr="002C6AE2">
        <w:trPr>
          <w:gridAfter w:val="1"/>
          <w:wAfter w:w="20" w:type="dxa"/>
          <w:trHeight w:val="20"/>
          <w:jc w:val="right"/>
        </w:trPr>
        <w:tc>
          <w:tcPr>
            <w:tcW w:w="451" w:type="dxa"/>
          </w:tcPr>
          <w:p w14:paraId="491385C3" w14:textId="77777777" w:rsidR="005B55A0" w:rsidRPr="002C6AE2" w:rsidRDefault="005B55A0" w:rsidP="002C6AE2">
            <w:pPr>
              <w:pStyle w:val="a8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5B5" w14:textId="77777777" w:rsidR="005B55A0" w:rsidRPr="002C6AE2" w:rsidRDefault="005B55A0" w:rsidP="002C6AE2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1331" w:type="dxa"/>
            <w:vAlign w:val="center"/>
          </w:tcPr>
          <w:p w14:paraId="3CED7864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6" w:type="dxa"/>
            <w:vAlign w:val="center"/>
          </w:tcPr>
          <w:p w14:paraId="7D307189" w14:textId="46243ADD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акты</w:t>
            </w:r>
          </w:p>
          <w:p w14:paraId="46809379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сдачи-приемки выполненных работ</w:t>
            </w:r>
          </w:p>
        </w:tc>
        <w:tc>
          <w:tcPr>
            <w:tcW w:w="1938" w:type="dxa"/>
            <w:gridSpan w:val="2"/>
            <w:vAlign w:val="center"/>
          </w:tcPr>
          <w:p w14:paraId="4DA668CA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370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D24C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9CE" w14:textId="77777777" w:rsidR="005B55A0" w:rsidRPr="002C6AE2" w:rsidRDefault="005B55A0" w:rsidP="002C6AE2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C6AE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03902462" w14:textId="77777777" w:rsidR="005B55A0" w:rsidRPr="002C6AE2" w:rsidRDefault="005B55A0" w:rsidP="005B55A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D07A86" w14:textId="77777777" w:rsidR="005B55A0" w:rsidRDefault="005B55A0" w:rsidP="005B55A0">
      <w:pPr>
        <w:tabs>
          <w:tab w:val="left" w:pos="1418"/>
        </w:tabs>
        <w:spacing w:after="0" w:line="240" w:lineRule="auto"/>
        <w:ind w:left="454" w:firstLine="709"/>
        <w:rPr>
          <w:rFonts w:ascii="Arial" w:eastAsia="Calibri" w:hAnsi="Arial" w:cs="Arial"/>
          <w:sz w:val="24"/>
          <w:szCs w:val="24"/>
        </w:rPr>
      </w:pPr>
    </w:p>
    <w:p w14:paraId="17F945FE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50FED68C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                     Н.Н. Каштункова</w:t>
      </w:r>
    </w:p>
    <w:p w14:paraId="5B799851" w14:textId="77777777" w:rsidR="005B55A0" w:rsidRDefault="005B55A0" w:rsidP="005B55A0">
      <w:pPr>
        <w:tabs>
          <w:tab w:val="left" w:pos="1418"/>
        </w:tabs>
        <w:spacing w:after="0" w:line="240" w:lineRule="auto"/>
        <w:ind w:left="-397" w:firstLine="709"/>
        <w:rPr>
          <w:rFonts w:ascii="Arial" w:eastAsia="Calibri" w:hAnsi="Arial" w:cs="Arial"/>
          <w:sz w:val="24"/>
          <w:szCs w:val="24"/>
        </w:rPr>
      </w:pPr>
    </w:p>
    <w:p w14:paraId="62D544FF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AC4E838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F0D704D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9A3083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343D2B4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BF7174F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461C52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9B961D6" w14:textId="77777777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7EB25BC" w14:textId="76F2F883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234BDB0" w14:textId="1C5DEBC5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A2AAE72" w14:textId="32732900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6F8B9D3" w14:textId="0EFD7872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026802" w14:textId="505CF03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783F81" w14:textId="58290351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87110E5" w14:textId="64A1EC31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2EF0D30" w14:textId="17D9A7CE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4075A9D" w14:textId="792BE52A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4037BF0" w14:textId="34B66D72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5917E49" w14:textId="49A6A87C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99A8174" w14:textId="576501E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906CEB0" w14:textId="7534129F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9BB520C" w14:textId="524792F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EDDEA32" w14:textId="426E392F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994A2AF" w14:textId="77777777" w:rsidR="002C6AE2" w:rsidRDefault="002C6AE2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31372B7" w14:textId="77777777" w:rsidR="005B55A0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lastRenderedPageBreak/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</w:p>
    <w:p w14:paraId="2C24B305" w14:textId="77777777" w:rsidR="005B55A0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05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567"/>
        <w:gridCol w:w="709"/>
        <w:gridCol w:w="850"/>
        <w:gridCol w:w="1418"/>
        <w:gridCol w:w="709"/>
        <w:gridCol w:w="1388"/>
        <w:gridCol w:w="29"/>
        <w:gridCol w:w="1389"/>
        <w:gridCol w:w="1276"/>
        <w:gridCol w:w="1275"/>
        <w:gridCol w:w="1447"/>
        <w:gridCol w:w="1417"/>
      </w:tblGrid>
      <w:tr w:rsidR="005B55A0" w:rsidRPr="00ED57B5" w14:paraId="50C178EB" w14:textId="77777777" w:rsidTr="00723073">
        <w:trPr>
          <w:trHeight w:val="556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5B55A0" w:rsidRPr="00A672F2" w:rsidRDefault="005B55A0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5B55A0" w:rsidRPr="00ED57B5" w14:paraId="4BF11266" w14:textId="77777777" w:rsidTr="00723073">
        <w:trPr>
          <w:cantSplit/>
          <w:trHeight w:val="135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671B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отчетный/текущий финансовый год*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EA4AF3D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77B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1-й год планового периода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B70AF3">
        <w:trPr>
          <w:trHeight w:val="36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B70AF3">
        <w:trPr>
          <w:trHeight w:val="36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723073">
        <w:trPr>
          <w:trHeight w:val="23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68157E23" w14:textId="77777777" w:rsidTr="00786FC9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DF34A4" w:rsidRPr="003952E5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BA79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5F60AF6E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2 712,765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24FDED1A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2 712,765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1B72783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2 712,765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32123824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8 138,295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2FBF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66B31EAB" w14:textId="77777777" w:rsidTr="00786FC9">
        <w:trPr>
          <w:trHeight w:val="30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DF34A4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7405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322BE139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4832ED1A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080C1F3D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166B451F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17 600,295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C3D8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700CB07C" w14:textId="77777777" w:rsidTr="00DE2F2F">
        <w:trPr>
          <w:trHeight w:val="30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>
              <w:t xml:space="preserve"> </w:t>
            </w: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5B55A0" w:rsidRPr="00ED57B5" w14:paraId="6D45F6CD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6BB48D53" w14:textId="77777777" w:rsidTr="007442C9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77777777" w:rsidR="00DF34A4" w:rsidRPr="003952E5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5DF4" w14:textId="2A593131" w:rsidR="00DF34A4" w:rsidRPr="00A672F2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21 973,721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25EB" w14:textId="1707417F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21 973,724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7EC4" w14:textId="1CC871EE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21 973,724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2E93D" w14:textId="0FCB2EEE" w:rsidR="00DF34A4" w:rsidRPr="00B86E3A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65 921,172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48FF2360" w14:textId="77777777" w:rsidTr="00B70AF3">
        <w:trPr>
          <w:trHeight w:val="30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5B55A0" w:rsidRPr="003952E5" w:rsidRDefault="005B55A0" w:rsidP="00B70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5B55A0" w:rsidRPr="00ED57B5" w14:paraId="297AFD9C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4023116D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1 610,000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F9CD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398D31ED" w14:textId="77777777" w:rsidTr="00B70AF3">
        <w:trPr>
          <w:trHeight w:val="30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5B55A0" w:rsidRPr="003952E5" w:rsidRDefault="005B55A0" w:rsidP="002C6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r w:rsidRPr="00564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безопасные условия проживания</w:t>
            </w:r>
          </w:p>
        </w:tc>
      </w:tr>
      <w:tr w:rsidR="005B55A0" w:rsidRPr="00ED57B5" w14:paraId="7C60506F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1D7EBA5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696,821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2 090,463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5A45445D" w14:textId="77777777" w:rsidTr="00B70AF3">
        <w:trPr>
          <w:trHeight w:val="30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5B55A0" w:rsidRPr="003952E5" w:rsidRDefault="005B55A0" w:rsidP="002C6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="002C6AE2"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5A0" w:rsidRPr="00ED57B5" w14:paraId="05EB7A35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70EEE7BC" w14:textId="77777777" w:rsidTr="00442CDB">
        <w:trPr>
          <w:trHeight w:val="3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F023" w14:textId="77777777" w:rsidR="00DF34A4" w:rsidRPr="003952E5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77777777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7A9145B0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9 510,000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46D70CE1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10 632,000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397F0D00" w:rsidR="00DF34A4" w:rsidRPr="00785AA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852,800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7BCCAF3F" w:rsidR="00DF34A4" w:rsidRPr="00B86E3A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20 994,800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90D4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31AFE886" w14:textId="77777777" w:rsidTr="00442CDB">
        <w:trPr>
          <w:trHeight w:val="300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DF34A4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ACC20" w14:textId="2A3608E6" w:rsidR="00DF34A4" w:rsidRPr="00A672F2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B912" w14:textId="7E53CFA4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9D263" w14:textId="0B0D4660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194,013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FA8E" w14:textId="2C01D15F" w:rsidR="00DF34A4" w:rsidRPr="00B86E3A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582,039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51A28B91" w14:textId="77777777" w:rsidTr="00B70AF3">
        <w:trPr>
          <w:trHeight w:val="300"/>
        </w:trPr>
        <w:tc>
          <w:tcPr>
            <w:tcW w:w="15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5B55A0" w:rsidRPr="003952E5" w:rsidRDefault="005B55A0" w:rsidP="002C6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5B55A0" w:rsidRPr="00ED57B5" w14:paraId="365203C6" w14:textId="77777777" w:rsidTr="00DE2F2F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5B55A0" w:rsidRPr="00A672F2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5B55A0" w:rsidRPr="00B86E3A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5B55A0" w:rsidRPr="003952E5" w:rsidRDefault="005B55A0" w:rsidP="00DE2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34A4" w:rsidRPr="00ED57B5" w14:paraId="1629722F" w14:textId="77777777" w:rsidTr="000F4DCA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DF34A4" w:rsidRPr="003952E5" w:rsidRDefault="00DF34A4" w:rsidP="00DF34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77777777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14712FBC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257 575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392F9646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DF34A4" w:rsidRPr="003B0DA9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2AE6E384" w:rsidR="00DF34A4" w:rsidRPr="00B86E3A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258 675,757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C586" w14:textId="77777777" w:rsidR="00DF34A4" w:rsidRPr="003952E5" w:rsidRDefault="00DF34A4" w:rsidP="00DF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5B55A0">
      <w:pPr>
        <w:spacing w:after="0" w:line="240" w:lineRule="auto"/>
        <w:ind w:left="142" w:firstLine="142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>азанием информации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D85DC3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D3464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603B28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39F57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F710F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8"/>
    <w:bookmarkEnd w:id="9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A60A" w14:textId="77777777" w:rsidR="00BE555A" w:rsidRDefault="00BE555A" w:rsidP="00F6780A">
      <w:pPr>
        <w:spacing w:after="0" w:line="240" w:lineRule="auto"/>
      </w:pPr>
      <w:r>
        <w:separator/>
      </w:r>
    </w:p>
  </w:endnote>
  <w:endnote w:type="continuationSeparator" w:id="0">
    <w:p w14:paraId="1D01FC0C" w14:textId="77777777" w:rsidR="00BE555A" w:rsidRDefault="00BE555A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30CE" w14:textId="77777777" w:rsidR="00BE555A" w:rsidRDefault="00BE555A" w:rsidP="00F6780A">
      <w:pPr>
        <w:spacing w:after="0" w:line="240" w:lineRule="auto"/>
      </w:pPr>
      <w:r>
        <w:separator/>
      </w:r>
    </w:p>
  </w:footnote>
  <w:footnote w:type="continuationSeparator" w:id="0">
    <w:p w14:paraId="028EB66E" w14:textId="77777777" w:rsidR="00BE555A" w:rsidRDefault="00BE555A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BF7"/>
    <w:rsid w:val="00024233"/>
    <w:rsid w:val="00024647"/>
    <w:rsid w:val="000250C5"/>
    <w:rsid w:val="000259EE"/>
    <w:rsid w:val="0002684C"/>
    <w:rsid w:val="0002787F"/>
    <w:rsid w:val="00030879"/>
    <w:rsid w:val="00031E92"/>
    <w:rsid w:val="00032F63"/>
    <w:rsid w:val="0003346F"/>
    <w:rsid w:val="0003396A"/>
    <w:rsid w:val="000421A9"/>
    <w:rsid w:val="00044B19"/>
    <w:rsid w:val="00047EE9"/>
    <w:rsid w:val="000567AE"/>
    <w:rsid w:val="00057964"/>
    <w:rsid w:val="000637E2"/>
    <w:rsid w:val="000654A8"/>
    <w:rsid w:val="00071773"/>
    <w:rsid w:val="00071DD1"/>
    <w:rsid w:val="00073B11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3CE1"/>
    <w:rsid w:val="000B43F7"/>
    <w:rsid w:val="000B5ACB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7AB4"/>
    <w:rsid w:val="00180211"/>
    <w:rsid w:val="0018079F"/>
    <w:rsid w:val="00184464"/>
    <w:rsid w:val="00186B21"/>
    <w:rsid w:val="00186FF5"/>
    <w:rsid w:val="00190333"/>
    <w:rsid w:val="0019335B"/>
    <w:rsid w:val="00194A9B"/>
    <w:rsid w:val="001A26FF"/>
    <w:rsid w:val="001A5B6E"/>
    <w:rsid w:val="001B1483"/>
    <w:rsid w:val="001B38B2"/>
    <w:rsid w:val="001B4FEF"/>
    <w:rsid w:val="001B663A"/>
    <w:rsid w:val="001B6EE9"/>
    <w:rsid w:val="001B708A"/>
    <w:rsid w:val="001C44B4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66C9"/>
    <w:rsid w:val="00206F7F"/>
    <w:rsid w:val="0021184C"/>
    <w:rsid w:val="00216FA9"/>
    <w:rsid w:val="00217C46"/>
    <w:rsid w:val="00221588"/>
    <w:rsid w:val="00221657"/>
    <w:rsid w:val="00221CE4"/>
    <w:rsid w:val="00224A39"/>
    <w:rsid w:val="00232F3F"/>
    <w:rsid w:val="00234082"/>
    <w:rsid w:val="0023435A"/>
    <w:rsid w:val="0023595F"/>
    <w:rsid w:val="00237317"/>
    <w:rsid w:val="00237D81"/>
    <w:rsid w:val="00240478"/>
    <w:rsid w:val="00243B16"/>
    <w:rsid w:val="00243D15"/>
    <w:rsid w:val="0024594E"/>
    <w:rsid w:val="00245BE1"/>
    <w:rsid w:val="00246B92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6868"/>
    <w:rsid w:val="00286FBA"/>
    <w:rsid w:val="00287F22"/>
    <w:rsid w:val="00296634"/>
    <w:rsid w:val="002A24E4"/>
    <w:rsid w:val="002A5B16"/>
    <w:rsid w:val="002A6577"/>
    <w:rsid w:val="002B1D86"/>
    <w:rsid w:val="002C0229"/>
    <w:rsid w:val="002C0681"/>
    <w:rsid w:val="002C0D14"/>
    <w:rsid w:val="002C19B1"/>
    <w:rsid w:val="002C425F"/>
    <w:rsid w:val="002C4E29"/>
    <w:rsid w:val="002C6085"/>
    <w:rsid w:val="002C6AE2"/>
    <w:rsid w:val="002C6BCB"/>
    <w:rsid w:val="002D23A8"/>
    <w:rsid w:val="002D24E2"/>
    <w:rsid w:val="002D7DBA"/>
    <w:rsid w:val="002E065D"/>
    <w:rsid w:val="002E2D9B"/>
    <w:rsid w:val="002E3668"/>
    <w:rsid w:val="002E3761"/>
    <w:rsid w:val="002F1972"/>
    <w:rsid w:val="002F3305"/>
    <w:rsid w:val="002F549B"/>
    <w:rsid w:val="002F620F"/>
    <w:rsid w:val="002F6EDF"/>
    <w:rsid w:val="002F71E1"/>
    <w:rsid w:val="00300EA8"/>
    <w:rsid w:val="003061EA"/>
    <w:rsid w:val="003072CA"/>
    <w:rsid w:val="00312566"/>
    <w:rsid w:val="00314DC7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1622"/>
    <w:rsid w:val="00352845"/>
    <w:rsid w:val="003539BB"/>
    <w:rsid w:val="0035464D"/>
    <w:rsid w:val="00360FD2"/>
    <w:rsid w:val="0036246B"/>
    <w:rsid w:val="00362C0E"/>
    <w:rsid w:val="00362FDF"/>
    <w:rsid w:val="0036330A"/>
    <w:rsid w:val="00365658"/>
    <w:rsid w:val="0036619E"/>
    <w:rsid w:val="00366CAB"/>
    <w:rsid w:val="0036731A"/>
    <w:rsid w:val="00367FDC"/>
    <w:rsid w:val="00372B9C"/>
    <w:rsid w:val="003746ED"/>
    <w:rsid w:val="00376572"/>
    <w:rsid w:val="00376C0D"/>
    <w:rsid w:val="0037707E"/>
    <w:rsid w:val="00381166"/>
    <w:rsid w:val="00384DF2"/>
    <w:rsid w:val="003865B7"/>
    <w:rsid w:val="003867A8"/>
    <w:rsid w:val="00386A29"/>
    <w:rsid w:val="00387F27"/>
    <w:rsid w:val="003903FE"/>
    <w:rsid w:val="00392347"/>
    <w:rsid w:val="003939FE"/>
    <w:rsid w:val="003A0D4E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559"/>
    <w:rsid w:val="004223CB"/>
    <w:rsid w:val="00427416"/>
    <w:rsid w:val="004325D7"/>
    <w:rsid w:val="00432CFE"/>
    <w:rsid w:val="0043333D"/>
    <w:rsid w:val="0043353D"/>
    <w:rsid w:val="004359C3"/>
    <w:rsid w:val="00435C8B"/>
    <w:rsid w:val="004432FB"/>
    <w:rsid w:val="004448F9"/>
    <w:rsid w:val="004467E8"/>
    <w:rsid w:val="00447CEA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2138"/>
    <w:rsid w:val="004A432F"/>
    <w:rsid w:val="004B0D9C"/>
    <w:rsid w:val="004B0F70"/>
    <w:rsid w:val="004B1B24"/>
    <w:rsid w:val="004B394C"/>
    <w:rsid w:val="004B696E"/>
    <w:rsid w:val="004C0480"/>
    <w:rsid w:val="004C61BC"/>
    <w:rsid w:val="004C7BDA"/>
    <w:rsid w:val="004D06C3"/>
    <w:rsid w:val="004D0BA4"/>
    <w:rsid w:val="004D1A3D"/>
    <w:rsid w:val="004D1F64"/>
    <w:rsid w:val="004D2145"/>
    <w:rsid w:val="004D3C1C"/>
    <w:rsid w:val="004D402B"/>
    <w:rsid w:val="004D499F"/>
    <w:rsid w:val="004D5D3A"/>
    <w:rsid w:val="004D725D"/>
    <w:rsid w:val="004E57B8"/>
    <w:rsid w:val="004E5A55"/>
    <w:rsid w:val="004E73F0"/>
    <w:rsid w:val="004F016A"/>
    <w:rsid w:val="004F28B0"/>
    <w:rsid w:val="00501752"/>
    <w:rsid w:val="00502910"/>
    <w:rsid w:val="0050323E"/>
    <w:rsid w:val="005033E6"/>
    <w:rsid w:val="00504BE5"/>
    <w:rsid w:val="00506E2C"/>
    <w:rsid w:val="00514B13"/>
    <w:rsid w:val="00515641"/>
    <w:rsid w:val="005164F7"/>
    <w:rsid w:val="00526310"/>
    <w:rsid w:val="00527BB2"/>
    <w:rsid w:val="00541D18"/>
    <w:rsid w:val="00542C83"/>
    <w:rsid w:val="00545867"/>
    <w:rsid w:val="0054653E"/>
    <w:rsid w:val="00551E22"/>
    <w:rsid w:val="005552A7"/>
    <w:rsid w:val="00556DE9"/>
    <w:rsid w:val="005631CF"/>
    <w:rsid w:val="00564503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6D28"/>
    <w:rsid w:val="00587F3D"/>
    <w:rsid w:val="00590658"/>
    <w:rsid w:val="00590A28"/>
    <w:rsid w:val="00592308"/>
    <w:rsid w:val="00593DFD"/>
    <w:rsid w:val="005941E7"/>
    <w:rsid w:val="00597EEA"/>
    <w:rsid w:val="005A48A2"/>
    <w:rsid w:val="005A6F6B"/>
    <w:rsid w:val="005B1810"/>
    <w:rsid w:val="005B2C96"/>
    <w:rsid w:val="005B2E60"/>
    <w:rsid w:val="005B39C0"/>
    <w:rsid w:val="005B55A0"/>
    <w:rsid w:val="005B65B8"/>
    <w:rsid w:val="005C35A5"/>
    <w:rsid w:val="005C381F"/>
    <w:rsid w:val="005C3FE0"/>
    <w:rsid w:val="005C5830"/>
    <w:rsid w:val="005C67E3"/>
    <w:rsid w:val="005C69BF"/>
    <w:rsid w:val="005D0DD2"/>
    <w:rsid w:val="005D1DE3"/>
    <w:rsid w:val="005D4CDA"/>
    <w:rsid w:val="005F0546"/>
    <w:rsid w:val="005F5842"/>
    <w:rsid w:val="005F5D22"/>
    <w:rsid w:val="005F6825"/>
    <w:rsid w:val="005F6842"/>
    <w:rsid w:val="005F6BB5"/>
    <w:rsid w:val="005F7BE0"/>
    <w:rsid w:val="006003D2"/>
    <w:rsid w:val="00600E47"/>
    <w:rsid w:val="00605B5F"/>
    <w:rsid w:val="00607BC7"/>
    <w:rsid w:val="00607DDC"/>
    <w:rsid w:val="006136D5"/>
    <w:rsid w:val="00614C1B"/>
    <w:rsid w:val="00614C66"/>
    <w:rsid w:val="00620918"/>
    <w:rsid w:val="00620D15"/>
    <w:rsid w:val="0062145C"/>
    <w:rsid w:val="0062779E"/>
    <w:rsid w:val="00637972"/>
    <w:rsid w:val="00641720"/>
    <w:rsid w:val="006432F7"/>
    <w:rsid w:val="00645543"/>
    <w:rsid w:val="0064696E"/>
    <w:rsid w:val="0064774E"/>
    <w:rsid w:val="00650134"/>
    <w:rsid w:val="00651C30"/>
    <w:rsid w:val="00654D20"/>
    <w:rsid w:val="00661336"/>
    <w:rsid w:val="006616D6"/>
    <w:rsid w:val="006635F7"/>
    <w:rsid w:val="00674E02"/>
    <w:rsid w:val="0067708A"/>
    <w:rsid w:val="0067761E"/>
    <w:rsid w:val="0068081C"/>
    <w:rsid w:val="0068710F"/>
    <w:rsid w:val="00690834"/>
    <w:rsid w:val="00692D86"/>
    <w:rsid w:val="00694020"/>
    <w:rsid w:val="006A16E7"/>
    <w:rsid w:val="006A2269"/>
    <w:rsid w:val="006A2C08"/>
    <w:rsid w:val="006A3D85"/>
    <w:rsid w:val="006A3E01"/>
    <w:rsid w:val="006A5AC8"/>
    <w:rsid w:val="006B0038"/>
    <w:rsid w:val="006C09D7"/>
    <w:rsid w:val="006C3499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CAE"/>
    <w:rsid w:val="006E63D2"/>
    <w:rsid w:val="006E7599"/>
    <w:rsid w:val="006F06FA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216EB"/>
    <w:rsid w:val="00723073"/>
    <w:rsid w:val="00724012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5EDF"/>
    <w:rsid w:val="0076102C"/>
    <w:rsid w:val="00770A55"/>
    <w:rsid w:val="00771BC7"/>
    <w:rsid w:val="0077455F"/>
    <w:rsid w:val="0078104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29DE"/>
    <w:rsid w:val="007C656E"/>
    <w:rsid w:val="007D1985"/>
    <w:rsid w:val="007D1B65"/>
    <w:rsid w:val="007D1C6E"/>
    <w:rsid w:val="007D6537"/>
    <w:rsid w:val="007D711A"/>
    <w:rsid w:val="007E5340"/>
    <w:rsid w:val="007E5F46"/>
    <w:rsid w:val="007F14D7"/>
    <w:rsid w:val="007F7B6D"/>
    <w:rsid w:val="00802086"/>
    <w:rsid w:val="008034AA"/>
    <w:rsid w:val="00803C89"/>
    <w:rsid w:val="008107B5"/>
    <w:rsid w:val="00810BBC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62E5"/>
    <w:rsid w:val="00846567"/>
    <w:rsid w:val="00846B51"/>
    <w:rsid w:val="0085246C"/>
    <w:rsid w:val="008539F3"/>
    <w:rsid w:val="0086050C"/>
    <w:rsid w:val="00861824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1795"/>
    <w:rsid w:val="00891E40"/>
    <w:rsid w:val="00893DE8"/>
    <w:rsid w:val="00896666"/>
    <w:rsid w:val="008A0779"/>
    <w:rsid w:val="008A164E"/>
    <w:rsid w:val="008A46B2"/>
    <w:rsid w:val="008A6E70"/>
    <w:rsid w:val="008B1119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AAD"/>
    <w:rsid w:val="008F3077"/>
    <w:rsid w:val="008F4FCA"/>
    <w:rsid w:val="008F6AD3"/>
    <w:rsid w:val="009053BB"/>
    <w:rsid w:val="009070E8"/>
    <w:rsid w:val="0090785B"/>
    <w:rsid w:val="00910E98"/>
    <w:rsid w:val="009136BA"/>
    <w:rsid w:val="00913C98"/>
    <w:rsid w:val="00914AD8"/>
    <w:rsid w:val="00920989"/>
    <w:rsid w:val="00924BF7"/>
    <w:rsid w:val="00927452"/>
    <w:rsid w:val="00927F6C"/>
    <w:rsid w:val="009319F7"/>
    <w:rsid w:val="00931F3D"/>
    <w:rsid w:val="00932111"/>
    <w:rsid w:val="00937328"/>
    <w:rsid w:val="00937FE3"/>
    <w:rsid w:val="0094053B"/>
    <w:rsid w:val="00947DDA"/>
    <w:rsid w:val="00950927"/>
    <w:rsid w:val="00951A6A"/>
    <w:rsid w:val="009559AF"/>
    <w:rsid w:val="0095696F"/>
    <w:rsid w:val="009606DD"/>
    <w:rsid w:val="00963DB3"/>
    <w:rsid w:val="00970656"/>
    <w:rsid w:val="009730B6"/>
    <w:rsid w:val="0097357E"/>
    <w:rsid w:val="00974DD1"/>
    <w:rsid w:val="0098234A"/>
    <w:rsid w:val="00986521"/>
    <w:rsid w:val="00992446"/>
    <w:rsid w:val="009942E7"/>
    <w:rsid w:val="00996C5D"/>
    <w:rsid w:val="009A14C4"/>
    <w:rsid w:val="009A3F59"/>
    <w:rsid w:val="009B2D6B"/>
    <w:rsid w:val="009B4EED"/>
    <w:rsid w:val="009B66A0"/>
    <w:rsid w:val="009C04D9"/>
    <w:rsid w:val="009C0F87"/>
    <w:rsid w:val="009C46B4"/>
    <w:rsid w:val="009C5378"/>
    <w:rsid w:val="009D56E4"/>
    <w:rsid w:val="009D6BE3"/>
    <w:rsid w:val="009E3CB0"/>
    <w:rsid w:val="009E6394"/>
    <w:rsid w:val="009F1BD2"/>
    <w:rsid w:val="009F4E7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5664"/>
    <w:rsid w:val="00A25768"/>
    <w:rsid w:val="00A2659A"/>
    <w:rsid w:val="00A27005"/>
    <w:rsid w:val="00A27082"/>
    <w:rsid w:val="00A27276"/>
    <w:rsid w:val="00A32404"/>
    <w:rsid w:val="00A41B59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B0C"/>
    <w:rsid w:val="00A7333F"/>
    <w:rsid w:val="00A738D6"/>
    <w:rsid w:val="00A746C2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935"/>
    <w:rsid w:val="00A94DAD"/>
    <w:rsid w:val="00A96778"/>
    <w:rsid w:val="00A97FF1"/>
    <w:rsid w:val="00AA0252"/>
    <w:rsid w:val="00AA0A2B"/>
    <w:rsid w:val="00AA0ACE"/>
    <w:rsid w:val="00AA3DD7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72C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9A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80A34"/>
    <w:rsid w:val="00B86E3A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C01D6"/>
    <w:rsid w:val="00BC09BE"/>
    <w:rsid w:val="00BC0B5A"/>
    <w:rsid w:val="00BC38BC"/>
    <w:rsid w:val="00BC4CD6"/>
    <w:rsid w:val="00BC50E5"/>
    <w:rsid w:val="00BC5900"/>
    <w:rsid w:val="00BD4679"/>
    <w:rsid w:val="00BE0416"/>
    <w:rsid w:val="00BE2E9A"/>
    <w:rsid w:val="00BE555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10F7"/>
    <w:rsid w:val="00C03EAB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78E"/>
    <w:rsid w:val="00C54824"/>
    <w:rsid w:val="00C54E64"/>
    <w:rsid w:val="00C5585B"/>
    <w:rsid w:val="00C61787"/>
    <w:rsid w:val="00C62B8F"/>
    <w:rsid w:val="00C65456"/>
    <w:rsid w:val="00C675D2"/>
    <w:rsid w:val="00C74381"/>
    <w:rsid w:val="00C760B8"/>
    <w:rsid w:val="00C77F85"/>
    <w:rsid w:val="00C816AB"/>
    <w:rsid w:val="00C84504"/>
    <w:rsid w:val="00C906A0"/>
    <w:rsid w:val="00C90749"/>
    <w:rsid w:val="00C909EB"/>
    <w:rsid w:val="00C90D85"/>
    <w:rsid w:val="00C9120E"/>
    <w:rsid w:val="00C95122"/>
    <w:rsid w:val="00C96CC8"/>
    <w:rsid w:val="00CA04C1"/>
    <w:rsid w:val="00CA4BEC"/>
    <w:rsid w:val="00CA4CF1"/>
    <w:rsid w:val="00CA5215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16ADF"/>
    <w:rsid w:val="00D20E8B"/>
    <w:rsid w:val="00D24781"/>
    <w:rsid w:val="00D274F9"/>
    <w:rsid w:val="00D30483"/>
    <w:rsid w:val="00D3480D"/>
    <w:rsid w:val="00D36FCA"/>
    <w:rsid w:val="00D45598"/>
    <w:rsid w:val="00D4613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8044D"/>
    <w:rsid w:val="00D81679"/>
    <w:rsid w:val="00D86960"/>
    <w:rsid w:val="00D8774F"/>
    <w:rsid w:val="00D90D99"/>
    <w:rsid w:val="00D92D6E"/>
    <w:rsid w:val="00D93D4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849"/>
    <w:rsid w:val="00DF1C37"/>
    <w:rsid w:val="00DF1D46"/>
    <w:rsid w:val="00DF34A4"/>
    <w:rsid w:val="00DF4C7F"/>
    <w:rsid w:val="00DF5592"/>
    <w:rsid w:val="00E02864"/>
    <w:rsid w:val="00E05AED"/>
    <w:rsid w:val="00E07780"/>
    <w:rsid w:val="00E10B99"/>
    <w:rsid w:val="00E111AC"/>
    <w:rsid w:val="00E124CE"/>
    <w:rsid w:val="00E1358F"/>
    <w:rsid w:val="00E16487"/>
    <w:rsid w:val="00E21CE3"/>
    <w:rsid w:val="00E26A6A"/>
    <w:rsid w:val="00E27152"/>
    <w:rsid w:val="00E27CCD"/>
    <w:rsid w:val="00E30768"/>
    <w:rsid w:val="00E316BB"/>
    <w:rsid w:val="00E328E3"/>
    <w:rsid w:val="00E41BD3"/>
    <w:rsid w:val="00E549B3"/>
    <w:rsid w:val="00E55134"/>
    <w:rsid w:val="00E555D7"/>
    <w:rsid w:val="00E66886"/>
    <w:rsid w:val="00E71E12"/>
    <w:rsid w:val="00E765E8"/>
    <w:rsid w:val="00E775F8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7689"/>
    <w:rsid w:val="00EE0A20"/>
    <w:rsid w:val="00EE2289"/>
    <w:rsid w:val="00EE328D"/>
    <w:rsid w:val="00EE4127"/>
    <w:rsid w:val="00EE56D6"/>
    <w:rsid w:val="00EF0507"/>
    <w:rsid w:val="00EF0AE6"/>
    <w:rsid w:val="00EF0F9C"/>
    <w:rsid w:val="00EF2417"/>
    <w:rsid w:val="00EF269F"/>
    <w:rsid w:val="00EF3453"/>
    <w:rsid w:val="00EF35B1"/>
    <w:rsid w:val="00EF4E10"/>
    <w:rsid w:val="00EF7884"/>
    <w:rsid w:val="00F01B81"/>
    <w:rsid w:val="00F02365"/>
    <w:rsid w:val="00F12A9E"/>
    <w:rsid w:val="00F12EAE"/>
    <w:rsid w:val="00F171E1"/>
    <w:rsid w:val="00F2096E"/>
    <w:rsid w:val="00F211E2"/>
    <w:rsid w:val="00F23D5D"/>
    <w:rsid w:val="00F31139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59EF"/>
    <w:rsid w:val="00F86361"/>
    <w:rsid w:val="00F94DD4"/>
    <w:rsid w:val="00F97CFB"/>
    <w:rsid w:val="00FA0C2E"/>
    <w:rsid w:val="00FA0F7E"/>
    <w:rsid w:val="00FA6B0D"/>
    <w:rsid w:val="00FB0395"/>
    <w:rsid w:val="00FB1408"/>
    <w:rsid w:val="00FB3187"/>
    <w:rsid w:val="00FB78E2"/>
    <w:rsid w:val="00FB7D6E"/>
    <w:rsid w:val="00FC0DCB"/>
    <w:rsid w:val="00FC4FEE"/>
    <w:rsid w:val="00FC58A1"/>
    <w:rsid w:val="00FD0D08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3731-9AD1-460B-998E-FC985F61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8535</Words>
  <Characters>48655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8</cp:revision>
  <cp:lastPrinted>2022-11-11T07:09:00Z</cp:lastPrinted>
  <dcterms:created xsi:type="dcterms:W3CDTF">2022-11-11T06:52:00Z</dcterms:created>
  <dcterms:modified xsi:type="dcterms:W3CDTF">2023-05-05T04:59:00Z</dcterms:modified>
</cp:coreProperties>
</file>