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71" w:rsidRPr="00CE57D4" w:rsidRDefault="001F64EA" w:rsidP="000D1E7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inline distT="0" distB="0" distL="0" distR="0">
            <wp:extent cx="676275" cy="933450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71" w:rsidRPr="00CE57D4" w:rsidRDefault="000D1E71" w:rsidP="000D1E71">
      <w:pPr>
        <w:jc w:val="center"/>
        <w:rPr>
          <w:b/>
          <w:bCs/>
          <w:sz w:val="28"/>
          <w:szCs w:val="28"/>
        </w:rPr>
      </w:pPr>
      <w:r w:rsidRPr="00CE57D4">
        <w:rPr>
          <w:b/>
          <w:bCs/>
          <w:sz w:val="28"/>
          <w:szCs w:val="28"/>
        </w:rPr>
        <w:t>КРАСНОЯРСКИЙ КРАЙ</w:t>
      </w:r>
    </w:p>
    <w:p w:rsidR="000D1E71" w:rsidRPr="00CE57D4" w:rsidRDefault="000D1E71" w:rsidP="000D1E71">
      <w:pPr>
        <w:jc w:val="center"/>
        <w:rPr>
          <w:b/>
          <w:bCs/>
          <w:sz w:val="28"/>
          <w:szCs w:val="28"/>
        </w:rPr>
      </w:pPr>
      <w:r w:rsidRPr="00CE57D4">
        <w:rPr>
          <w:b/>
          <w:bCs/>
          <w:sz w:val="28"/>
          <w:szCs w:val="28"/>
        </w:rPr>
        <w:t>ШУШЕНСКИЙ РАЙОННЫЙ СОВЕТ ДЕПУТАТОВ</w:t>
      </w:r>
    </w:p>
    <w:p w:rsidR="000D1E71" w:rsidRPr="00CE57D4" w:rsidRDefault="000D1E71" w:rsidP="000D1E71">
      <w:pPr>
        <w:jc w:val="center"/>
        <w:rPr>
          <w:b/>
          <w:bCs/>
          <w:sz w:val="28"/>
          <w:szCs w:val="28"/>
        </w:rPr>
      </w:pPr>
    </w:p>
    <w:p w:rsidR="000D1E71" w:rsidRPr="00CE57D4" w:rsidRDefault="000D1E71" w:rsidP="000D1E7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E57D4">
        <w:rPr>
          <w:b/>
          <w:bCs/>
          <w:sz w:val="28"/>
          <w:szCs w:val="28"/>
        </w:rPr>
        <w:t>Р Е Ш Е Н И Е</w:t>
      </w:r>
    </w:p>
    <w:p w:rsidR="000D1E71" w:rsidRPr="00CE57D4" w:rsidRDefault="000D1E71" w:rsidP="000D1E71">
      <w:pPr>
        <w:rPr>
          <w:sz w:val="24"/>
          <w:szCs w:val="24"/>
        </w:rPr>
      </w:pPr>
    </w:p>
    <w:p w:rsidR="000D1E71" w:rsidRPr="00CE57D4" w:rsidRDefault="000D1E71" w:rsidP="00BC1C79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>26.02.2016</w:t>
      </w:r>
      <w:r>
        <w:rPr>
          <w:sz w:val="28"/>
          <w:szCs w:val="28"/>
        </w:rPr>
        <w:tab/>
      </w:r>
      <w:proofErr w:type="spellStart"/>
      <w:r w:rsidRPr="00CE57D4">
        <w:rPr>
          <w:sz w:val="28"/>
          <w:szCs w:val="28"/>
        </w:rPr>
        <w:t>пгт</w:t>
      </w:r>
      <w:proofErr w:type="spellEnd"/>
      <w:r w:rsidR="00B13036">
        <w:rPr>
          <w:sz w:val="28"/>
          <w:szCs w:val="28"/>
        </w:rPr>
        <w:t xml:space="preserve"> </w:t>
      </w:r>
      <w:r w:rsidRPr="00CE57D4">
        <w:rPr>
          <w:sz w:val="28"/>
          <w:szCs w:val="28"/>
        </w:rPr>
        <w:t>Шушенское</w:t>
      </w:r>
      <w:r w:rsidRPr="00CE57D4">
        <w:rPr>
          <w:sz w:val="28"/>
          <w:szCs w:val="28"/>
        </w:rPr>
        <w:tab/>
      </w:r>
      <w:r w:rsidR="00B13036">
        <w:rPr>
          <w:sz w:val="28"/>
          <w:szCs w:val="28"/>
        </w:rPr>
        <w:t xml:space="preserve"> </w:t>
      </w:r>
      <w:r w:rsidR="00BC1C79">
        <w:rPr>
          <w:sz w:val="28"/>
          <w:szCs w:val="28"/>
        </w:rPr>
        <w:tab/>
      </w:r>
      <w:r w:rsidR="00BC1C79">
        <w:rPr>
          <w:sz w:val="28"/>
          <w:szCs w:val="28"/>
        </w:rPr>
        <w:tab/>
      </w:r>
      <w:r w:rsidR="00CB2F79">
        <w:rPr>
          <w:sz w:val="28"/>
          <w:szCs w:val="28"/>
        </w:rPr>
        <w:tab/>
      </w:r>
      <w:r w:rsidRPr="00CE57D4">
        <w:rPr>
          <w:sz w:val="28"/>
          <w:szCs w:val="28"/>
        </w:rPr>
        <w:t xml:space="preserve">№ </w:t>
      </w:r>
      <w:r w:rsidR="001D11BA">
        <w:rPr>
          <w:sz w:val="28"/>
          <w:szCs w:val="28"/>
        </w:rPr>
        <w:t>51-5/н</w:t>
      </w:r>
    </w:p>
    <w:p w:rsidR="00BC1C79" w:rsidRDefault="00BC1C79" w:rsidP="000D1E71">
      <w:pPr>
        <w:shd w:val="clear" w:color="auto" w:fill="FFFFFF"/>
        <w:ind w:right="4252"/>
        <w:jc w:val="both"/>
        <w:rPr>
          <w:color w:val="000000"/>
          <w:sz w:val="28"/>
          <w:szCs w:val="28"/>
        </w:rPr>
      </w:pPr>
    </w:p>
    <w:p w:rsidR="00E44B79" w:rsidRPr="000D1E71" w:rsidRDefault="00384AAB" w:rsidP="000D1E71">
      <w:pPr>
        <w:shd w:val="clear" w:color="auto" w:fill="FFFFFF"/>
        <w:ind w:right="4252"/>
        <w:jc w:val="both"/>
        <w:rPr>
          <w:color w:val="000000"/>
          <w:sz w:val="28"/>
          <w:szCs w:val="28"/>
        </w:rPr>
      </w:pPr>
      <w:r w:rsidRPr="000D1E71">
        <w:rPr>
          <w:color w:val="000000"/>
          <w:sz w:val="28"/>
          <w:szCs w:val="28"/>
        </w:rPr>
        <w:t>О внесении изменений в</w:t>
      </w:r>
      <w:r w:rsidR="00FA3C2D" w:rsidRPr="000D1E71">
        <w:rPr>
          <w:color w:val="000000"/>
          <w:sz w:val="28"/>
          <w:szCs w:val="28"/>
        </w:rPr>
        <w:t xml:space="preserve"> </w:t>
      </w:r>
      <w:r w:rsidR="00DA6230" w:rsidRPr="000D1E71">
        <w:rPr>
          <w:color w:val="000000"/>
          <w:sz w:val="28"/>
          <w:szCs w:val="28"/>
        </w:rPr>
        <w:t>решение</w:t>
      </w:r>
      <w:r w:rsidR="000D1E71">
        <w:rPr>
          <w:color w:val="000000"/>
          <w:sz w:val="28"/>
          <w:szCs w:val="28"/>
        </w:rPr>
        <w:t xml:space="preserve"> </w:t>
      </w:r>
      <w:r w:rsidR="00DA6230" w:rsidRPr="000D1E71">
        <w:rPr>
          <w:color w:val="000000"/>
          <w:sz w:val="28"/>
          <w:szCs w:val="28"/>
        </w:rPr>
        <w:t>Шушенского районного Совета депутатов</w:t>
      </w:r>
      <w:r w:rsidR="000D1E71">
        <w:rPr>
          <w:color w:val="000000"/>
          <w:sz w:val="28"/>
          <w:szCs w:val="28"/>
        </w:rPr>
        <w:t xml:space="preserve"> </w:t>
      </w:r>
      <w:r w:rsidR="00DA6230" w:rsidRPr="000D1E71">
        <w:rPr>
          <w:color w:val="000000"/>
          <w:sz w:val="28"/>
          <w:szCs w:val="28"/>
        </w:rPr>
        <w:t>№ 608-вн/н от 10.07.2009</w:t>
      </w:r>
      <w:r w:rsidR="000D1E71" w:rsidRPr="000D1E71">
        <w:rPr>
          <w:color w:val="000000"/>
          <w:sz w:val="28"/>
          <w:szCs w:val="28"/>
        </w:rPr>
        <w:t xml:space="preserve"> </w:t>
      </w:r>
      <w:r w:rsidR="00DA6230" w:rsidRPr="000D1E71">
        <w:rPr>
          <w:color w:val="000000"/>
          <w:sz w:val="28"/>
          <w:szCs w:val="28"/>
        </w:rPr>
        <w:t xml:space="preserve">в </w:t>
      </w:r>
      <w:r w:rsidR="00FA3C2D" w:rsidRPr="000D1E71">
        <w:rPr>
          <w:color w:val="000000"/>
          <w:sz w:val="28"/>
          <w:szCs w:val="28"/>
        </w:rPr>
        <w:t>П</w:t>
      </w:r>
      <w:r w:rsidR="002A551E" w:rsidRPr="000D1E71">
        <w:rPr>
          <w:color w:val="000000"/>
          <w:sz w:val="28"/>
          <w:szCs w:val="28"/>
        </w:rPr>
        <w:t>оложени</w:t>
      </w:r>
      <w:r w:rsidR="00FA3C2D" w:rsidRPr="000D1E71">
        <w:rPr>
          <w:color w:val="000000"/>
          <w:sz w:val="28"/>
          <w:szCs w:val="28"/>
        </w:rPr>
        <w:t xml:space="preserve">и о противодействии </w:t>
      </w:r>
      <w:r w:rsidR="00E44B79" w:rsidRPr="000D1E71">
        <w:rPr>
          <w:color w:val="000000"/>
          <w:sz w:val="28"/>
          <w:szCs w:val="28"/>
        </w:rPr>
        <w:t>и профилактике</w:t>
      </w:r>
      <w:r w:rsidR="000D1E71">
        <w:rPr>
          <w:color w:val="000000"/>
          <w:sz w:val="28"/>
          <w:szCs w:val="28"/>
        </w:rPr>
        <w:t xml:space="preserve"> </w:t>
      </w:r>
      <w:r w:rsidR="00E44B79" w:rsidRPr="000D1E71">
        <w:rPr>
          <w:color w:val="000000"/>
          <w:sz w:val="28"/>
          <w:szCs w:val="28"/>
        </w:rPr>
        <w:t xml:space="preserve">коррупции в муниципальном </w:t>
      </w:r>
      <w:r w:rsidR="00DA6230" w:rsidRPr="000D1E71">
        <w:rPr>
          <w:color w:val="000000"/>
          <w:sz w:val="28"/>
          <w:szCs w:val="28"/>
        </w:rPr>
        <w:t>образовании</w:t>
      </w:r>
      <w:r w:rsidR="000D1E71">
        <w:rPr>
          <w:color w:val="000000"/>
          <w:sz w:val="28"/>
          <w:szCs w:val="28"/>
        </w:rPr>
        <w:t xml:space="preserve"> </w:t>
      </w:r>
      <w:r w:rsidR="00E44B79" w:rsidRPr="000D1E71">
        <w:rPr>
          <w:color w:val="000000"/>
          <w:sz w:val="28"/>
          <w:szCs w:val="28"/>
        </w:rPr>
        <w:t>Шушенский район</w:t>
      </w:r>
    </w:p>
    <w:p w:rsidR="00524244" w:rsidRDefault="00524244" w:rsidP="00F61323">
      <w:pPr>
        <w:shd w:val="clear" w:color="auto" w:fill="FFFFFF"/>
        <w:ind w:right="2125"/>
        <w:rPr>
          <w:b/>
          <w:color w:val="000000"/>
          <w:sz w:val="28"/>
          <w:szCs w:val="28"/>
        </w:rPr>
      </w:pPr>
    </w:p>
    <w:p w:rsidR="00FA3C2D" w:rsidRDefault="00FA3C2D" w:rsidP="00F61323">
      <w:pPr>
        <w:shd w:val="clear" w:color="auto" w:fill="FFFFFF"/>
        <w:ind w:right="3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статьей 2 Федера</w:t>
      </w:r>
      <w:r w:rsidR="000D1E71">
        <w:rPr>
          <w:color w:val="000000"/>
          <w:sz w:val="28"/>
          <w:szCs w:val="28"/>
        </w:rPr>
        <w:t>льного закона</w:t>
      </w:r>
      <w:r>
        <w:rPr>
          <w:color w:val="000000"/>
          <w:sz w:val="28"/>
          <w:szCs w:val="28"/>
        </w:rPr>
        <w:t xml:space="preserve"> от 25.12.2008 года № 273-ФЗ «О противодействии коррупции»,</w:t>
      </w:r>
      <w:r w:rsidR="000D1E71">
        <w:rPr>
          <w:color w:val="000000"/>
          <w:sz w:val="28"/>
          <w:szCs w:val="28"/>
        </w:rPr>
        <w:t xml:space="preserve"> </w:t>
      </w:r>
      <w:r w:rsidR="00574323">
        <w:rPr>
          <w:color w:val="000000"/>
          <w:sz w:val="28"/>
          <w:szCs w:val="28"/>
        </w:rPr>
        <w:t>частью 4 статьи 8</w:t>
      </w:r>
      <w:r w:rsidR="000D1E71">
        <w:rPr>
          <w:color w:val="000000"/>
          <w:sz w:val="28"/>
          <w:szCs w:val="28"/>
        </w:rPr>
        <w:t xml:space="preserve"> </w:t>
      </w:r>
      <w:r w:rsidR="00574323">
        <w:rPr>
          <w:color w:val="000000"/>
          <w:sz w:val="28"/>
          <w:szCs w:val="28"/>
        </w:rPr>
        <w:t>Федерального закона № 285 внесение изменений в № 273-ФЗ от 23.12.2008 «О противодействии коррупции»,</w:t>
      </w:r>
      <w:r w:rsidR="000D1E71">
        <w:rPr>
          <w:color w:val="000000"/>
          <w:sz w:val="28"/>
          <w:szCs w:val="28"/>
        </w:rPr>
        <w:t xml:space="preserve"> </w:t>
      </w:r>
      <w:r w:rsidR="000D1E71" w:rsidRPr="000D1E71">
        <w:rPr>
          <w:sz w:val="28"/>
          <w:szCs w:val="28"/>
        </w:rPr>
        <w:t>статьями 18, 26, 30 Устава Шушенского района</w:t>
      </w:r>
      <w:r w:rsidR="000D1E71" w:rsidRPr="000D1E71">
        <w:rPr>
          <w:color w:val="000000"/>
          <w:sz w:val="28"/>
          <w:szCs w:val="28"/>
        </w:rPr>
        <w:t>,</w:t>
      </w:r>
      <w:r w:rsidRPr="000D1E71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Шушенский районный Совет депутатов </w:t>
      </w:r>
    </w:p>
    <w:p w:rsidR="00FA3C2D" w:rsidRDefault="00FA3C2D" w:rsidP="00F61323">
      <w:pPr>
        <w:shd w:val="clear" w:color="auto" w:fill="FFFFFF"/>
        <w:ind w:right="34" w:firstLine="708"/>
        <w:jc w:val="both"/>
        <w:rPr>
          <w:color w:val="000000"/>
          <w:sz w:val="28"/>
          <w:szCs w:val="28"/>
        </w:rPr>
      </w:pPr>
    </w:p>
    <w:p w:rsidR="00FA3C2D" w:rsidRPr="000D1E71" w:rsidRDefault="00B05E0A" w:rsidP="00F61323">
      <w:pPr>
        <w:shd w:val="clear" w:color="auto" w:fill="FFFFFF"/>
        <w:ind w:right="34"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D1E71">
        <w:rPr>
          <w:b/>
          <w:color w:val="000000"/>
          <w:sz w:val="28"/>
          <w:szCs w:val="28"/>
        </w:rPr>
        <w:tab/>
        <w:t xml:space="preserve"> РЕШИЛ</w:t>
      </w:r>
      <w:r w:rsidR="00FA3C2D" w:rsidRPr="000D1E71">
        <w:rPr>
          <w:b/>
          <w:color w:val="000000"/>
          <w:sz w:val="28"/>
          <w:szCs w:val="28"/>
        </w:rPr>
        <w:t>:</w:t>
      </w:r>
      <w:r w:rsidR="00B13036">
        <w:rPr>
          <w:b/>
          <w:color w:val="000000"/>
          <w:sz w:val="28"/>
          <w:szCs w:val="28"/>
        </w:rPr>
        <w:t xml:space="preserve"> </w:t>
      </w:r>
    </w:p>
    <w:p w:rsidR="00FA3C2D" w:rsidRPr="000D1E71" w:rsidRDefault="00FA3C2D" w:rsidP="00F61323">
      <w:pPr>
        <w:shd w:val="clear" w:color="auto" w:fill="FFFFFF"/>
        <w:ind w:right="34" w:firstLine="708"/>
        <w:jc w:val="both"/>
        <w:rPr>
          <w:color w:val="000000"/>
          <w:sz w:val="10"/>
          <w:szCs w:val="10"/>
        </w:rPr>
      </w:pPr>
    </w:p>
    <w:p w:rsidR="000D1E71" w:rsidRDefault="000D1E71" w:rsidP="000D1E71">
      <w:pPr>
        <w:numPr>
          <w:ilvl w:val="0"/>
          <w:numId w:val="3"/>
        </w:num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пункт 6.4. </w:t>
      </w:r>
      <w:r w:rsidRPr="000D1E71">
        <w:rPr>
          <w:color w:val="000000"/>
          <w:sz w:val="28"/>
          <w:szCs w:val="28"/>
        </w:rPr>
        <w:t>Положения о противодействии и профилактике коррупции в муниципальном образовании Шушенский район</w:t>
      </w:r>
      <w:r>
        <w:rPr>
          <w:color w:val="000000"/>
          <w:sz w:val="28"/>
          <w:szCs w:val="28"/>
        </w:rPr>
        <w:t xml:space="preserve"> </w:t>
      </w:r>
      <w:r w:rsidRPr="000D1E71">
        <w:rPr>
          <w:color w:val="000000"/>
          <w:sz w:val="28"/>
          <w:szCs w:val="28"/>
        </w:rPr>
        <w:t>в следующей редакции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 случае, если муниципальный служащий владеет ценными бумагами, (долями участия, паями в уставных (складочных) капиталах организаций), он обязан в целях предотвращения</w:t>
      </w:r>
      <w:r w:rsidR="00B130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конфликта</w:t>
      </w:r>
      <w:r w:rsidR="00B130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интересов передать принадлежащие ему ценные бумаги, (доли участия, паи в уставных (складочных) капиталах организаций) в доверительное управление в соответствии с законодательством Российской Федерации.».</w:t>
      </w:r>
    </w:p>
    <w:p w:rsidR="000D1E71" w:rsidRDefault="00574323" w:rsidP="000D1E71">
      <w:pPr>
        <w:numPr>
          <w:ilvl w:val="0"/>
          <w:numId w:val="3"/>
        </w:num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0D1E71">
        <w:rPr>
          <w:color w:val="000000"/>
          <w:sz w:val="28"/>
          <w:szCs w:val="28"/>
        </w:rPr>
        <w:t>Р</w:t>
      </w:r>
      <w:r w:rsidR="00FA3C2D" w:rsidRPr="000D1E71">
        <w:rPr>
          <w:color w:val="000000"/>
          <w:sz w:val="28"/>
          <w:szCs w:val="28"/>
        </w:rPr>
        <w:t>ешение вступает в силу в день, следующий за днем</w:t>
      </w:r>
      <w:r w:rsidR="00B13036">
        <w:rPr>
          <w:color w:val="000000"/>
          <w:sz w:val="28"/>
          <w:szCs w:val="28"/>
        </w:rPr>
        <w:t xml:space="preserve"> </w:t>
      </w:r>
      <w:r w:rsidR="00FA3C2D" w:rsidRPr="000D1E71">
        <w:rPr>
          <w:color w:val="000000"/>
          <w:sz w:val="28"/>
          <w:szCs w:val="28"/>
        </w:rPr>
        <w:t>его официального</w:t>
      </w:r>
      <w:r w:rsidR="00B13036">
        <w:rPr>
          <w:color w:val="000000"/>
          <w:sz w:val="28"/>
          <w:szCs w:val="28"/>
        </w:rPr>
        <w:t xml:space="preserve"> </w:t>
      </w:r>
      <w:r w:rsidR="00FA3C2D" w:rsidRPr="000D1E71">
        <w:rPr>
          <w:color w:val="000000"/>
          <w:sz w:val="28"/>
          <w:szCs w:val="28"/>
        </w:rPr>
        <w:t>опублик</w:t>
      </w:r>
      <w:r w:rsidR="00740C1A" w:rsidRPr="000D1E71">
        <w:rPr>
          <w:color w:val="000000"/>
          <w:sz w:val="28"/>
          <w:szCs w:val="28"/>
        </w:rPr>
        <w:t>ования в газете «Ведомости» Шушенского района</w:t>
      </w:r>
      <w:r w:rsidR="00FA3C2D" w:rsidRPr="000D1E71">
        <w:rPr>
          <w:color w:val="000000"/>
          <w:sz w:val="28"/>
          <w:szCs w:val="28"/>
        </w:rPr>
        <w:t>.</w:t>
      </w:r>
    </w:p>
    <w:p w:rsidR="000D1E71" w:rsidRPr="000D1E71" w:rsidRDefault="000D1E71" w:rsidP="000D1E71">
      <w:pPr>
        <w:numPr>
          <w:ilvl w:val="0"/>
          <w:numId w:val="3"/>
        </w:num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0D1E71">
        <w:rPr>
          <w:color w:val="000000"/>
          <w:sz w:val="28"/>
          <w:szCs w:val="28"/>
        </w:rPr>
        <w:t>Контроль за исполнением решения возложить на председателя постоянной комиссии</w:t>
      </w:r>
      <w:r w:rsidRPr="000D1E71">
        <w:rPr>
          <w:b/>
          <w:color w:val="000000"/>
          <w:sz w:val="28"/>
          <w:szCs w:val="28"/>
        </w:rPr>
        <w:t xml:space="preserve"> </w:t>
      </w:r>
      <w:r w:rsidRPr="000D1E71">
        <w:rPr>
          <w:sz w:val="28"/>
          <w:szCs w:val="28"/>
        </w:rPr>
        <w:t xml:space="preserve">по законности, правопорядку, защите прав граждан и местному самоуправлению </w:t>
      </w:r>
      <w:proofErr w:type="spellStart"/>
      <w:r w:rsidRPr="000D1E71">
        <w:rPr>
          <w:sz w:val="28"/>
          <w:szCs w:val="28"/>
        </w:rPr>
        <w:t>Свинцова</w:t>
      </w:r>
      <w:proofErr w:type="spellEnd"/>
      <w:r w:rsidRPr="000D1E71">
        <w:rPr>
          <w:sz w:val="28"/>
          <w:szCs w:val="28"/>
        </w:rPr>
        <w:t xml:space="preserve"> П.В.</w:t>
      </w:r>
    </w:p>
    <w:p w:rsidR="000D1E71" w:rsidRDefault="000D1E71" w:rsidP="00740C1A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</w:p>
    <w:p w:rsidR="00D41B7B" w:rsidRDefault="00D41B7B" w:rsidP="00F61323">
      <w:pPr>
        <w:shd w:val="clear" w:color="auto" w:fill="FFFFFF"/>
        <w:tabs>
          <w:tab w:val="left" w:pos="720"/>
        </w:tabs>
        <w:jc w:val="both"/>
        <w:rPr>
          <w:sz w:val="28"/>
        </w:rPr>
      </w:pPr>
    </w:p>
    <w:p w:rsidR="000D1E71" w:rsidRPr="00BC1C79" w:rsidRDefault="000D1E71" w:rsidP="000D1E71">
      <w:pPr>
        <w:rPr>
          <w:sz w:val="28"/>
          <w:szCs w:val="28"/>
        </w:rPr>
      </w:pPr>
      <w:r w:rsidRPr="00BC1C79">
        <w:rPr>
          <w:sz w:val="28"/>
          <w:szCs w:val="28"/>
        </w:rPr>
        <w:t>Председатель Шушенского</w:t>
      </w:r>
      <w:r w:rsidR="00B13036">
        <w:rPr>
          <w:sz w:val="28"/>
          <w:szCs w:val="28"/>
        </w:rPr>
        <w:t xml:space="preserve"> </w:t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Pr="00BC1C79">
        <w:rPr>
          <w:sz w:val="28"/>
          <w:szCs w:val="28"/>
        </w:rPr>
        <w:t>Глава</w:t>
      </w:r>
    </w:p>
    <w:p w:rsidR="000D1E71" w:rsidRPr="00BC1C79" w:rsidRDefault="000D1E71" w:rsidP="000D1E71">
      <w:pPr>
        <w:rPr>
          <w:sz w:val="28"/>
          <w:szCs w:val="28"/>
        </w:rPr>
      </w:pPr>
      <w:r w:rsidRPr="00BC1C79">
        <w:rPr>
          <w:sz w:val="28"/>
          <w:szCs w:val="28"/>
        </w:rPr>
        <w:t>районного Совета депутатов</w:t>
      </w:r>
      <w:r w:rsidR="00B13036">
        <w:rPr>
          <w:sz w:val="28"/>
          <w:szCs w:val="28"/>
        </w:rPr>
        <w:t xml:space="preserve"> </w:t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="00B13036">
        <w:rPr>
          <w:sz w:val="28"/>
          <w:szCs w:val="28"/>
        </w:rPr>
        <w:tab/>
      </w:r>
      <w:r w:rsidRPr="00BC1C79">
        <w:rPr>
          <w:sz w:val="28"/>
          <w:szCs w:val="28"/>
        </w:rPr>
        <w:t>Шушенского района</w:t>
      </w:r>
      <w:r w:rsidR="00B13036">
        <w:rPr>
          <w:sz w:val="28"/>
          <w:szCs w:val="28"/>
        </w:rPr>
        <w:t xml:space="preserve"> </w:t>
      </w:r>
    </w:p>
    <w:p w:rsidR="00D41B7B" w:rsidRPr="00BC1C79" w:rsidRDefault="00B13036" w:rsidP="00BC1C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D1E71" w:rsidRPr="00BC1C79">
        <w:rPr>
          <w:sz w:val="28"/>
          <w:szCs w:val="28"/>
        </w:rPr>
        <w:t>П.С.Сасин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D1E71" w:rsidRPr="00BC1C79">
        <w:rPr>
          <w:sz w:val="28"/>
          <w:szCs w:val="28"/>
        </w:rPr>
        <w:t>А.Г.Керзик</w:t>
      </w:r>
      <w:proofErr w:type="spellEnd"/>
    </w:p>
    <w:sectPr w:rsidR="00D41B7B" w:rsidRPr="00BC1C79" w:rsidSect="00BC1C79">
      <w:pgSz w:w="11906" w:h="16838"/>
      <w:pgMar w:top="540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5EC1"/>
    <w:multiLevelType w:val="hybridMultilevel"/>
    <w:tmpl w:val="2604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6AA2"/>
    <w:multiLevelType w:val="hybridMultilevel"/>
    <w:tmpl w:val="BE8EC234"/>
    <w:lvl w:ilvl="0" w:tplc="E7BCD1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415A3"/>
    <w:multiLevelType w:val="hybridMultilevel"/>
    <w:tmpl w:val="60E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A0"/>
    <w:rsid w:val="00023961"/>
    <w:rsid w:val="00052771"/>
    <w:rsid w:val="000942F6"/>
    <w:rsid w:val="000A2A35"/>
    <w:rsid w:val="000A709C"/>
    <w:rsid w:val="000D1E71"/>
    <w:rsid w:val="000E64EB"/>
    <w:rsid w:val="0015557E"/>
    <w:rsid w:val="00174F67"/>
    <w:rsid w:val="001D11BA"/>
    <w:rsid w:val="001D15DC"/>
    <w:rsid w:val="001F64EA"/>
    <w:rsid w:val="002A551E"/>
    <w:rsid w:val="002D006F"/>
    <w:rsid w:val="00384AAB"/>
    <w:rsid w:val="00396E8A"/>
    <w:rsid w:val="003B2C93"/>
    <w:rsid w:val="003E6B04"/>
    <w:rsid w:val="003F1E67"/>
    <w:rsid w:val="004903ED"/>
    <w:rsid w:val="004C0538"/>
    <w:rsid w:val="00511D03"/>
    <w:rsid w:val="00524244"/>
    <w:rsid w:val="00533E51"/>
    <w:rsid w:val="00574323"/>
    <w:rsid w:val="0058236A"/>
    <w:rsid w:val="005B19E4"/>
    <w:rsid w:val="005F41D1"/>
    <w:rsid w:val="00601217"/>
    <w:rsid w:val="00651277"/>
    <w:rsid w:val="006520E4"/>
    <w:rsid w:val="006C1C62"/>
    <w:rsid w:val="00706EA0"/>
    <w:rsid w:val="00725BBB"/>
    <w:rsid w:val="00740C1A"/>
    <w:rsid w:val="00751DDD"/>
    <w:rsid w:val="00785A4F"/>
    <w:rsid w:val="0079276C"/>
    <w:rsid w:val="007C21CC"/>
    <w:rsid w:val="007F74BD"/>
    <w:rsid w:val="00803F2E"/>
    <w:rsid w:val="008443CC"/>
    <w:rsid w:val="00850310"/>
    <w:rsid w:val="008B2062"/>
    <w:rsid w:val="008D13AC"/>
    <w:rsid w:val="00904286"/>
    <w:rsid w:val="00922DD9"/>
    <w:rsid w:val="009D257C"/>
    <w:rsid w:val="00A03282"/>
    <w:rsid w:val="00A17A0E"/>
    <w:rsid w:val="00A64F85"/>
    <w:rsid w:val="00AF139A"/>
    <w:rsid w:val="00B03299"/>
    <w:rsid w:val="00B05E0A"/>
    <w:rsid w:val="00B13036"/>
    <w:rsid w:val="00B37F23"/>
    <w:rsid w:val="00B401AF"/>
    <w:rsid w:val="00B812F7"/>
    <w:rsid w:val="00BA3CD4"/>
    <w:rsid w:val="00BC1C79"/>
    <w:rsid w:val="00C6298C"/>
    <w:rsid w:val="00C67E2F"/>
    <w:rsid w:val="00C74AFD"/>
    <w:rsid w:val="00C84FEF"/>
    <w:rsid w:val="00CB2F79"/>
    <w:rsid w:val="00CF14AB"/>
    <w:rsid w:val="00D40C8C"/>
    <w:rsid w:val="00D41B7B"/>
    <w:rsid w:val="00DA6230"/>
    <w:rsid w:val="00DA68DB"/>
    <w:rsid w:val="00DC28F0"/>
    <w:rsid w:val="00E20419"/>
    <w:rsid w:val="00E44B79"/>
    <w:rsid w:val="00E7346C"/>
    <w:rsid w:val="00E97CAF"/>
    <w:rsid w:val="00F3340B"/>
    <w:rsid w:val="00F56E09"/>
    <w:rsid w:val="00F61323"/>
    <w:rsid w:val="00FA1672"/>
    <w:rsid w:val="00FA3C2D"/>
    <w:rsid w:val="00FC5337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01EB2E-D8CD-4F92-A4F5-78596D4E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23"/>
  </w:style>
  <w:style w:type="paragraph" w:styleId="2">
    <w:name w:val="heading 2"/>
    <w:basedOn w:val="a"/>
    <w:next w:val="a"/>
    <w:qFormat/>
    <w:rsid w:val="00F61323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F61323"/>
    <w:pPr>
      <w:keepNext/>
      <w:ind w:left="720"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F61323"/>
    <w:pPr>
      <w:jc w:val="center"/>
    </w:pPr>
    <w:rPr>
      <w:b/>
      <w:sz w:val="24"/>
    </w:rPr>
  </w:style>
  <w:style w:type="paragraph" w:styleId="a4">
    <w:name w:val="Body Text"/>
    <w:basedOn w:val="a"/>
    <w:rsid w:val="00F61323"/>
    <w:pPr>
      <w:jc w:val="both"/>
    </w:pPr>
    <w:rPr>
      <w:sz w:val="24"/>
    </w:rPr>
  </w:style>
  <w:style w:type="paragraph" w:customStyle="1" w:styleId="ConsPlusNormal">
    <w:name w:val="ConsPlusNormal"/>
    <w:rsid w:val="00D41B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38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06-01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cp:lastModifiedBy>Маегов Евгений Владимирович</cp:lastModifiedBy>
  <cp:revision>2</cp:revision>
  <cp:lastPrinted>2016-02-25T02:55:00Z</cp:lastPrinted>
  <dcterms:created xsi:type="dcterms:W3CDTF">2024-02-12T03:38:00Z</dcterms:created>
  <dcterms:modified xsi:type="dcterms:W3CDTF">2024-02-12T03:38:00Z</dcterms:modified>
</cp:coreProperties>
</file>