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93B" w:rsidRPr="00F823F7" w:rsidRDefault="0044593B" w:rsidP="00F823F7">
      <w:pPr>
        <w:rPr>
          <w:bCs/>
          <w:sz w:val="20"/>
          <w:szCs w:val="20"/>
        </w:rPr>
      </w:pPr>
      <w:r w:rsidRPr="00F823F7">
        <w:rPr>
          <w:noProof/>
          <w:sz w:val="20"/>
          <w:szCs w:val="20"/>
        </w:rPr>
        <w:drawing>
          <wp:anchor distT="0" distB="0" distL="114300" distR="114300" simplePos="0" relativeHeight="251660288" behindDoc="1" locked="0" layoutInCell="1" allowOverlap="1">
            <wp:simplePos x="0" y="0"/>
            <wp:positionH relativeFrom="column">
              <wp:posOffset>2628900</wp:posOffset>
            </wp:positionH>
            <wp:positionV relativeFrom="paragraph">
              <wp:posOffset>-228600</wp:posOffset>
            </wp:positionV>
            <wp:extent cx="703580" cy="703580"/>
            <wp:effectExtent l="19050" t="0" r="1270" b="0"/>
            <wp:wrapTight wrapText="bothSides">
              <wp:wrapPolygon edited="0">
                <wp:start x="-585" y="0"/>
                <wp:lineTo x="-585" y="21054"/>
                <wp:lineTo x="21639" y="21054"/>
                <wp:lineTo x="21639" y="0"/>
                <wp:lineTo x="-585"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03580" cy="703580"/>
                    </a:xfrm>
                    <a:prstGeom prst="rect">
                      <a:avLst/>
                    </a:prstGeom>
                    <a:noFill/>
                  </pic:spPr>
                </pic:pic>
              </a:graphicData>
            </a:graphic>
          </wp:anchor>
        </w:drawing>
      </w:r>
      <w:r w:rsidR="00F823F7" w:rsidRPr="00F823F7">
        <w:rPr>
          <w:bCs/>
          <w:sz w:val="20"/>
          <w:szCs w:val="20"/>
        </w:rPr>
        <w:t>ПРОЕКТ</w:t>
      </w:r>
    </w:p>
    <w:p w:rsidR="0044593B" w:rsidRDefault="0044593B" w:rsidP="0044593B">
      <w:pPr>
        <w:rPr>
          <w:b/>
          <w:bCs/>
          <w:sz w:val="28"/>
          <w:szCs w:val="28"/>
        </w:rPr>
      </w:pPr>
    </w:p>
    <w:p w:rsidR="0044593B" w:rsidRDefault="0044593B" w:rsidP="0044593B">
      <w:pPr>
        <w:rPr>
          <w:b/>
          <w:bCs/>
          <w:sz w:val="28"/>
          <w:szCs w:val="28"/>
        </w:rPr>
      </w:pPr>
    </w:p>
    <w:p w:rsidR="0044593B" w:rsidRPr="00E23886" w:rsidRDefault="0044593B" w:rsidP="0044593B">
      <w:pPr>
        <w:jc w:val="center"/>
        <w:rPr>
          <w:b/>
          <w:bCs/>
          <w:sz w:val="28"/>
          <w:szCs w:val="28"/>
        </w:rPr>
      </w:pPr>
      <w:r w:rsidRPr="00E23886">
        <w:rPr>
          <w:b/>
          <w:bCs/>
          <w:sz w:val="28"/>
          <w:szCs w:val="28"/>
        </w:rPr>
        <w:t>КРАСНОЯРСКИЙ КРАЙ</w:t>
      </w:r>
    </w:p>
    <w:p w:rsidR="0044593B" w:rsidRPr="00E23886" w:rsidRDefault="0044593B" w:rsidP="0044593B">
      <w:pPr>
        <w:jc w:val="center"/>
        <w:rPr>
          <w:b/>
          <w:bCs/>
          <w:sz w:val="28"/>
          <w:szCs w:val="28"/>
        </w:rPr>
      </w:pPr>
      <w:r w:rsidRPr="00E23886">
        <w:rPr>
          <w:b/>
          <w:bCs/>
          <w:sz w:val="28"/>
          <w:szCs w:val="28"/>
        </w:rPr>
        <w:t xml:space="preserve">ШУШЕНСКИЙ </w:t>
      </w:r>
      <w:r>
        <w:rPr>
          <w:b/>
          <w:bCs/>
          <w:sz w:val="28"/>
          <w:szCs w:val="28"/>
        </w:rPr>
        <w:t>РАЙОННЫЙ</w:t>
      </w:r>
      <w:r w:rsidRPr="00E23886">
        <w:rPr>
          <w:b/>
          <w:bCs/>
          <w:sz w:val="28"/>
          <w:szCs w:val="28"/>
        </w:rPr>
        <w:t xml:space="preserve"> СОВЕТ ДЕПУТАТОВ</w:t>
      </w:r>
    </w:p>
    <w:p w:rsidR="0044593B" w:rsidRPr="00E23886" w:rsidRDefault="0044593B" w:rsidP="0044593B">
      <w:pPr>
        <w:jc w:val="center"/>
        <w:rPr>
          <w:b/>
          <w:bCs/>
          <w:sz w:val="28"/>
          <w:szCs w:val="28"/>
        </w:rPr>
      </w:pPr>
      <w:r>
        <w:rPr>
          <w:b/>
          <w:bCs/>
          <w:sz w:val="28"/>
          <w:szCs w:val="28"/>
        </w:rPr>
        <w:t>Р Е Ш</w:t>
      </w:r>
      <w:r w:rsidRPr="00E23886">
        <w:rPr>
          <w:b/>
          <w:bCs/>
          <w:sz w:val="28"/>
          <w:szCs w:val="28"/>
        </w:rPr>
        <w:t xml:space="preserve"> Е Н И Е</w:t>
      </w:r>
    </w:p>
    <w:p w:rsidR="0044593B" w:rsidRDefault="0044593B" w:rsidP="0044593B">
      <w:pPr>
        <w:jc w:val="center"/>
        <w:rPr>
          <w:sz w:val="28"/>
          <w:szCs w:val="28"/>
        </w:rPr>
      </w:pPr>
    </w:p>
    <w:p w:rsidR="0044593B" w:rsidRPr="00E23886" w:rsidRDefault="0044593B" w:rsidP="0044593B">
      <w:pPr>
        <w:jc w:val="both"/>
        <w:rPr>
          <w:sz w:val="28"/>
          <w:szCs w:val="28"/>
        </w:rPr>
      </w:pPr>
      <w:r>
        <w:rPr>
          <w:sz w:val="28"/>
          <w:szCs w:val="28"/>
        </w:rPr>
        <w:t xml:space="preserve"> __________           </w:t>
      </w:r>
      <w:r>
        <w:rPr>
          <w:sz w:val="28"/>
          <w:szCs w:val="28"/>
        </w:rPr>
        <w:tab/>
        <w:t xml:space="preserve">            пгт</w:t>
      </w:r>
      <w:r w:rsidRPr="00E23886">
        <w:rPr>
          <w:sz w:val="28"/>
          <w:szCs w:val="28"/>
        </w:rPr>
        <w:t xml:space="preserve"> Шушенское</w:t>
      </w:r>
      <w:r>
        <w:rPr>
          <w:sz w:val="28"/>
          <w:szCs w:val="28"/>
        </w:rPr>
        <w:t xml:space="preserve"> </w:t>
      </w:r>
      <w:r>
        <w:rPr>
          <w:sz w:val="28"/>
          <w:szCs w:val="28"/>
        </w:rPr>
        <w:tab/>
      </w:r>
      <w:r>
        <w:rPr>
          <w:sz w:val="28"/>
          <w:szCs w:val="28"/>
        </w:rPr>
        <w:tab/>
      </w:r>
      <w:r>
        <w:rPr>
          <w:sz w:val="28"/>
          <w:szCs w:val="28"/>
        </w:rPr>
        <w:tab/>
        <w:t>№ ______</w:t>
      </w:r>
    </w:p>
    <w:p w:rsidR="0044593B" w:rsidRPr="00FA2A0E" w:rsidRDefault="0044593B" w:rsidP="0044593B">
      <w:pPr>
        <w:ind w:left="851" w:firstLine="709"/>
        <w:jc w:val="both"/>
        <w:rPr>
          <w:sz w:val="28"/>
          <w:szCs w:val="28"/>
        </w:rPr>
      </w:pPr>
    </w:p>
    <w:p w:rsidR="0044593B" w:rsidRDefault="0044593B" w:rsidP="0044593B">
      <w:pPr>
        <w:ind w:right="-1"/>
        <w:rPr>
          <w:sz w:val="28"/>
          <w:szCs w:val="28"/>
        </w:rPr>
      </w:pPr>
    </w:p>
    <w:p w:rsidR="00CF3FD4" w:rsidRPr="005E7A54" w:rsidRDefault="00CF3FD4" w:rsidP="00CF3FD4">
      <w:pPr>
        <w:keepNext/>
        <w:ind w:right="-1"/>
        <w:outlineLvl w:val="0"/>
        <w:rPr>
          <w:rFonts w:ascii="Arial" w:hAnsi="Arial" w:cs="Arial"/>
        </w:rPr>
      </w:pPr>
      <w:r w:rsidRPr="005E7A54">
        <w:rPr>
          <w:rFonts w:ascii="Arial" w:hAnsi="Arial" w:cs="Arial"/>
        </w:rPr>
        <w:t>О внесении изменений</w:t>
      </w:r>
    </w:p>
    <w:p w:rsidR="00CF3FD4" w:rsidRPr="005E7A54" w:rsidRDefault="00CF3FD4" w:rsidP="00CF3FD4">
      <w:pPr>
        <w:keepNext/>
        <w:ind w:right="-1"/>
        <w:outlineLvl w:val="0"/>
        <w:rPr>
          <w:rFonts w:ascii="Arial" w:hAnsi="Arial" w:cs="Arial"/>
        </w:rPr>
      </w:pPr>
      <w:r w:rsidRPr="005E7A54">
        <w:rPr>
          <w:rFonts w:ascii="Arial" w:hAnsi="Arial" w:cs="Arial"/>
        </w:rPr>
        <w:t>в Устав Шушенского района</w:t>
      </w:r>
    </w:p>
    <w:p w:rsidR="00CF3FD4" w:rsidRPr="005E7A54" w:rsidRDefault="00CF3FD4" w:rsidP="00CF3FD4">
      <w:pPr>
        <w:rPr>
          <w:rFonts w:ascii="Arial" w:hAnsi="Arial" w:cs="Arial"/>
          <w:i/>
        </w:rPr>
      </w:pPr>
    </w:p>
    <w:p w:rsidR="008303E4" w:rsidRPr="005E7A54" w:rsidRDefault="008303E4" w:rsidP="00CF3FD4">
      <w:pPr>
        <w:rPr>
          <w:rFonts w:ascii="Arial" w:hAnsi="Arial" w:cs="Arial"/>
          <w:i/>
        </w:rPr>
      </w:pPr>
    </w:p>
    <w:p w:rsidR="00CF3FD4" w:rsidRPr="005E7A54" w:rsidRDefault="00CF3FD4" w:rsidP="00CF3FD4">
      <w:pPr>
        <w:ind w:firstLine="567"/>
        <w:jc w:val="both"/>
        <w:rPr>
          <w:rFonts w:ascii="Arial" w:hAnsi="Arial" w:cs="Arial"/>
          <w:b/>
        </w:rPr>
      </w:pPr>
      <w:r w:rsidRPr="005E7A54">
        <w:rPr>
          <w:rFonts w:ascii="Arial" w:hAnsi="Arial" w:cs="Arial"/>
        </w:rPr>
        <w:t>В целях приведения Устава Шушенского района Красноярского края 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статьями 18,26,30 Устава Шушенского района Красноярского края, Шушенский районный Совет депутатов</w:t>
      </w:r>
      <w:r w:rsidRPr="005E7A54">
        <w:rPr>
          <w:rFonts w:ascii="Arial" w:hAnsi="Arial" w:cs="Arial"/>
          <w:i/>
        </w:rPr>
        <w:t xml:space="preserve"> </w:t>
      </w:r>
      <w:r w:rsidRPr="005E7A54">
        <w:rPr>
          <w:rFonts w:ascii="Arial" w:hAnsi="Arial" w:cs="Arial"/>
          <w:b/>
        </w:rPr>
        <w:t>РЕШИЛ:</w:t>
      </w:r>
    </w:p>
    <w:p w:rsidR="00CF3FD4" w:rsidRPr="005E7A54" w:rsidRDefault="00CF3FD4" w:rsidP="00CF3FD4">
      <w:pPr>
        <w:ind w:firstLine="567"/>
        <w:jc w:val="both"/>
        <w:rPr>
          <w:rFonts w:ascii="Arial" w:hAnsi="Arial" w:cs="Arial"/>
        </w:rPr>
      </w:pPr>
      <w:r w:rsidRPr="005E7A54">
        <w:rPr>
          <w:rFonts w:ascii="Arial" w:hAnsi="Arial" w:cs="Arial"/>
        </w:rPr>
        <w:t>1. Внести в Устав</w:t>
      </w:r>
      <w:r w:rsidRPr="005E7A54">
        <w:rPr>
          <w:rFonts w:ascii="Arial" w:hAnsi="Arial" w:cs="Arial"/>
          <w:i/>
        </w:rPr>
        <w:t xml:space="preserve"> </w:t>
      </w:r>
      <w:r w:rsidRPr="005E7A54">
        <w:rPr>
          <w:rFonts w:ascii="Arial" w:hAnsi="Arial" w:cs="Arial"/>
        </w:rPr>
        <w:t>Шушенского района Красноярского края следующие изменения:</w:t>
      </w:r>
    </w:p>
    <w:p w:rsidR="00CF3FD4" w:rsidRPr="005E7A54" w:rsidRDefault="00CF3FD4" w:rsidP="00CF3FD4">
      <w:pPr>
        <w:tabs>
          <w:tab w:val="left" w:pos="1134"/>
        </w:tabs>
        <w:ind w:firstLine="567"/>
        <w:jc w:val="both"/>
        <w:rPr>
          <w:rFonts w:ascii="Arial" w:hAnsi="Arial" w:cs="Arial"/>
          <w:bCs/>
          <w:kern w:val="32"/>
        </w:rPr>
      </w:pPr>
      <w:r w:rsidRPr="005E7A54">
        <w:rPr>
          <w:rFonts w:ascii="Arial" w:hAnsi="Arial" w:cs="Arial"/>
          <w:b/>
        </w:rPr>
        <w:t xml:space="preserve">1.1. </w:t>
      </w:r>
      <w:r w:rsidRPr="005E7A54">
        <w:rPr>
          <w:rFonts w:ascii="Arial" w:hAnsi="Arial" w:cs="Arial"/>
          <w:b/>
          <w:bCs/>
          <w:kern w:val="32"/>
        </w:rPr>
        <w:t>в абзаце первом статьи 3</w:t>
      </w:r>
      <w:r w:rsidRPr="005E7A54">
        <w:rPr>
          <w:rFonts w:ascii="Arial" w:hAnsi="Arial" w:cs="Arial"/>
          <w:bCs/>
          <w:kern w:val="32"/>
        </w:rPr>
        <w:t xml:space="preserve"> после слов «</w:t>
      </w:r>
      <w:r w:rsidRPr="005E7A54">
        <w:rPr>
          <w:rFonts w:ascii="Arial" w:hAnsi="Arial" w:cs="Arial"/>
          <w:color w:val="000000"/>
        </w:rPr>
        <w:t xml:space="preserve">решения, принятые на местных референдумах» </w:t>
      </w:r>
      <w:r w:rsidRPr="005E7A54">
        <w:rPr>
          <w:rFonts w:ascii="Arial" w:hAnsi="Arial" w:cs="Arial"/>
          <w:b/>
          <w:color w:val="000000"/>
        </w:rPr>
        <w:t>дополнить</w:t>
      </w:r>
      <w:r w:rsidRPr="005E7A54">
        <w:rPr>
          <w:rFonts w:ascii="Arial" w:hAnsi="Arial" w:cs="Arial"/>
          <w:color w:val="000000"/>
        </w:rPr>
        <w:t xml:space="preserve"> словами «</w:t>
      </w:r>
      <w:r w:rsidRPr="005E7A54">
        <w:rPr>
          <w:rFonts w:ascii="Arial" w:hAnsi="Arial" w:cs="Arial"/>
        </w:rPr>
        <w:t>и сходах граждан»;</w:t>
      </w:r>
    </w:p>
    <w:p w:rsidR="00CF3FD4" w:rsidRPr="005E7A54" w:rsidRDefault="00CF3FD4" w:rsidP="00CF3FD4">
      <w:pPr>
        <w:tabs>
          <w:tab w:val="left" w:pos="1134"/>
        </w:tabs>
        <w:ind w:firstLine="567"/>
        <w:jc w:val="both"/>
        <w:rPr>
          <w:rFonts w:ascii="Arial" w:hAnsi="Arial" w:cs="Arial"/>
          <w:bCs/>
          <w:kern w:val="32"/>
        </w:rPr>
      </w:pPr>
      <w:r w:rsidRPr="005E7A54">
        <w:rPr>
          <w:rFonts w:ascii="Arial" w:hAnsi="Arial" w:cs="Arial"/>
          <w:b/>
          <w:bCs/>
          <w:kern w:val="32"/>
        </w:rPr>
        <w:t>1.2. в статье 4:</w:t>
      </w:r>
    </w:p>
    <w:p w:rsidR="00CF3FD4" w:rsidRPr="005E7A54" w:rsidRDefault="00CF3FD4" w:rsidP="00CF3FD4">
      <w:pPr>
        <w:tabs>
          <w:tab w:val="left" w:pos="1134"/>
        </w:tabs>
        <w:ind w:firstLine="567"/>
        <w:jc w:val="both"/>
        <w:rPr>
          <w:rFonts w:ascii="Arial" w:hAnsi="Arial" w:cs="Arial"/>
          <w:bCs/>
          <w:kern w:val="32"/>
        </w:rPr>
      </w:pPr>
      <w:r w:rsidRPr="005E7A54">
        <w:rPr>
          <w:rFonts w:ascii="Arial" w:hAnsi="Arial" w:cs="Arial"/>
          <w:b/>
          <w:bCs/>
          <w:kern w:val="32"/>
        </w:rPr>
        <w:t>- пункт 7 изложить в следующей редакции:</w:t>
      </w:r>
    </w:p>
    <w:p w:rsidR="00CF3FD4" w:rsidRPr="005E7A54" w:rsidRDefault="00CF3FD4" w:rsidP="00CF3FD4">
      <w:pPr>
        <w:tabs>
          <w:tab w:val="num" w:pos="780"/>
        </w:tabs>
        <w:ind w:right="-1" w:firstLine="567"/>
        <w:jc w:val="both"/>
        <w:rPr>
          <w:rFonts w:ascii="Arial" w:hAnsi="Arial" w:cs="Arial"/>
        </w:rPr>
      </w:pPr>
      <w:r w:rsidRPr="005E7A54">
        <w:rPr>
          <w:rFonts w:ascii="Arial" w:hAnsi="Arial" w:cs="Arial"/>
        </w:rPr>
        <w:t xml:space="preserve">«7. </w:t>
      </w:r>
      <w:r w:rsidRPr="005E7A54">
        <w:rPr>
          <w:rFonts w:ascii="Arial" w:hAnsi="Arial" w:cs="Arial"/>
          <w:bCs/>
        </w:rPr>
        <w:t>Муниципальные нормативные правовые акты</w:t>
      </w:r>
      <w:r w:rsidRPr="005E7A54">
        <w:rPr>
          <w:rFonts w:ascii="Arial" w:hAnsi="Arial" w:cs="Arial"/>
        </w:rPr>
        <w:t>, затрагивающие права, свободы и обязанности человека и гражданина, вступают в силу после их официального опубликования (обнародования) в порядке, предусмотренном пунктом 8 настоящей статьи.»;</w:t>
      </w:r>
    </w:p>
    <w:p w:rsidR="00CF3FD4" w:rsidRPr="005E7A54" w:rsidRDefault="00CF3FD4" w:rsidP="00CF3FD4">
      <w:pPr>
        <w:tabs>
          <w:tab w:val="num" w:pos="780"/>
        </w:tabs>
        <w:ind w:right="-1" w:firstLine="567"/>
        <w:jc w:val="both"/>
        <w:rPr>
          <w:rFonts w:ascii="Arial" w:hAnsi="Arial" w:cs="Arial"/>
          <w:b/>
          <w:i/>
          <w:u w:val="single"/>
        </w:rPr>
      </w:pPr>
      <w:r w:rsidRPr="005E7A54">
        <w:rPr>
          <w:rFonts w:ascii="Arial" w:hAnsi="Arial" w:cs="Arial"/>
          <w:b/>
        </w:rPr>
        <w:t>- дополнить пунктом 8 следующего содержания:</w:t>
      </w:r>
    </w:p>
    <w:p w:rsidR="00CF3FD4" w:rsidRPr="005E7A54" w:rsidRDefault="00CF3FD4" w:rsidP="00CF3FD4">
      <w:pPr>
        <w:tabs>
          <w:tab w:val="num" w:pos="780"/>
        </w:tabs>
        <w:ind w:right="-1" w:firstLine="567"/>
        <w:jc w:val="both"/>
        <w:rPr>
          <w:rFonts w:ascii="Arial" w:hAnsi="Arial" w:cs="Arial"/>
        </w:rPr>
      </w:pPr>
      <w:r w:rsidRPr="005E7A54">
        <w:rPr>
          <w:rFonts w:ascii="Arial" w:hAnsi="Arial" w:cs="Arial"/>
        </w:rPr>
        <w:t xml:space="preserve">«8. Опубликование муниципальных правовых актов осуществляется в течение </w:t>
      </w:r>
      <w:r w:rsidR="001A2C49" w:rsidRPr="005E7A54">
        <w:rPr>
          <w:rFonts w:ascii="Arial" w:hAnsi="Arial" w:cs="Arial"/>
        </w:rPr>
        <w:t>14</w:t>
      </w:r>
      <w:r w:rsidRPr="005E7A54">
        <w:rPr>
          <w:rFonts w:ascii="Arial" w:hAnsi="Arial" w:cs="Arial"/>
        </w:rPr>
        <w:t xml:space="preserve"> дней со дня их подписания, </w:t>
      </w:r>
      <w:r w:rsidRPr="005E7A54">
        <w:rPr>
          <w:rFonts w:ascii="Arial" w:hAnsi="Arial" w:cs="Arial"/>
          <w:bCs/>
        </w:rPr>
        <w:t>в официа</w:t>
      </w:r>
      <w:r w:rsidR="00BC1D2E" w:rsidRPr="005E7A54">
        <w:rPr>
          <w:rFonts w:ascii="Arial" w:hAnsi="Arial" w:cs="Arial"/>
          <w:bCs/>
        </w:rPr>
        <w:t>льном печатном издании района «Ведомости</w:t>
      </w:r>
      <w:r w:rsidRPr="005E7A54">
        <w:rPr>
          <w:rFonts w:ascii="Arial" w:hAnsi="Arial" w:cs="Arial"/>
          <w:bCs/>
        </w:rPr>
        <w:t>»</w:t>
      </w:r>
      <w:r w:rsidR="00BC1D2E" w:rsidRPr="005E7A54">
        <w:rPr>
          <w:rFonts w:ascii="Arial" w:hAnsi="Arial" w:cs="Arial"/>
          <w:bCs/>
        </w:rPr>
        <w:t xml:space="preserve"> Шушенского района,</w:t>
      </w:r>
      <w:r w:rsidRPr="005E7A54">
        <w:rPr>
          <w:rFonts w:ascii="Arial" w:hAnsi="Arial" w:cs="Arial"/>
          <w:bCs/>
        </w:rPr>
        <w:t xml:space="preserve"> если иное не </w:t>
      </w:r>
      <w:r w:rsidRPr="005E7A54">
        <w:rPr>
          <w:rFonts w:ascii="Arial" w:hAnsi="Arial" w:cs="Arial"/>
        </w:rPr>
        <w:t>предусмотрено самим актом, настоящим Уставом или действующим законодательством.</w:t>
      </w:r>
    </w:p>
    <w:p w:rsidR="00CF3FD4" w:rsidRPr="005E7A54" w:rsidRDefault="00CF3FD4" w:rsidP="00CF3FD4">
      <w:pPr>
        <w:tabs>
          <w:tab w:val="num" w:pos="780"/>
        </w:tabs>
        <w:ind w:right="-1" w:firstLine="567"/>
        <w:jc w:val="both"/>
        <w:rPr>
          <w:rFonts w:ascii="Arial" w:hAnsi="Arial" w:cs="Arial"/>
        </w:rPr>
      </w:pPr>
      <w:r w:rsidRPr="005E7A54">
        <w:rPr>
          <w:rFonts w:ascii="Arial" w:hAnsi="Arial" w:cs="Arial"/>
        </w:rPr>
        <w:t xml:space="preserve">Обнародование муниципального нормативного правового акта происходит путем доведения его полного текста до жителей </w:t>
      </w:r>
      <w:r w:rsidR="00BC1D2E" w:rsidRPr="005E7A54">
        <w:rPr>
          <w:rFonts w:ascii="Arial" w:hAnsi="Arial" w:cs="Arial"/>
        </w:rPr>
        <w:t xml:space="preserve">Шушенского района </w:t>
      </w:r>
      <w:r w:rsidRPr="005E7A54">
        <w:rPr>
          <w:rFonts w:ascii="Arial" w:hAnsi="Arial" w:cs="Arial"/>
        </w:rPr>
        <w:t xml:space="preserve"> посредством:</w:t>
      </w:r>
    </w:p>
    <w:p w:rsidR="00BC1D2E" w:rsidRPr="005E7A54" w:rsidRDefault="00CF3FD4" w:rsidP="00BC1D2E">
      <w:pPr>
        <w:tabs>
          <w:tab w:val="num" w:pos="780"/>
        </w:tabs>
        <w:ind w:right="-1" w:firstLine="567"/>
        <w:jc w:val="both"/>
        <w:rPr>
          <w:rFonts w:ascii="Arial" w:hAnsi="Arial" w:cs="Arial"/>
        </w:rPr>
      </w:pPr>
      <w:r w:rsidRPr="005E7A54">
        <w:rPr>
          <w:rFonts w:ascii="Arial" w:hAnsi="Arial" w:cs="Arial"/>
        </w:rPr>
        <w:t>-распространения его копий</w:t>
      </w:r>
      <w:r w:rsidR="00BC1D2E" w:rsidRPr="005E7A54">
        <w:rPr>
          <w:rFonts w:ascii="Arial" w:hAnsi="Arial" w:cs="Arial"/>
        </w:rPr>
        <w:t xml:space="preserve">- муниципальные образования поселений, центральная библиотека, Дом культуры, бюджетные учреждения, </w:t>
      </w:r>
    </w:p>
    <w:p w:rsidR="00CF3FD4" w:rsidRPr="005E7A54" w:rsidRDefault="00BC1D2E" w:rsidP="00BC1D2E">
      <w:pPr>
        <w:tabs>
          <w:tab w:val="num" w:pos="780"/>
        </w:tabs>
        <w:ind w:right="-1"/>
        <w:jc w:val="both"/>
        <w:rPr>
          <w:rFonts w:ascii="Arial" w:hAnsi="Arial" w:cs="Arial"/>
        </w:rPr>
      </w:pPr>
      <w:r w:rsidRPr="005E7A54">
        <w:rPr>
          <w:rFonts w:ascii="Arial" w:hAnsi="Arial" w:cs="Arial"/>
        </w:rPr>
        <w:t>муниципальные предприятия, структурные подразделения администрации района.</w:t>
      </w:r>
    </w:p>
    <w:p w:rsidR="00CF3FD4" w:rsidRPr="005E7A54" w:rsidRDefault="00CF3FD4" w:rsidP="00CF3FD4">
      <w:pPr>
        <w:ind w:firstLine="567"/>
        <w:jc w:val="both"/>
        <w:rPr>
          <w:rFonts w:ascii="Arial" w:hAnsi="Arial" w:cs="Arial"/>
          <w:b/>
        </w:rPr>
      </w:pPr>
      <w:r w:rsidRPr="005E7A54">
        <w:rPr>
          <w:rFonts w:ascii="Arial" w:hAnsi="Arial" w:cs="Arial"/>
          <w:b/>
        </w:rPr>
        <w:t>1.3. подпункт 11 пункта 1 статьи 6 изложить в следующей редакции:</w:t>
      </w:r>
    </w:p>
    <w:p w:rsidR="00CF3FD4" w:rsidRPr="005E7A54" w:rsidRDefault="00CF3FD4" w:rsidP="00CF3FD4">
      <w:pPr>
        <w:pStyle w:val="ConsPlusNormal"/>
        <w:ind w:firstLine="567"/>
        <w:jc w:val="both"/>
        <w:outlineLvl w:val="1"/>
        <w:rPr>
          <w:sz w:val="24"/>
          <w:szCs w:val="24"/>
        </w:rPr>
      </w:pPr>
      <w:r w:rsidRPr="005E7A54">
        <w:rPr>
          <w:sz w:val="24"/>
          <w:szCs w:val="24"/>
        </w:rPr>
        <w:t xml:space="preserve">«11)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w:t>
      </w:r>
      <w:r w:rsidRPr="005E7A54">
        <w:rPr>
          <w:sz w:val="24"/>
          <w:szCs w:val="24"/>
        </w:rPr>
        <w:lastRenderedPageBreak/>
        <w:t>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CF3FD4" w:rsidRPr="005E7A54" w:rsidRDefault="00CF3FD4" w:rsidP="00CF3FD4">
      <w:pPr>
        <w:pStyle w:val="ConsPlusNormal"/>
        <w:ind w:firstLine="567"/>
        <w:jc w:val="both"/>
        <w:rPr>
          <w:rFonts w:eastAsia="Times New Roman"/>
          <w:b/>
          <w:sz w:val="24"/>
          <w:szCs w:val="24"/>
        </w:rPr>
      </w:pPr>
      <w:r w:rsidRPr="005E7A54">
        <w:rPr>
          <w:rFonts w:eastAsia="Times New Roman"/>
          <w:b/>
          <w:sz w:val="24"/>
          <w:szCs w:val="24"/>
        </w:rPr>
        <w:t>1.</w:t>
      </w:r>
      <w:r w:rsidRPr="005E7A54">
        <w:rPr>
          <w:b/>
          <w:sz w:val="24"/>
          <w:szCs w:val="24"/>
        </w:rPr>
        <w:t>4</w:t>
      </w:r>
      <w:r w:rsidRPr="005E7A54">
        <w:rPr>
          <w:rFonts w:eastAsia="Times New Roman"/>
          <w:b/>
          <w:sz w:val="24"/>
          <w:szCs w:val="24"/>
        </w:rPr>
        <w:t>. пункт 1 статьи 8 изложить в следующей редакции:</w:t>
      </w:r>
    </w:p>
    <w:p w:rsidR="00CF3FD4" w:rsidRPr="005E7A54" w:rsidRDefault="00CF3FD4" w:rsidP="00CF3FD4">
      <w:pPr>
        <w:autoSpaceDE w:val="0"/>
        <w:autoSpaceDN w:val="0"/>
        <w:adjustRightInd w:val="0"/>
        <w:ind w:firstLine="567"/>
        <w:jc w:val="both"/>
        <w:rPr>
          <w:rFonts w:ascii="Arial" w:hAnsi="Arial" w:cs="Arial"/>
          <w:color w:val="000000"/>
        </w:rPr>
      </w:pPr>
      <w:r w:rsidRPr="005E7A54">
        <w:rPr>
          <w:rFonts w:ascii="Arial" w:hAnsi="Arial" w:cs="Arial"/>
        </w:rPr>
        <w:t>«</w:t>
      </w:r>
      <w:r w:rsidRPr="005E7A54">
        <w:rPr>
          <w:rFonts w:ascii="Arial" w:hAnsi="Arial" w:cs="Arial"/>
          <w:color w:val="000000"/>
        </w:rPr>
        <w:tab/>
        <w:t>1. Органы местного самоуправления района имеют право на:</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1) создание музеев муниципального района;</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2) участие в осуществлении деятельности по опеке и попечительству;</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3)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5)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6) создание условий для развития туризма;</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7)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8)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9) осуществление мероприятий, предусмотренных Федеральным законом «О донорстве крови и ее компонентов»;</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10)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CF3FD4" w:rsidRPr="005E7A54" w:rsidRDefault="00CF3FD4" w:rsidP="00CF3FD4">
      <w:pPr>
        <w:pStyle w:val="ConsPlusNormal"/>
        <w:ind w:firstLine="567"/>
        <w:jc w:val="both"/>
        <w:outlineLvl w:val="1"/>
        <w:rPr>
          <w:b/>
          <w:sz w:val="24"/>
          <w:szCs w:val="24"/>
        </w:rPr>
      </w:pPr>
      <w:r w:rsidRPr="005E7A54">
        <w:rPr>
          <w:rFonts w:eastAsia="Times New Roman"/>
          <w:sz w:val="24"/>
          <w:szCs w:val="24"/>
        </w:rPr>
        <w:t>12)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CF3FD4" w:rsidRPr="005E7A54" w:rsidRDefault="00CF3FD4" w:rsidP="00CF3FD4">
      <w:pPr>
        <w:pStyle w:val="ConsPlusNormal"/>
        <w:ind w:firstLine="567"/>
        <w:jc w:val="both"/>
        <w:outlineLvl w:val="1"/>
        <w:rPr>
          <w:b/>
          <w:sz w:val="24"/>
          <w:szCs w:val="24"/>
        </w:rPr>
      </w:pPr>
      <w:r w:rsidRPr="005E7A54">
        <w:rPr>
          <w:b/>
          <w:sz w:val="24"/>
          <w:szCs w:val="24"/>
        </w:rPr>
        <w:t>1.5. в статье 15:</w:t>
      </w:r>
    </w:p>
    <w:p w:rsidR="00CF3FD4" w:rsidRPr="005E7A54" w:rsidRDefault="00CF3FD4" w:rsidP="00CF3FD4">
      <w:pPr>
        <w:pStyle w:val="ConsPlusNormal"/>
        <w:ind w:firstLine="567"/>
        <w:jc w:val="both"/>
        <w:outlineLvl w:val="1"/>
        <w:rPr>
          <w:sz w:val="24"/>
          <w:szCs w:val="24"/>
        </w:rPr>
      </w:pPr>
      <w:r w:rsidRPr="005E7A54">
        <w:rPr>
          <w:b/>
          <w:sz w:val="24"/>
          <w:szCs w:val="24"/>
        </w:rPr>
        <w:t>- дополнить пунктом 1.1 следующего содержания:</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 xml:space="preserve">«1.1. </w:t>
      </w:r>
      <w:r w:rsidRPr="005E7A54">
        <w:rPr>
          <w:rFonts w:ascii="Arial" w:hAnsi="Arial" w:cs="Arial"/>
        </w:rPr>
        <w:tab/>
        <w:t>Глава района осуществляет свои полномочия на постоянной основе.»;</w:t>
      </w:r>
    </w:p>
    <w:p w:rsidR="00CF3FD4" w:rsidRPr="005E7A54" w:rsidRDefault="00CF3FD4" w:rsidP="00CF3FD4">
      <w:pPr>
        <w:autoSpaceDE w:val="0"/>
        <w:autoSpaceDN w:val="0"/>
        <w:adjustRightInd w:val="0"/>
        <w:ind w:firstLine="567"/>
        <w:jc w:val="both"/>
        <w:rPr>
          <w:rFonts w:ascii="Arial" w:hAnsi="Arial" w:cs="Arial"/>
          <w:b/>
        </w:rPr>
      </w:pPr>
      <w:r w:rsidRPr="005E7A54">
        <w:rPr>
          <w:rFonts w:ascii="Arial" w:hAnsi="Arial" w:cs="Arial"/>
          <w:b/>
        </w:rPr>
        <w:t>- пункт 9 изложить в следующей редакции:</w:t>
      </w:r>
    </w:p>
    <w:p w:rsidR="00CF3FD4" w:rsidRPr="005E7A54" w:rsidRDefault="00CF3FD4" w:rsidP="00CF3FD4">
      <w:pPr>
        <w:pStyle w:val="a3"/>
        <w:spacing w:after="0"/>
        <w:ind w:firstLine="567"/>
        <w:jc w:val="both"/>
        <w:rPr>
          <w:rFonts w:ascii="Arial" w:hAnsi="Arial" w:cs="Arial"/>
          <w:sz w:val="24"/>
          <w:szCs w:val="24"/>
        </w:rPr>
      </w:pPr>
      <w:r w:rsidRPr="005E7A54">
        <w:rPr>
          <w:rFonts w:ascii="Arial" w:hAnsi="Arial" w:cs="Arial"/>
          <w:sz w:val="24"/>
          <w:szCs w:val="24"/>
        </w:rPr>
        <w:t>«9. Глава района</w:t>
      </w:r>
      <w:r w:rsidRPr="005E7A54">
        <w:rPr>
          <w:rFonts w:ascii="Arial" w:hAnsi="Arial" w:cs="Arial"/>
          <w:color w:val="000000"/>
          <w:sz w:val="24"/>
          <w:szCs w:val="24"/>
        </w:rPr>
        <w:t xml:space="preserve"> </w:t>
      </w:r>
      <w:r w:rsidRPr="005E7A54">
        <w:rPr>
          <w:rFonts w:ascii="Arial" w:hAnsi="Arial" w:cs="Arial"/>
          <w:sz w:val="24"/>
          <w:szCs w:val="24"/>
        </w:rPr>
        <w:t>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F3FD4" w:rsidRPr="005E7A54" w:rsidRDefault="00CF3FD4" w:rsidP="00CF3FD4">
      <w:pPr>
        <w:pStyle w:val="a3"/>
        <w:spacing w:after="0"/>
        <w:ind w:firstLine="567"/>
        <w:jc w:val="both"/>
        <w:rPr>
          <w:rFonts w:ascii="Arial" w:hAnsi="Arial" w:cs="Arial"/>
          <w:b/>
          <w:sz w:val="24"/>
          <w:szCs w:val="24"/>
        </w:rPr>
      </w:pPr>
      <w:r w:rsidRPr="005E7A54">
        <w:rPr>
          <w:rFonts w:ascii="Arial" w:hAnsi="Arial" w:cs="Arial"/>
          <w:b/>
          <w:sz w:val="24"/>
          <w:szCs w:val="24"/>
        </w:rPr>
        <w:t>- дополнить пунктом 11 следующего содержания:</w:t>
      </w:r>
    </w:p>
    <w:p w:rsidR="00CF3FD4" w:rsidRPr="005E7A54" w:rsidRDefault="00CF3FD4" w:rsidP="00CF3FD4">
      <w:pPr>
        <w:pStyle w:val="a3"/>
        <w:spacing w:after="0"/>
        <w:ind w:firstLine="567"/>
        <w:jc w:val="both"/>
        <w:rPr>
          <w:rFonts w:ascii="Arial" w:hAnsi="Arial" w:cs="Arial"/>
          <w:sz w:val="24"/>
          <w:szCs w:val="24"/>
        </w:rPr>
      </w:pPr>
      <w:r w:rsidRPr="005E7A54">
        <w:rPr>
          <w:rFonts w:ascii="Arial" w:hAnsi="Arial" w:cs="Arial"/>
          <w:sz w:val="24"/>
          <w:szCs w:val="24"/>
        </w:rPr>
        <w:lastRenderedPageBreak/>
        <w:t>«11. Полномочия Главы района  прекращаются досрочно также в связи с утратой доверия Президента Российской Федерации в случае  несоблюдения главой муниципального района, его супругом(ой)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F3FD4" w:rsidRPr="005E7A54" w:rsidRDefault="00CF3FD4" w:rsidP="00CF3FD4">
      <w:pPr>
        <w:tabs>
          <w:tab w:val="left" w:pos="1200"/>
        </w:tabs>
        <w:ind w:right="-1" w:firstLine="567"/>
        <w:jc w:val="both"/>
        <w:rPr>
          <w:rFonts w:ascii="Arial" w:hAnsi="Arial" w:cs="Arial"/>
          <w:bCs/>
        </w:rPr>
      </w:pPr>
      <w:r w:rsidRPr="005E7A54">
        <w:rPr>
          <w:rFonts w:ascii="Arial" w:hAnsi="Arial" w:cs="Arial"/>
          <w:b/>
        </w:rPr>
        <w:t xml:space="preserve">1.6. в подпункте 15 пункта 2 статьи 18 слова </w:t>
      </w:r>
      <w:r w:rsidRPr="005E7A54">
        <w:rPr>
          <w:rFonts w:ascii="Arial" w:hAnsi="Arial" w:cs="Arial"/>
        </w:rPr>
        <w:t xml:space="preserve">«переподготовку и повышение квалификации» </w:t>
      </w:r>
      <w:r w:rsidRPr="005E7A54">
        <w:rPr>
          <w:rFonts w:ascii="Arial" w:hAnsi="Arial" w:cs="Arial"/>
          <w:b/>
        </w:rPr>
        <w:t>заменить</w:t>
      </w:r>
      <w:r w:rsidRPr="005E7A54">
        <w:rPr>
          <w:rFonts w:ascii="Arial" w:hAnsi="Arial" w:cs="Arial"/>
        </w:rPr>
        <w:t xml:space="preserve"> словами «</w:t>
      </w:r>
      <w:r w:rsidRPr="005E7A54">
        <w:rPr>
          <w:rFonts w:ascii="Arial" w:hAnsi="Arial" w:cs="Arial"/>
          <w:bCs/>
        </w:rPr>
        <w:t>профессиональное образование и дополнительное профессиональное образование муниципальных служащих и работников муниципальных учреждений»;</w:t>
      </w:r>
    </w:p>
    <w:p w:rsidR="00CF3FD4" w:rsidRPr="005E7A54" w:rsidRDefault="00CF3FD4" w:rsidP="00CF3FD4">
      <w:pPr>
        <w:autoSpaceDE w:val="0"/>
        <w:autoSpaceDN w:val="0"/>
        <w:adjustRightInd w:val="0"/>
        <w:ind w:firstLine="567"/>
        <w:jc w:val="both"/>
        <w:rPr>
          <w:rFonts w:ascii="Arial" w:hAnsi="Arial" w:cs="Arial"/>
          <w:b/>
        </w:rPr>
      </w:pPr>
      <w:r w:rsidRPr="005E7A54">
        <w:rPr>
          <w:rFonts w:ascii="Arial" w:hAnsi="Arial" w:cs="Arial"/>
          <w:b/>
        </w:rPr>
        <w:t>1.7. пункт 1 статьи 19 изложить в следующей редакции:</w:t>
      </w:r>
    </w:p>
    <w:p w:rsidR="00CF3FD4" w:rsidRPr="005E7A54" w:rsidRDefault="00CF3FD4" w:rsidP="00024F77">
      <w:pPr>
        <w:autoSpaceDE w:val="0"/>
        <w:autoSpaceDN w:val="0"/>
        <w:adjustRightInd w:val="0"/>
        <w:ind w:firstLine="720"/>
        <w:jc w:val="both"/>
        <w:outlineLvl w:val="1"/>
        <w:rPr>
          <w:rFonts w:ascii="Arial" w:hAnsi="Arial" w:cs="Arial"/>
          <w:bCs/>
          <w:iCs/>
        </w:rPr>
      </w:pPr>
      <w:r w:rsidRPr="005E7A54">
        <w:rPr>
          <w:rFonts w:ascii="Arial" w:hAnsi="Arial" w:cs="Arial"/>
        </w:rPr>
        <w:t>«1</w:t>
      </w:r>
      <w:r w:rsidRPr="005E7A54">
        <w:rPr>
          <w:rFonts w:ascii="Arial" w:hAnsi="Arial" w:cs="Arial"/>
          <w:i/>
        </w:rPr>
        <w:t xml:space="preserve">. </w:t>
      </w:r>
      <w:r w:rsidRPr="005E7A54">
        <w:rPr>
          <w:rFonts w:ascii="Arial" w:hAnsi="Arial" w:cs="Arial"/>
        </w:rPr>
        <w:t xml:space="preserve">В случае досрочного прекращения полномочий Главы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w:t>
      </w:r>
      <w:r w:rsidR="00024F77" w:rsidRPr="005E7A54">
        <w:rPr>
          <w:rFonts w:ascii="Arial" w:hAnsi="Arial" w:cs="Arial"/>
        </w:rPr>
        <w:t xml:space="preserve">первый заместитель главы района, </w:t>
      </w:r>
      <w:r w:rsidRPr="005E7A54">
        <w:rPr>
          <w:rFonts w:ascii="Arial" w:hAnsi="Arial" w:cs="Arial"/>
        </w:rPr>
        <w:t>а в случае, если указанное лицо не назначено или не может исполнять полномочия Главы района, то эти обязанности исполняет</w:t>
      </w:r>
      <w:r w:rsidR="00024F77" w:rsidRPr="005E7A54">
        <w:rPr>
          <w:rFonts w:ascii="Arial" w:hAnsi="Arial" w:cs="Arial"/>
        </w:rPr>
        <w:t xml:space="preserve"> указанные полномочия</w:t>
      </w:r>
      <w:r w:rsidR="00024F77" w:rsidRPr="005E7A54">
        <w:rPr>
          <w:rFonts w:ascii="Arial" w:hAnsi="Arial" w:cs="Arial"/>
          <w:bCs/>
          <w:iCs/>
        </w:rPr>
        <w:t xml:space="preserve"> временно исполняет заместитель главы района, имеющий наибольший стаж работы в этой должности</w:t>
      </w:r>
      <w:r w:rsidR="00024F77" w:rsidRPr="005E7A54">
        <w:rPr>
          <w:rFonts w:ascii="Arial" w:hAnsi="Arial" w:cs="Arial"/>
        </w:rPr>
        <w:t>.</w:t>
      </w:r>
      <w:r w:rsidRPr="005E7A54">
        <w:rPr>
          <w:rFonts w:ascii="Arial" w:hAnsi="Arial" w:cs="Arial"/>
          <w:i/>
        </w:rPr>
        <w:t>»;</w:t>
      </w:r>
    </w:p>
    <w:p w:rsidR="00CF3FD4" w:rsidRPr="005E7A54" w:rsidRDefault="00CF3FD4" w:rsidP="00CF3FD4">
      <w:pPr>
        <w:pStyle w:val="a5"/>
        <w:tabs>
          <w:tab w:val="left" w:pos="1134"/>
          <w:tab w:val="left" w:pos="1276"/>
        </w:tabs>
        <w:spacing w:after="0" w:line="240" w:lineRule="auto"/>
        <w:ind w:left="0" w:firstLine="567"/>
        <w:jc w:val="both"/>
        <w:rPr>
          <w:rFonts w:ascii="Arial" w:hAnsi="Arial" w:cs="Arial"/>
          <w:bCs/>
          <w:kern w:val="32"/>
          <w:sz w:val="24"/>
          <w:szCs w:val="24"/>
        </w:rPr>
      </w:pPr>
      <w:r w:rsidRPr="005E7A54">
        <w:rPr>
          <w:rFonts w:ascii="Arial" w:hAnsi="Arial" w:cs="Arial"/>
          <w:b/>
          <w:bCs/>
          <w:kern w:val="32"/>
          <w:sz w:val="24"/>
          <w:szCs w:val="24"/>
        </w:rPr>
        <w:t>1.8. в пункте 1 статьи 26 слово</w:t>
      </w:r>
      <w:r w:rsidRPr="005E7A54">
        <w:rPr>
          <w:rFonts w:ascii="Arial" w:hAnsi="Arial" w:cs="Arial"/>
          <w:bCs/>
          <w:kern w:val="32"/>
          <w:sz w:val="24"/>
          <w:szCs w:val="24"/>
        </w:rPr>
        <w:t xml:space="preserve"> «исключительной» </w:t>
      </w:r>
      <w:r w:rsidRPr="005E7A54">
        <w:rPr>
          <w:rFonts w:ascii="Arial" w:hAnsi="Arial" w:cs="Arial"/>
          <w:b/>
          <w:bCs/>
          <w:kern w:val="32"/>
          <w:sz w:val="24"/>
          <w:szCs w:val="24"/>
        </w:rPr>
        <w:t>исключить;</w:t>
      </w:r>
    </w:p>
    <w:p w:rsidR="00CF3FD4" w:rsidRPr="005E7A54" w:rsidRDefault="00CF3FD4" w:rsidP="00CF3FD4">
      <w:pPr>
        <w:autoSpaceDE w:val="0"/>
        <w:autoSpaceDN w:val="0"/>
        <w:adjustRightInd w:val="0"/>
        <w:ind w:firstLine="567"/>
        <w:jc w:val="both"/>
        <w:rPr>
          <w:rFonts w:ascii="Arial" w:hAnsi="Arial" w:cs="Arial"/>
          <w:b/>
        </w:rPr>
      </w:pPr>
      <w:r w:rsidRPr="005E7A54">
        <w:rPr>
          <w:rFonts w:ascii="Arial" w:hAnsi="Arial" w:cs="Arial"/>
          <w:b/>
        </w:rPr>
        <w:t>1.9. в статье 31:</w:t>
      </w:r>
    </w:p>
    <w:p w:rsidR="00CF3FD4" w:rsidRPr="005E7A54" w:rsidRDefault="00CF3FD4" w:rsidP="00CF3FD4">
      <w:pPr>
        <w:autoSpaceDE w:val="0"/>
        <w:autoSpaceDN w:val="0"/>
        <w:adjustRightInd w:val="0"/>
        <w:ind w:firstLine="567"/>
        <w:jc w:val="both"/>
        <w:rPr>
          <w:rFonts w:ascii="Arial" w:eastAsiaTheme="minorHAnsi" w:hAnsi="Arial" w:cs="Arial"/>
          <w:lang w:eastAsia="en-US"/>
        </w:rPr>
      </w:pPr>
      <w:r w:rsidRPr="005E7A54">
        <w:rPr>
          <w:rFonts w:ascii="Arial" w:hAnsi="Arial" w:cs="Arial"/>
          <w:b/>
        </w:rPr>
        <w:t xml:space="preserve">- </w:t>
      </w:r>
      <w:r w:rsidRPr="005E7A54">
        <w:rPr>
          <w:rFonts w:ascii="Arial" w:hAnsi="Arial" w:cs="Arial"/>
          <w:b/>
          <w:bCs/>
          <w:kern w:val="32"/>
        </w:rPr>
        <w:t>пункт 1  изложить в следующей редакции:</w:t>
      </w:r>
    </w:p>
    <w:p w:rsidR="00CF3FD4" w:rsidRPr="005E7A54" w:rsidRDefault="00CF3FD4" w:rsidP="00CF3FD4">
      <w:pPr>
        <w:pStyle w:val="a5"/>
        <w:tabs>
          <w:tab w:val="left" w:pos="1134"/>
          <w:tab w:val="left" w:pos="1276"/>
        </w:tabs>
        <w:spacing w:after="0" w:line="240" w:lineRule="auto"/>
        <w:ind w:left="0" w:firstLine="567"/>
        <w:jc w:val="both"/>
        <w:rPr>
          <w:rFonts w:ascii="Arial" w:hAnsi="Arial" w:cs="Arial"/>
          <w:bCs/>
          <w:kern w:val="32"/>
          <w:sz w:val="24"/>
          <w:szCs w:val="24"/>
        </w:rPr>
      </w:pPr>
      <w:r w:rsidRPr="005E7A54">
        <w:rPr>
          <w:rFonts w:ascii="Arial" w:hAnsi="Arial" w:cs="Arial"/>
          <w:bCs/>
          <w:kern w:val="32"/>
          <w:sz w:val="24"/>
          <w:szCs w:val="24"/>
        </w:rPr>
        <w:t xml:space="preserve">«1. </w:t>
      </w:r>
      <w:r w:rsidRPr="005E7A54">
        <w:rPr>
          <w:rFonts w:ascii="Arial" w:hAnsi="Arial" w:cs="Arial"/>
          <w:sz w:val="24"/>
          <w:szCs w:val="24"/>
        </w:rPr>
        <w:t>Депутатом Совета может быть избран гражданин Российской Федерации, достигший на день голосования возраста 18 лет, обладающий избирательным правом.</w:t>
      </w:r>
      <w:r w:rsidRPr="005E7A54">
        <w:rPr>
          <w:rFonts w:ascii="Arial" w:hAnsi="Arial" w:cs="Arial"/>
          <w:bCs/>
          <w:kern w:val="32"/>
          <w:sz w:val="24"/>
          <w:szCs w:val="24"/>
        </w:rPr>
        <w:t>»;</w:t>
      </w:r>
    </w:p>
    <w:p w:rsidR="00CF3FD4" w:rsidRPr="005E7A54" w:rsidRDefault="00CF3FD4" w:rsidP="00CF3FD4">
      <w:pPr>
        <w:pStyle w:val="a5"/>
        <w:tabs>
          <w:tab w:val="left" w:pos="1134"/>
          <w:tab w:val="left" w:pos="1276"/>
        </w:tabs>
        <w:spacing w:after="0" w:line="240" w:lineRule="auto"/>
        <w:ind w:left="0" w:firstLine="567"/>
        <w:jc w:val="both"/>
        <w:rPr>
          <w:rFonts w:ascii="Arial" w:hAnsi="Arial" w:cs="Arial"/>
          <w:bCs/>
          <w:kern w:val="32"/>
          <w:sz w:val="24"/>
          <w:szCs w:val="24"/>
        </w:rPr>
      </w:pPr>
      <w:r w:rsidRPr="005E7A54">
        <w:rPr>
          <w:rFonts w:ascii="Arial" w:hAnsi="Arial" w:cs="Arial"/>
          <w:b/>
          <w:bCs/>
          <w:kern w:val="32"/>
          <w:sz w:val="24"/>
          <w:szCs w:val="24"/>
        </w:rPr>
        <w:t>-</w:t>
      </w:r>
      <w:r w:rsidRPr="005E7A54">
        <w:rPr>
          <w:rFonts w:ascii="Arial" w:hAnsi="Arial" w:cs="Arial"/>
          <w:bCs/>
          <w:kern w:val="32"/>
          <w:sz w:val="24"/>
          <w:szCs w:val="24"/>
        </w:rPr>
        <w:t xml:space="preserve"> </w:t>
      </w:r>
      <w:r w:rsidRPr="005E7A54">
        <w:rPr>
          <w:rFonts w:ascii="Arial" w:hAnsi="Arial" w:cs="Arial"/>
          <w:b/>
          <w:bCs/>
          <w:kern w:val="32"/>
          <w:sz w:val="24"/>
          <w:szCs w:val="24"/>
        </w:rPr>
        <w:t>в пункте 7 слово</w:t>
      </w:r>
      <w:r w:rsidRPr="005E7A54">
        <w:rPr>
          <w:rFonts w:ascii="Arial" w:hAnsi="Arial" w:cs="Arial"/>
          <w:bCs/>
          <w:kern w:val="32"/>
          <w:sz w:val="24"/>
          <w:szCs w:val="24"/>
        </w:rPr>
        <w:t xml:space="preserve"> «ограничения» </w:t>
      </w:r>
      <w:r w:rsidRPr="005E7A54">
        <w:rPr>
          <w:rFonts w:ascii="Arial" w:hAnsi="Arial" w:cs="Arial"/>
          <w:b/>
          <w:bCs/>
          <w:kern w:val="32"/>
          <w:sz w:val="24"/>
          <w:szCs w:val="24"/>
        </w:rPr>
        <w:t>заменить словом</w:t>
      </w:r>
      <w:r w:rsidRPr="005E7A54">
        <w:rPr>
          <w:rFonts w:ascii="Arial" w:hAnsi="Arial" w:cs="Arial"/>
          <w:bCs/>
          <w:kern w:val="32"/>
          <w:sz w:val="24"/>
          <w:szCs w:val="24"/>
        </w:rPr>
        <w:t xml:space="preserve"> «гарантии»;</w:t>
      </w:r>
    </w:p>
    <w:p w:rsidR="00CF3FD4" w:rsidRPr="005E7A54" w:rsidRDefault="00CF3FD4" w:rsidP="00CF3FD4">
      <w:pPr>
        <w:autoSpaceDE w:val="0"/>
        <w:autoSpaceDN w:val="0"/>
        <w:adjustRightInd w:val="0"/>
        <w:ind w:firstLine="567"/>
        <w:jc w:val="both"/>
        <w:rPr>
          <w:rFonts w:ascii="Arial" w:hAnsi="Arial" w:cs="Arial"/>
          <w:b/>
          <w:bCs/>
          <w:kern w:val="32"/>
        </w:rPr>
      </w:pPr>
      <w:r w:rsidRPr="005E7A54">
        <w:rPr>
          <w:rFonts w:ascii="Arial" w:hAnsi="Arial" w:cs="Arial"/>
          <w:b/>
          <w:bCs/>
          <w:kern w:val="32"/>
        </w:rPr>
        <w:t>- пункт 8 изложить в следующей редакции:</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bCs/>
          <w:kern w:val="32"/>
        </w:rPr>
        <w:t>«8</w:t>
      </w:r>
      <w:r w:rsidRPr="005E7A54">
        <w:rPr>
          <w:rFonts w:ascii="Arial" w:hAnsi="Arial" w:cs="Arial"/>
        </w:rPr>
        <w:t xml:space="preserve">. Депутат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
    <w:p w:rsidR="00CF3FD4" w:rsidRPr="005E7A54" w:rsidRDefault="00CF3FD4" w:rsidP="00CF3FD4">
      <w:pPr>
        <w:pStyle w:val="a5"/>
        <w:tabs>
          <w:tab w:val="left" w:pos="1134"/>
          <w:tab w:val="left" w:pos="1276"/>
        </w:tabs>
        <w:spacing w:after="0" w:line="240" w:lineRule="auto"/>
        <w:ind w:left="0" w:firstLine="567"/>
        <w:jc w:val="both"/>
        <w:rPr>
          <w:rFonts w:ascii="Arial" w:hAnsi="Arial" w:cs="Arial"/>
          <w:b/>
          <w:bCs/>
          <w:kern w:val="32"/>
          <w:sz w:val="24"/>
          <w:szCs w:val="24"/>
        </w:rPr>
      </w:pPr>
      <w:r w:rsidRPr="005E7A54">
        <w:rPr>
          <w:rFonts w:ascii="Arial" w:hAnsi="Arial" w:cs="Arial"/>
          <w:b/>
          <w:bCs/>
          <w:kern w:val="32"/>
          <w:sz w:val="24"/>
          <w:szCs w:val="24"/>
        </w:rPr>
        <w:t>1.10. в статье 32:</w:t>
      </w:r>
    </w:p>
    <w:p w:rsidR="00CF3FD4" w:rsidRPr="005E7A54" w:rsidRDefault="00CF3FD4" w:rsidP="00CF3FD4">
      <w:pPr>
        <w:pStyle w:val="a5"/>
        <w:tabs>
          <w:tab w:val="left" w:pos="1134"/>
          <w:tab w:val="left" w:pos="1276"/>
        </w:tabs>
        <w:spacing w:after="0" w:line="240" w:lineRule="auto"/>
        <w:ind w:left="0" w:firstLine="567"/>
        <w:jc w:val="both"/>
        <w:rPr>
          <w:rFonts w:ascii="Arial" w:hAnsi="Arial" w:cs="Arial"/>
          <w:b/>
          <w:bCs/>
          <w:kern w:val="32"/>
          <w:sz w:val="24"/>
          <w:szCs w:val="24"/>
        </w:rPr>
      </w:pPr>
      <w:r w:rsidRPr="005E7A54">
        <w:rPr>
          <w:rFonts w:ascii="Arial" w:hAnsi="Arial" w:cs="Arial"/>
          <w:b/>
          <w:bCs/>
          <w:kern w:val="32"/>
          <w:sz w:val="24"/>
          <w:szCs w:val="24"/>
        </w:rPr>
        <w:t>- пункты 1.1 и 1.2 изложить в следующей редакции:</w:t>
      </w:r>
    </w:p>
    <w:p w:rsidR="00CF3FD4" w:rsidRPr="005E7A54" w:rsidRDefault="00CF3FD4" w:rsidP="00CF3FD4">
      <w:pPr>
        <w:pStyle w:val="a5"/>
        <w:tabs>
          <w:tab w:val="left" w:pos="1134"/>
          <w:tab w:val="left" w:pos="1276"/>
        </w:tabs>
        <w:spacing w:after="0" w:line="240" w:lineRule="auto"/>
        <w:ind w:left="0" w:firstLine="567"/>
        <w:jc w:val="both"/>
        <w:rPr>
          <w:rFonts w:ascii="Arial" w:hAnsi="Arial" w:cs="Arial"/>
          <w:sz w:val="24"/>
          <w:szCs w:val="24"/>
        </w:rPr>
      </w:pPr>
      <w:r w:rsidRPr="005E7A54">
        <w:rPr>
          <w:rFonts w:ascii="Arial" w:hAnsi="Arial" w:cs="Arial"/>
          <w:sz w:val="24"/>
          <w:szCs w:val="24"/>
        </w:rPr>
        <w:t>«1.1.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CF3FD4" w:rsidRPr="005E7A54" w:rsidRDefault="00CF3FD4" w:rsidP="00CF3FD4">
      <w:pPr>
        <w:pStyle w:val="a5"/>
        <w:tabs>
          <w:tab w:val="left" w:pos="1134"/>
          <w:tab w:val="left" w:pos="1276"/>
        </w:tabs>
        <w:spacing w:after="0" w:line="240" w:lineRule="auto"/>
        <w:ind w:left="0" w:firstLine="567"/>
        <w:jc w:val="both"/>
        <w:rPr>
          <w:rFonts w:ascii="Arial" w:hAnsi="Arial" w:cs="Arial"/>
          <w:sz w:val="24"/>
          <w:szCs w:val="24"/>
        </w:rPr>
      </w:pPr>
      <w:r w:rsidRPr="005E7A54">
        <w:rPr>
          <w:rFonts w:ascii="Arial" w:hAnsi="Arial" w:cs="Arial"/>
          <w:sz w:val="24"/>
          <w:szCs w:val="24"/>
        </w:rPr>
        <w:t>1.2.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w:t>
      </w:r>
    </w:p>
    <w:p w:rsidR="00CF3FD4" w:rsidRPr="005E7A54" w:rsidRDefault="00CF3FD4" w:rsidP="00CF3FD4">
      <w:pPr>
        <w:pStyle w:val="a5"/>
        <w:tabs>
          <w:tab w:val="left" w:pos="1134"/>
          <w:tab w:val="left" w:pos="1276"/>
        </w:tabs>
        <w:spacing w:after="0" w:line="240" w:lineRule="auto"/>
        <w:ind w:left="0" w:firstLine="567"/>
        <w:jc w:val="both"/>
        <w:rPr>
          <w:rFonts w:ascii="Arial" w:hAnsi="Arial" w:cs="Arial"/>
          <w:b/>
          <w:sz w:val="24"/>
          <w:szCs w:val="24"/>
        </w:rPr>
      </w:pPr>
      <w:r w:rsidRPr="005E7A54">
        <w:rPr>
          <w:rFonts w:ascii="Arial" w:hAnsi="Arial" w:cs="Arial"/>
          <w:b/>
          <w:sz w:val="24"/>
          <w:szCs w:val="24"/>
        </w:rPr>
        <w:t>- дополнить пунктом 1.3 следующего содержания:</w:t>
      </w:r>
    </w:p>
    <w:p w:rsidR="00CF3FD4" w:rsidRPr="005E7A54" w:rsidRDefault="00CF3FD4" w:rsidP="00CF3FD4">
      <w:pPr>
        <w:pStyle w:val="a5"/>
        <w:tabs>
          <w:tab w:val="left" w:pos="1134"/>
          <w:tab w:val="left" w:pos="1276"/>
        </w:tabs>
        <w:spacing w:after="0" w:line="240" w:lineRule="auto"/>
        <w:ind w:left="0" w:firstLine="567"/>
        <w:jc w:val="both"/>
        <w:rPr>
          <w:rFonts w:ascii="Arial" w:hAnsi="Arial" w:cs="Arial"/>
          <w:b/>
          <w:bCs/>
          <w:kern w:val="32"/>
          <w:sz w:val="24"/>
          <w:szCs w:val="24"/>
        </w:rPr>
      </w:pPr>
      <w:r w:rsidRPr="005E7A54">
        <w:rPr>
          <w:rFonts w:ascii="Arial" w:hAnsi="Arial" w:cs="Arial"/>
          <w:sz w:val="24"/>
          <w:szCs w:val="24"/>
        </w:rPr>
        <w:t xml:space="preserve">«1.3. Полномочия депутата, осуществляющего свои полномочия на постоянной основе, прекращаются также в случае несоблюдения запретов, установленных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w:t>
      </w:r>
      <w:r w:rsidRPr="005E7A54">
        <w:rPr>
          <w:rFonts w:ascii="Arial" w:hAnsi="Arial" w:cs="Arial"/>
          <w:sz w:val="24"/>
          <w:szCs w:val="24"/>
        </w:rPr>
        <w:lastRenderedPageBreak/>
        <w:t>пределами территории Российской Федерации, владеть и (или) пользоваться иностранными финансовыми инструментами».»;</w:t>
      </w:r>
    </w:p>
    <w:p w:rsidR="00CF3FD4" w:rsidRPr="005E7A54" w:rsidRDefault="00CF3FD4" w:rsidP="00CF3FD4">
      <w:pPr>
        <w:pStyle w:val="a5"/>
        <w:tabs>
          <w:tab w:val="left" w:pos="1134"/>
          <w:tab w:val="left" w:pos="1276"/>
        </w:tabs>
        <w:spacing w:after="0" w:line="240" w:lineRule="auto"/>
        <w:ind w:left="0" w:firstLine="567"/>
        <w:jc w:val="both"/>
        <w:rPr>
          <w:rFonts w:ascii="Arial" w:hAnsi="Arial" w:cs="Arial"/>
          <w:bCs/>
          <w:kern w:val="32"/>
          <w:sz w:val="24"/>
          <w:szCs w:val="24"/>
        </w:rPr>
      </w:pPr>
      <w:r w:rsidRPr="005E7A54">
        <w:rPr>
          <w:rFonts w:ascii="Arial" w:hAnsi="Arial" w:cs="Arial"/>
          <w:b/>
          <w:sz w:val="24"/>
          <w:szCs w:val="24"/>
        </w:rPr>
        <w:t>- пункт 6 исключить;</w:t>
      </w:r>
    </w:p>
    <w:p w:rsidR="00CF3FD4" w:rsidRPr="005E7A54" w:rsidRDefault="00CF3FD4" w:rsidP="00CF3FD4">
      <w:pPr>
        <w:pStyle w:val="a5"/>
        <w:tabs>
          <w:tab w:val="left" w:pos="1134"/>
          <w:tab w:val="left" w:pos="1276"/>
        </w:tabs>
        <w:spacing w:after="0" w:line="240" w:lineRule="auto"/>
        <w:ind w:left="0" w:firstLine="567"/>
        <w:jc w:val="both"/>
        <w:rPr>
          <w:rFonts w:ascii="Arial" w:hAnsi="Arial" w:cs="Arial"/>
          <w:b/>
          <w:bCs/>
          <w:kern w:val="32"/>
          <w:sz w:val="24"/>
          <w:szCs w:val="24"/>
        </w:rPr>
      </w:pPr>
      <w:r w:rsidRPr="005E7A54">
        <w:rPr>
          <w:rFonts w:ascii="Arial" w:hAnsi="Arial" w:cs="Arial"/>
          <w:b/>
          <w:bCs/>
          <w:kern w:val="32"/>
          <w:sz w:val="24"/>
          <w:szCs w:val="24"/>
        </w:rPr>
        <w:t>- пункт 9 дополнить абзацем вторым следующего содержания:</w:t>
      </w:r>
    </w:p>
    <w:p w:rsidR="00CF3FD4" w:rsidRPr="005E7A54" w:rsidRDefault="00CF3FD4" w:rsidP="00CF3FD4">
      <w:pPr>
        <w:ind w:firstLine="567"/>
        <w:jc w:val="both"/>
        <w:rPr>
          <w:rFonts w:ascii="Arial" w:hAnsi="Arial" w:cs="Arial"/>
          <w:color w:val="000000"/>
          <w:shd w:val="clear" w:color="auto" w:fill="FFFFFF"/>
        </w:rPr>
      </w:pPr>
      <w:r w:rsidRPr="005E7A54">
        <w:rPr>
          <w:rFonts w:ascii="Arial" w:hAnsi="Arial" w:cs="Arial"/>
          <w:color w:val="000000"/>
          <w:shd w:val="clear" w:color="auto" w:fill="FFFFFF"/>
        </w:rPr>
        <w:t>«В случае обращения высшего должностного лица Красноярского края (руководителя высшего исполнительного органа государственной власти Красноярского края) с заявлением о досрочном прекращении полномочий депутата Совета депутатов днем появления основания для досрочного прекращения полномочий является день поступления в Совет депутатов данного заявления.»;</w:t>
      </w:r>
    </w:p>
    <w:p w:rsidR="00CF3FD4" w:rsidRPr="005E7A54" w:rsidRDefault="00CF3FD4" w:rsidP="00CF3FD4">
      <w:pPr>
        <w:ind w:firstLine="567"/>
        <w:jc w:val="both"/>
        <w:rPr>
          <w:rFonts w:ascii="Arial" w:hAnsi="Arial" w:cs="Arial"/>
          <w:b/>
          <w:color w:val="000000"/>
          <w:shd w:val="clear" w:color="auto" w:fill="FFFFFF"/>
        </w:rPr>
      </w:pPr>
      <w:r w:rsidRPr="005E7A54">
        <w:rPr>
          <w:rFonts w:ascii="Arial" w:hAnsi="Arial" w:cs="Arial"/>
          <w:b/>
          <w:color w:val="000000"/>
          <w:shd w:val="clear" w:color="auto" w:fill="FFFFFF"/>
        </w:rPr>
        <w:t>1.11. статью 33 изложить в следующей редакции:</w:t>
      </w:r>
    </w:p>
    <w:p w:rsidR="00CF3FD4" w:rsidRPr="005E7A54" w:rsidRDefault="00CF3FD4" w:rsidP="00CF3FD4">
      <w:pPr>
        <w:autoSpaceDE w:val="0"/>
        <w:autoSpaceDN w:val="0"/>
        <w:adjustRightInd w:val="0"/>
        <w:ind w:firstLine="567"/>
        <w:jc w:val="both"/>
        <w:outlineLvl w:val="0"/>
        <w:rPr>
          <w:rFonts w:ascii="Arial" w:hAnsi="Arial" w:cs="Arial"/>
          <w:b/>
        </w:rPr>
      </w:pPr>
      <w:r w:rsidRPr="005E7A54">
        <w:rPr>
          <w:rFonts w:ascii="Arial" w:hAnsi="Arial" w:cs="Arial"/>
        </w:rPr>
        <w:t>«</w:t>
      </w:r>
      <w:r w:rsidRPr="005E7A54">
        <w:rPr>
          <w:rFonts w:ascii="Arial" w:hAnsi="Arial" w:cs="Arial"/>
          <w:b/>
        </w:rPr>
        <w:t>Статья 33.  Контрольно-счетный орган района</w:t>
      </w:r>
    </w:p>
    <w:p w:rsidR="00CF3FD4" w:rsidRPr="005E7A54" w:rsidRDefault="00CF3FD4" w:rsidP="00CF3FD4">
      <w:pPr>
        <w:pStyle w:val="a5"/>
        <w:numPr>
          <w:ilvl w:val="0"/>
          <w:numId w:val="1"/>
        </w:numPr>
        <w:autoSpaceDE w:val="0"/>
        <w:autoSpaceDN w:val="0"/>
        <w:adjustRightInd w:val="0"/>
        <w:spacing w:after="0" w:line="240" w:lineRule="auto"/>
        <w:ind w:left="0" w:firstLine="567"/>
        <w:jc w:val="both"/>
        <w:outlineLvl w:val="0"/>
        <w:rPr>
          <w:rFonts w:ascii="Arial" w:hAnsi="Arial" w:cs="Arial"/>
          <w:bCs/>
          <w:sz w:val="24"/>
          <w:szCs w:val="24"/>
        </w:rPr>
      </w:pPr>
      <w:r w:rsidRPr="005E7A54">
        <w:rPr>
          <w:rFonts w:ascii="Arial" w:hAnsi="Arial" w:cs="Arial"/>
          <w:bCs/>
          <w:sz w:val="24"/>
          <w:szCs w:val="24"/>
        </w:rPr>
        <w:t>Контрольно-счетный орган района является постоянно действующим органом внешнего муниципального финансового контроля и образуется Советом депутатов.</w:t>
      </w:r>
    </w:p>
    <w:p w:rsidR="00CF3FD4" w:rsidRPr="005E7A54" w:rsidRDefault="00CF3FD4" w:rsidP="00CF3FD4">
      <w:pPr>
        <w:pStyle w:val="a5"/>
        <w:numPr>
          <w:ilvl w:val="0"/>
          <w:numId w:val="1"/>
        </w:numPr>
        <w:autoSpaceDE w:val="0"/>
        <w:autoSpaceDN w:val="0"/>
        <w:adjustRightInd w:val="0"/>
        <w:spacing w:after="0" w:line="240" w:lineRule="auto"/>
        <w:ind w:left="0" w:firstLine="567"/>
        <w:jc w:val="both"/>
        <w:outlineLvl w:val="0"/>
        <w:rPr>
          <w:rFonts w:ascii="Arial" w:hAnsi="Arial" w:cs="Arial"/>
          <w:bCs/>
          <w:iCs/>
          <w:sz w:val="24"/>
          <w:szCs w:val="24"/>
        </w:rPr>
      </w:pPr>
      <w:r w:rsidRPr="005E7A54">
        <w:rPr>
          <w:rFonts w:ascii="Arial" w:hAnsi="Arial" w:cs="Arial"/>
          <w:bCs/>
          <w:iCs/>
          <w:sz w:val="24"/>
          <w:szCs w:val="24"/>
        </w:rPr>
        <w:t xml:space="preserve">Контрольно-счетный орган района подотчетен </w:t>
      </w:r>
      <w:r w:rsidRPr="005E7A54">
        <w:rPr>
          <w:rFonts w:ascii="Arial" w:hAnsi="Arial" w:cs="Arial"/>
          <w:bCs/>
          <w:sz w:val="24"/>
          <w:szCs w:val="24"/>
        </w:rPr>
        <w:t>Совету депутатов</w:t>
      </w:r>
      <w:r w:rsidRPr="005E7A54">
        <w:rPr>
          <w:rFonts w:ascii="Arial" w:hAnsi="Arial" w:cs="Arial"/>
          <w:bCs/>
          <w:iCs/>
          <w:sz w:val="24"/>
          <w:szCs w:val="24"/>
        </w:rPr>
        <w:t>.</w:t>
      </w:r>
    </w:p>
    <w:p w:rsidR="00CF3FD4" w:rsidRPr="005E7A54" w:rsidRDefault="00CF3FD4" w:rsidP="00CF3FD4">
      <w:pPr>
        <w:pStyle w:val="a5"/>
        <w:numPr>
          <w:ilvl w:val="0"/>
          <w:numId w:val="1"/>
        </w:numPr>
        <w:autoSpaceDE w:val="0"/>
        <w:autoSpaceDN w:val="0"/>
        <w:adjustRightInd w:val="0"/>
        <w:spacing w:after="0" w:line="240" w:lineRule="auto"/>
        <w:ind w:left="0" w:firstLine="567"/>
        <w:jc w:val="both"/>
        <w:outlineLvl w:val="0"/>
        <w:rPr>
          <w:rFonts w:ascii="Arial" w:hAnsi="Arial" w:cs="Arial"/>
          <w:sz w:val="24"/>
          <w:szCs w:val="24"/>
        </w:rPr>
      </w:pPr>
      <w:r w:rsidRPr="005E7A54">
        <w:rPr>
          <w:rFonts w:ascii="Arial" w:hAnsi="Arial" w:cs="Arial"/>
          <w:sz w:val="24"/>
          <w:szCs w:val="24"/>
        </w:rPr>
        <w:t>Контрольно-счетный орган района обладает организационной и функциональной независимостью, и осуществляют свою деятельность самостоятельно.</w:t>
      </w:r>
    </w:p>
    <w:p w:rsidR="00CF3FD4" w:rsidRPr="005E7A54" w:rsidRDefault="00CF3FD4" w:rsidP="00CF3FD4">
      <w:pPr>
        <w:pStyle w:val="a5"/>
        <w:numPr>
          <w:ilvl w:val="0"/>
          <w:numId w:val="1"/>
        </w:numPr>
        <w:autoSpaceDE w:val="0"/>
        <w:autoSpaceDN w:val="0"/>
        <w:adjustRightInd w:val="0"/>
        <w:spacing w:after="0" w:line="240" w:lineRule="auto"/>
        <w:ind w:left="0" w:firstLine="567"/>
        <w:jc w:val="both"/>
        <w:outlineLvl w:val="0"/>
        <w:rPr>
          <w:rFonts w:ascii="Arial" w:hAnsi="Arial" w:cs="Arial"/>
          <w:iCs/>
          <w:sz w:val="24"/>
          <w:szCs w:val="24"/>
        </w:rPr>
      </w:pPr>
      <w:r w:rsidRPr="005E7A54">
        <w:rPr>
          <w:rFonts w:ascii="Arial" w:hAnsi="Arial" w:cs="Arial"/>
          <w:iCs/>
          <w:sz w:val="24"/>
          <w:szCs w:val="24"/>
        </w:rPr>
        <w:t xml:space="preserve">Деятельность контрольно-счетного органа района не может быть приостановлена, в том числе в связи с досрочным прекращением полномочий </w:t>
      </w:r>
      <w:r w:rsidRPr="005E7A54">
        <w:rPr>
          <w:rFonts w:ascii="Arial" w:hAnsi="Arial" w:cs="Arial"/>
          <w:bCs/>
          <w:sz w:val="24"/>
          <w:szCs w:val="24"/>
        </w:rPr>
        <w:t>Совета депутатов</w:t>
      </w:r>
      <w:r w:rsidRPr="005E7A54">
        <w:rPr>
          <w:rFonts w:ascii="Arial" w:hAnsi="Arial" w:cs="Arial"/>
          <w:iCs/>
          <w:sz w:val="24"/>
          <w:szCs w:val="24"/>
        </w:rPr>
        <w:t>.</w:t>
      </w:r>
    </w:p>
    <w:p w:rsidR="00CF3FD4" w:rsidRPr="005E7A54" w:rsidRDefault="00CF3FD4" w:rsidP="001A2C49">
      <w:pPr>
        <w:pStyle w:val="a5"/>
        <w:numPr>
          <w:ilvl w:val="0"/>
          <w:numId w:val="1"/>
        </w:numPr>
        <w:autoSpaceDE w:val="0"/>
        <w:autoSpaceDN w:val="0"/>
        <w:adjustRightInd w:val="0"/>
        <w:spacing w:after="0" w:line="240" w:lineRule="auto"/>
        <w:ind w:left="0" w:firstLine="567"/>
        <w:jc w:val="both"/>
        <w:outlineLvl w:val="0"/>
        <w:rPr>
          <w:rFonts w:ascii="Arial" w:hAnsi="Arial" w:cs="Arial"/>
          <w:sz w:val="24"/>
          <w:szCs w:val="24"/>
        </w:rPr>
      </w:pPr>
      <w:r w:rsidRPr="005E7A54">
        <w:rPr>
          <w:rFonts w:ascii="Arial" w:hAnsi="Arial" w:cs="Arial"/>
          <w:sz w:val="24"/>
          <w:szCs w:val="24"/>
        </w:rPr>
        <w:t>Контрольно-счетный орган района  не обладают правами юридического лица.</w:t>
      </w:r>
    </w:p>
    <w:p w:rsidR="00CF3FD4" w:rsidRPr="005E7A54" w:rsidRDefault="00CF3FD4" w:rsidP="00CF3FD4">
      <w:pPr>
        <w:pStyle w:val="a5"/>
        <w:numPr>
          <w:ilvl w:val="0"/>
          <w:numId w:val="1"/>
        </w:numPr>
        <w:autoSpaceDE w:val="0"/>
        <w:autoSpaceDN w:val="0"/>
        <w:adjustRightInd w:val="0"/>
        <w:spacing w:after="0" w:line="240" w:lineRule="auto"/>
        <w:ind w:left="0" w:firstLine="567"/>
        <w:jc w:val="both"/>
        <w:outlineLvl w:val="0"/>
        <w:rPr>
          <w:rFonts w:ascii="Arial" w:hAnsi="Arial" w:cs="Arial"/>
          <w:sz w:val="24"/>
          <w:szCs w:val="24"/>
        </w:rPr>
      </w:pPr>
      <w:r w:rsidRPr="005E7A54">
        <w:rPr>
          <w:rFonts w:ascii="Arial" w:hAnsi="Arial" w:cs="Arial"/>
          <w:sz w:val="24"/>
          <w:szCs w:val="24"/>
        </w:rPr>
        <w:t>Контрольно-счетный орган района име</w:t>
      </w:r>
      <w:r w:rsidR="001A2C49" w:rsidRPr="005E7A54">
        <w:rPr>
          <w:rFonts w:ascii="Arial" w:hAnsi="Arial" w:cs="Arial"/>
          <w:sz w:val="24"/>
          <w:szCs w:val="24"/>
        </w:rPr>
        <w:t>е</w:t>
      </w:r>
      <w:r w:rsidRPr="005E7A54">
        <w:rPr>
          <w:rFonts w:ascii="Arial" w:hAnsi="Arial" w:cs="Arial"/>
          <w:sz w:val="24"/>
          <w:szCs w:val="24"/>
        </w:rPr>
        <w:t>т гербовую печать и бланки со своим наименованием и с изображением герба (при наличии) района.</w:t>
      </w:r>
    </w:p>
    <w:p w:rsidR="005E7A54" w:rsidRPr="005E7A54" w:rsidRDefault="001A2C49" w:rsidP="005E7A54">
      <w:pPr>
        <w:pStyle w:val="a5"/>
        <w:autoSpaceDE w:val="0"/>
        <w:autoSpaceDN w:val="0"/>
        <w:adjustRightInd w:val="0"/>
        <w:spacing w:after="0" w:line="240" w:lineRule="auto"/>
        <w:ind w:left="567"/>
        <w:jc w:val="both"/>
        <w:outlineLvl w:val="0"/>
        <w:rPr>
          <w:rFonts w:ascii="Arial" w:hAnsi="Arial" w:cs="Arial"/>
          <w:sz w:val="24"/>
          <w:szCs w:val="24"/>
        </w:rPr>
      </w:pPr>
      <w:r w:rsidRPr="005E7A54">
        <w:rPr>
          <w:rFonts w:ascii="Arial" w:hAnsi="Arial" w:cs="Arial"/>
          <w:sz w:val="24"/>
          <w:szCs w:val="24"/>
        </w:rPr>
        <w:t>7.</w:t>
      </w:r>
      <w:r w:rsidR="00CF3FD4" w:rsidRPr="005E7A54">
        <w:rPr>
          <w:rFonts w:ascii="Arial" w:hAnsi="Arial" w:cs="Arial"/>
          <w:sz w:val="24"/>
          <w:szCs w:val="24"/>
        </w:rPr>
        <w:t xml:space="preserve">Иные вопросы </w:t>
      </w:r>
      <w:r w:rsidR="00CF3FD4" w:rsidRPr="005E7A54">
        <w:rPr>
          <w:rFonts w:ascii="Arial" w:hAnsi="Arial" w:cs="Arial"/>
          <w:bCs/>
          <w:sz w:val="24"/>
          <w:szCs w:val="24"/>
        </w:rPr>
        <w:t xml:space="preserve">организации и деятельности </w:t>
      </w:r>
      <w:r w:rsidR="005E7A54" w:rsidRPr="005E7A54">
        <w:rPr>
          <w:rFonts w:ascii="Arial" w:hAnsi="Arial" w:cs="Arial"/>
          <w:sz w:val="24"/>
          <w:szCs w:val="24"/>
        </w:rPr>
        <w:t>контрольно-счетного</w:t>
      </w:r>
    </w:p>
    <w:p w:rsidR="00CF3FD4" w:rsidRPr="005E7A54" w:rsidRDefault="00CF3FD4" w:rsidP="005E7A54">
      <w:pPr>
        <w:pStyle w:val="a5"/>
        <w:autoSpaceDE w:val="0"/>
        <w:autoSpaceDN w:val="0"/>
        <w:adjustRightInd w:val="0"/>
        <w:spacing w:after="0" w:line="240" w:lineRule="auto"/>
        <w:ind w:left="567"/>
        <w:jc w:val="both"/>
        <w:outlineLvl w:val="0"/>
        <w:rPr>
          <w:rFonts w:ascii="Arial" w:hAnsi="Arial" w:cs="Arial"/>
          <w:sz w:val="24"/>
          <w:szCs w:val="24"/>
        </w:rPr>
      </w:pPr>
      <w:r w:rsidRPr="005E7A54">
        <w:rPr>
          <w:rFonts w:ascii="Arial" w:hAnsi="Arial" w:cs="Arial"/>
          <w:sz w:val="24"/>
          <w:szCs w:val="24"/>
        </w:rPr>
        <w:t>органа устанавливаются нормативным правовым актом Совета депутатов.»;</w:t>
      </w:r>
    </w:p>
    <w:p w:rsidR="00CF3FD4" w:rsidRPr="005E7A54" w:rsidRDefault="00CF3FD4" w:rsidP="00CF3FD4">
      <w:pPr>
        <w:pStyle w:val="a5"/>
        <w:autoSpaceDE w:val="0"/>
        <w:autoSpaceDN w:val="0"/>
        <w:adjustRightInd w:val="0"/>
        <w:spacing w:after="0" w:line="240" w:lineRule="auto"/>
        <w:ind w:left="0" w:firstLine="567"/>
        <w:jc w:val="both"/>
        <w:outlineLvl w:val="0"/>
        <w:rPr>
          <w:rFonts w:ascii="Arial" w:hAnsi="Arial" w:cs="Arial"/>
          <w:b/>
          <w:sz w:val="24"/>
          <w:szCs w:val="24"/>
        </w:rPr>
      </w:pPr>
      <w:r w:rsidRPr="005E7A54">
        <w:rPr>
          <w:rFonts w:ascii="Arial" w:hAnsi="Arial" w:cs="Arial"/>
          <w:b/>
          <w:sz w:val="24"/>
          <w:szCs w:val="24"/>
        </w:rPr>
        <w:t>1.12. главу 5 дополнить статьей 33.1 следующего содержания:</w:t>
      </w:r>
    </w:p>
    <w:p w:rsidR="00CF3FD4" w:rsidRPr="005E7A54" w:rsidRDefault="00CF3FD4" w:rsidP="00CF3FD4">
      <w:pPr>
        <w:autoSpaceDE w:val="0"/>
        <w:autoSpaceDN w:val="0"/>
        <w:adjustRightInd w:val="0"/>
        <w:ind w:firstLine="567"/>
        <w:jc w:val="both"/>
        <w:outlineLvl w:val="0"/>
        <w:rPr>
          <w:rFonts w:ascii="Arial" w:hAnsi="Arial" w:cs="Arial"/>
          <w:b/>
        </w:rPr>
      </w:pPr>
      <w:r w:rsidRPr="005E7A54">
        <w:rPr>
          <w:rFonts w:ascii="Arial" w:hAnsi="Arial" w:cs="Arial"/>
        </w:rPr>
        <w:t>«</w:t>
      </w:r>
      <w:r w:rsidRPr="005E7A54">
        <w:rPr>
          <w:rFonts w:ascii="Arial" w:hAnsi="Arial" w:cs="Arial"/>
          <w:b/>
        </w:rPr>
        <w:t>Статья 33.1. Полномочия</w:t>
      </w:r>
      <w:r w:rsidRPr="005E7A54">
        <w:rPr>
          <w:rFonts w:ascii="Arial" w:hAnsi="Arial" w:cs="Arial"/>
        </w:rPr>
        <w:t xml:space="preserve"> </w:t>
      </w:r>
      <w:r w:rsidRPr="005E7A54">
        <w:rPr>
          <w:rFonts w:ascii="Arial" w:hAnsi="Arial" w:cs="Arial"/>
          <w:b/>
        </w:rPr>
        <w:t>контрольно-счетного органа района</w:t>
      </w:r>
    </w:p>
    <w:p w:rsidR="00CF3FD4" w:rsidRPr="005E7A54" w:rsidRDefault="00CF3FD4" w:rsidP="00CF3FD4">
      <w:pPr>
        <w:pStyle w:val="a5"/>
        <w:numPr>
          <w:ilvl w:val="0"/>
          <w:numId w:val="2"/>
        </w:numPr>
        <w:autoSpaceDE w:val="0"/>
        <w:autoSpaceDN w:val="0"/>
        <w:adjustRightInd w:val="0"/>
        <w:spacing w:after="0" w:line="240" w:lineRule="auto"/>
        <w:ind w:left="0" w:firstLine="567"/>
        <w:jc w:val="both"/>
        <w:outlineLvl w:val="0"/>
        <w:rPr>
          <w:rFonts w:ascii="Arial" w:hAnsi="Arial" w:cs="Arial"/>
          <w:sz w:val="24"/>
          <w:szCs w:val="24"/>
        </w:rPr>
      </w:pPr>
      <w:r w:rsidRPr="005E7A54">
        <w:rPr>
          <w:rFonts w:ascii="Arial" w:hAnsi="Arial" w:cs="Arial"/>
          <w:sz w:val="24"/>
          <w:szCs w:val="24"/>
        </w:rPr>
        <w:t xml:space="preserve"> Контрольно-счетный орган района осуществляет следующие основные полномочия:</w:t>
      </w:r>
    </w:p>
    <w:p w:rsidR="00CF3FD4" w:rsidRPr="005E7A54" w:rsidRDefault="00CF3FD4" w:rsidP="00CF3FD4">
      <w:pPr>
        <w:autoSpaceDE w:val="0"/>
        <w:autoSpaceDN w:val="0"/>
        <w:adjustRightInd w:val="0"/>
        <w:ind w:firstLine="567"/>
        <w:jc w:val="both"/>
        <w:outlineLvl w:val="0"/>
        <w:rPr>
          <w:rFonts w:ascii="Arial" w:hAnsi="Arial" w:cs="Arial"/>
        </w:rPr>
      </w:pPr>
      <w:r w:rsidRPr="005E7A54">
        <w:rPr>
          <w:rFonts w:ascii="Arial" w:hAnsi="Arial" w:cs="Arial"/>
        </w:rPr>
        <w:t>1) контроль за исполнением местного бюджета;</w:t>
      </w:r>
    </w:p>
    <w:p w:rsidR="00CF3FD4" w:rsidRPr="005E7A54" w:rsidRDefault="00CF3FD4" w:rsidP="00CF3FD4">
      <w:pPr>
        <w:autoSpaceDE w:val="0"/>
        <w:autoSpaceDN w:val="0"/>
        <w:adjustRightInd w:val="0"/>
        <w:ind w:firstLine="567"/>
        <w:jc w:val="both"/>
        <w:outlineLvl w:val="0"/>
        <w:rPr>
          <w:rFonts w:ascii="Arial" w:hAnsi="Arial" w:cs="Arial"/>
        </w:rPr>
      </w:pPr>
      <w:r w:rsidRPr="005E7A54">
        <w:rPr>
          <w:rFonts w:ascii="Arial" w:hAnsi="Arial" w:cs="Arial"/>
        </w:rPr>
        <w:t>2) экспертиза проектов местного бюджета;</w:t>
      </w:r>
    </w:p>
    <w:p w:rsidR="00CF3FD4" w:rsidRPr="005E7A54" w:rsidRDefault="00CF3FD4" w:rsidP="00CF3FD4">
      <w:pPr>
        <w:autoSpaceDE w:val="0"/>
        <w:autoSpaceDN w:val="0"/>
        <w:adjustRightInd w:val="0"/>
        <w:ind w:firstLine="567"/>
        <w:jc w:val="both"/>
        <w:outlineLvl w:val="0"/>
        <w:rPr>
          <w:rFonts w:ascii="Arial" w:hAnsi="Arial" w:cs="Arial"/>
        </w:rPr>
      </w:pPr>
      <w:r w:rsidRPr="005E7A54">
        <w:rPr>
          <w:rFonts w:ascii="Arial" w:hAnsi="Arial" w:cs="Arial"/>
        </w:rPr>
        <w:t>3) внешняя проверка годового отчета об исполнении местного бюджета;</w:t>
      </w:r>
    </w:p>
    <w:p w:rsidR="00CF3FD4" w:rsidRPr="005E7A54" w:rsidRDefault="00CF3FD4" w:rsidP="00CF3FD4">
      <w:pPr>
        <w:autoSpaceDE w:val="0"/>
        <w:autoSpaceDN w:val="0"/>
        <w:adjustRightInd w:val="0"/>
        <w:ind w:firstLine="567"/>
        <w:jc w:val="both"/>
        <w:outlineLvl w:val="0"/>
        <w:rPr>
          <w:rFonts w:ascii="Arial" w:hAnsi="Arial" w:cs="Arial"/>
        </w:rPr>
      </w:pPr>
      <w:r w:rsidRPr="005E7A54">
        <w:rPr>
          <w:rFonts w:ascii="Arial" w:hAnsi="Arial" w:cs="Arial"/>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8" w:history="1">
        <w:r w:rsidRPr="005E7A54">
          <w:rPr>
            <w:rFonts w:ascii="Arial" w:hAnsi="Arial" w:cs="Arial"/>
          </w:rPr>
          <w:t>законодательством</w:t>
        </w:r>
      </w:hyperlink>
      <w:r w:rsidRPr="005E7A54">
        <w:rPr>
          <w:rFonts w:ascii="Arial" w:hAnsi="Arial" w:cs="Arial"/>
        </w:rPr>
        <w:t xml:space="preserve"> Российской Федерации;</w:t>
      </w:r>
    </w:p>
    <w:p w:rsidR="00CF3FD4" w:rsidRPr="005E7A54" w:rsidRDefault="00CF3FD4" w:rsidP="00CF3FD4">
      <w:pPr>
        <w:autoSpaceDE w:val="0"/>
        <w:autoSpaceDN w:val="0"/>
        <w:adjustRightInd w:val="0"/>
        <w:ind w:firstLine="567"/>
        <w:jc w:val="both"/>
        <w:outlineLvl w:val="0"/>
        <w:rPr>
          <w:rFonts w:ascii="Arial" w:hAnsi="Arial" w:cs="Arial"/>
        </w:rPr>
      </w:pPr>
      <w:r w:rsidRPr="005E7A54">
        <w:rPr>
          <w:rFonts w:ascii="Arial" w:hAnsi="Arial" w:cs="Arial"/>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CF3FD4" w:rsidRPr="005E7A54" w:rsidRDefault="00CF3FD4" w:rsidP="00CF3FD4">
      <w:pPr>
        <w:autoSpaceDE w:val="0"/>
        <w:autoSpaceDN w:val="0"/>
        <w:adjustRightInd w:val="0"/>
        <w:ind w:firstLine="567"/>
        <w:jc w:val="both"/>
        <w:outlineLvl w:val="0"/>
        <w:rPr>
          <w:rFonts w:ascii="Arial" w:hAnsi="Arial" w:cs="Arial"/>
        </w:rPr>
      </w:pPr>
      <w:r w:rsidRPr="005E7A54">
        <w:rPr>
          <w:rFonts w:ascii="Arial" w:hAnsi="Arial" w:cs="Arial"/>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CF3FD4" w:rsidRPr="005E7A54" w:rsidRDefault="00CF3FD4" w:rsidP="00CF3FD4">
      <w:pPr>
        <w:autoSpaceDE w:val="0"/>
        <w:autoSpaceDN w:val="0"/>
        <w:adjustRightInd w:val="0"/>
        <w:ind w:firstLine="567"/>
        <w:jc w:val="both"/>
        <w:outlineLvl w:val="0"/>
        <w:rPr>
          <w:rFonts w:ascii="Arial" w:hAnsi="Arial" w:cs="Arial"/>
        </w:rPr>
      </w:pPr>
      <w:r w:rsidRPr="005E7A54">
        <w:rPr>
          <w:rFonts w:ascii="Arial" w:hAnsi="Arial" w:cs="Arial"/>
        </w:rPr>
        <w:lastRenderedPageBreak/>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района, а также муниципальных программ;</w:t>
      </w:r>
    </w:p>
    <w:p w:rsidR="00CF3FD4" w:rsidRPr="005E7A54" w:rsidRDefault="00CF3FD4" w:rsidP="00CF3FD4">
      <w:pPr>
        <w:autoSpaceDE w:val="0"/>
        <w:autoSpaceDN w:val="0"/>
        <w:adjustRightInd w:val="0"/>
        <w:ind w:firstLine="567"/>
        <w:jc w:val="both"/>
        <w:outlineLvl w:val="0"/>
        <w:rPr>
          <w:rFonts w:ascii="Arial" w:hAnsi="Arial" w:cs="Arial"/>
        </w:rPr>
      </w:pPr>
      <w:r w:rsidRPr="005E7A54">
        <w:rPr>
          <w:rFonts w:ascii="Arial" w:hAnsi="Arial" w:cs="Arial"/>
        </w:rPr>
        <w:t>8) анализ бюджетного процесса в районе и подготовка предложений, направленных на его совершенствование;</w:t>
      </w:r>
    </w:p>
    <w:p w:rsidR="00CF3FD4" w:rsidRPr="005E7A54" w:rsidRDefault="00CF3FD4" w:rsidP="00CF3FD4">
      <w:pPr>
        <w:autoSpaceDE w:val="0"/>
        <w:autoSpaceDN w:val="0"/>
        <w:adjustRightInd w:val="0"/>
        <w:ind w:firstLine="567"/>
        <w:jc w:val="both"/>
        <w:outlineLvl w:val="0"/>
        <w:rPr>
          <w:rFonts w:ascii="Arial" w:hAnsi="Arial" w:cs="Arial"/>
        </w:rPr>
      </w:pPr>
      <w:r w:rsidRPr="005E7A54">
        <w:rPr>
          <w:rFonts w:ascii="Arial" w:hAnsi="Arial" w:cs="Arial"/>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депутатов и Главе района;</w:t>
      </w:r>
    </w:p>
    <w:p w:rsidR="00CF3FD4" w:rsidRPr="005E7A54" w:rsidRDefault="00CF3FD4" w:rsidP="00CF3FD4">
      <w:pPr>
        <w:autoSpaceDE w:val="0"/>
        <w:autoSpaceDN w:val="0"/>
        <w:adjustRightInd w:val="0"/>
        <w:ind w:firstLine="567"/>
        <w:jc w:val="both"/>
        <w:outlineLvl w:val="0"/>
        <w:rPr>
          <w:rFonts w:ascii="Arial" w:hAnsi="Arial" w:cs="Arial"/>
        </w:rPr>
      </w:pPr>
      <w:r w:rsidRPr="005E7A54">
        <w:rPr>
          <w:rFonts w:ascii="Arial" w:hAnsi="Arial" w:cs="Arial"/>
        </w:rPr>
        <w:t>10) участие в пределах полномочий в мероприятиях, направленных на противодействие коррупции;</w:t>
      </w:r>
    </w:p>
    <w:p w:rsidR="00CF3FD4" w:rsidRPr="005E7A54" w:rsidRDefault="00CF3FD4" w:rsidP="00CF3FD4">
      <w:pPr>
        <w:autoSpaceDE w:val="0"/>
        <w:autoSpaceDN w:val="0"/>
        <w:adjustRightInd w:val="0"/>
        <w:ind w:firstLine="567"/>
        <w:jc w:val="both"/>
        <w:outlineLvl w:val="0"/>
        <w:rPr>
          <w:rFonts w:ascii="Arial" w:hAnsi="Arial" w:cs="Arial"/>
        </w:rPr>
      </w:pPr>
      <w:r w:rsidRPr="005E7A54">
        <w:rPr>
          <w:rFonts w:ascii="Arial" w:hAnsi="Arial" w:cs="Arial"/>
        </w:rPr>
        <w:t>11) иные полномочия в сфере внешнего муниципального финансового контроля, установленные федеральными законами, законами Красноярского края, уставом и нормативными правовыми актами Совета депутатов.</w:t>
      </w:r>
      <w:r w:rsidR="00024F77" w:rsidRPr="005E7A54">
        <w:rPr>
          <w:rFonts w:ascii="Arial" w:hAnsi="Arial" w:cs="Arial"/>
        </w:rPr>
        <w:t>;</w:t>
      </w:r>
    </w:p>
    <w:p w:rsidR="00CF3FD4" w:rsidRPr="005E7A54" w:rsidRDefault="00CF3FD4" w:rsidP="00CF3FD4">
      <w:pPr>
        <w:tabs>
          <w:tab w:val="left" w:pos="1200"/>
        </w:tabs>
        <w:ind w:right="-1" w:firstLine="567"/>
        <w:jc w:val="both"/>
        <w:rPr>
          <w:rFonts w:ascii="Arial" w:hAnsi="Arial" w:cs="Arial"/>
          <w:b/>
          <w:bCs/>
        </w:rPr>
      </w:pPr>
      <w:r w:rsidRPr="005E7A54">
        <w:rPr>
          <w:rFonts w:ascii="Arial" w:hAnsi="Arial" w:cs="Arial"/>
          <w:b/>
          <w:bCs/>
        </w:rPr>
        <w:t>1.13.  статью 42 изложить в следующей редакции:</w:t>
      </w:r>
    </w:p>
    <w:p w:rsidR="00CF3FD4" w:rsidRPr="005E7A54" w:rsidRDefault="00CF3FD4" w:rsidP="00CF3FD4">
      <w:pPr>
        <w:tabs>
          <w:tab w:val="left" w:pos="1200"/>
        </w:tabs>
        <w:ind w:right="-1" w:firstLine="567"/>
        <w:jc w:val="both"/>
        <w:rPr>
          <w:rFonts w:ascii="Arial" w:hAnsi="Arial" w:cs="Arial"/>
          <w:b/>
          <w:bCs/>
        </w:rPr>
      </w:pPr>
      <w:r w:rsidRPr="005E7A54">
        <w:rPr>
          <w:rFonts w:ascii="Arial" w:hAnsi="Arial" w:cs="Arial"/>
          <w:bCs/>
        </w:rPr>
        <w:t>«</w:t>
      </w:r>
      <w:r w:rsidRPr="005E7A54">
        <w:rPr>
          <w:rFonts w:ascii="Arial" w:hAnsi="Arial" w:cs="Arial"/>
          <w:b/>
        </w:rPr>
        <w:t>Статья 42. Муниципальный контроль</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 xml:space="preserve">1. </w:t>
      </w:r>
      <w:r w:rsidR="005E7A54" w:rsidRPr="005E7A54">
        <w:rPr>
          <w:rFonts w:ascii="Arial" w:hAnsi="Arial" w:cs="Arial"/>
        </w:rPr>
        <w:t>Администрация района является органом</w:t>
      </w:r>
      <w:r w:rsidRPr="005E7A54">
        <w:rPr>
          <w:rFonts w:ascii="Arial" w:hAnsi="Arial" w:cs="Arial"/>
        </w:rPr>
        <w:t xml:space="preserve"> уполномоченны</w:t>
      </w:r>
      <w:r w:rsidR="005E7A54" w:rsidRPr="005E7A54">
        <w:rPr>
          <w:rFonts w:ascii="Arial" w:hAnsi="Arial" w:cs="Arial"/>
        </w:rPr>
        <w:t>м</w:t>
      </w:r>
      <w:r w:rsidRPr="005E7A54">
        <w:rPr>
          <w:rFonts w:ascii="Arial" w:hAnsi="Arial" w:cs="Arial"/>
        </w:rPr>
        <w:t xml:space="preserve"> на осущес</w:t>
      </w:r>
      <w:r w:rsidR="005E7A54" w:rsidRPr="005E7A54">
        <w:rPr>
          <w:rFonts w:ascii="Arial" w:hAnsi="Arial" w:cs="Arial"/>
        </w:rPr>
        <w:t>твление муниципального контроля. Администрация района</w:t>
      </w:r>
      <w:r w:rsidRPr="005E7A54">
        <w:rPr>
          <w:rFonts w:ascii="Arial" w:hAnsi="Arial" w:cs="Arial"/>
        </w:rPr>
        <w:t xml:space="preserve"> организу</w:t>
      </w:r>
      <w:r w:rsidR="005E7A54" w:rsidRPr="005E7A54">
        <w:rPr>
          <w:rFonts w:ascii="Arial" w:hAnsi="Arial" w:cs="Arial"/>
        </w:rPr>
        <w:t>е</w:t>
      </w:r>
      <w:r w:rsidRPr="005E7A54">
        <w:rPr>
          <w:rFonts w:ascii="Arial" w:hAnsi="Arial" w:cs="Arial"/>
        </w:rPr>
        <w:t>т и осуществля</w:t>
      </w:r>
      <w:r w:rsidR="005E7A54" w:rsidRPr="005E7A54">
        <w:rPr>
          <w:rFonts w:ascii="Arial" w:hAnsi="Arial" w:cs="Arial"/>
        </w:rPr>
        <w:t>е</w:t>
      </w:r>
      <w:r w:rsidRPr="005E7A54">
        <w:rPr>
          <w:rFonts w:ascii="Arial" w:hAnsi="Arial" w:cs="Arial"/>
        </w:rPr>
        <w:t>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Красноярского края.</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 xml:space="preserve">2. К полномочиям </w:t>
      </w:r>
      <w:r w:rsidR="005E7A54" w:rsidRPr="005E7A54">
        <w:rPr>
          <w:rFonts w:ascii="Arial" w:hAnsi="Arial" w:cs="Arial"/>
        </w:rPr>
        <w:t>администрации района</w:t>
      </w:r>
      <w:r w:rsidRPr="005E7A54">
        <w:rPr>
          <w:rFonts w:ascii="Arial" w:hAnsi="Arial" w:cs="Arial"/>
        </w:rPr>
        <w:t xml:space="preserve"> по осуществлению функции муниципального контроля относятся:</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1) организация и осуществление муниципального контроля на соответствующей территории, в том числе проведение плановых, а в случаях предусмотренных Законом, также внеплановых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ab/>
        <w:t>3) разработка административных регламентов осуществления муниципального контроля в соответствующих сферах деятельности</w:t>
      </w:r>
      <w:r w:rsidR="005E7A54" w:rsidRPr="005E7A54">
        <w:rPr>
          <w:rFonts w:ascii="Arial" w:hAnsi="Arial" w:cs="Arial"/>
        </w:rPr>
        <w:t>.</w:t>
      </w:r>
      <w:r w:rsidRPr="005E7A54">
        <w:rPr>
          <w:rFonts w:ascii="Arial" w:hAnsi="Arial" w:cs="Arial"/>
        </w:rPr>
        <w:t xml:space="preserve"> Разработка и принятие указанных административных регламентов осуществляются в порядке, установленном нормативными правовыми актами Красноярского края;</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ab/>
        <w:t>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 xml:space="preserve">5) осуществление иных предусмотренных федеральными законами, законами и иными нормативными правовыми актами Красноярского края полномочий. </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 xml:space="preserve">3. Главным муниципальным инспектором является </w:t>
      </w:r>
      <w:r w:rsidR="005E7A54" w:rsidRPr="005E7A54">
        <w:rPr>
          <w:rFonts w:ascii="Arial" w:hAnsi="Arial" w:cs="Arial"/>
        </w:rPr>
        <w:t>глава района</w:t>
      </w:r>
      <w:r w:rsidRPr="005E7A54">
        <w:rPr>
          <w:rFonts w:ascii="Arial" w:hAnsi="Arial" w:cs="Arial"/>
        </w:rPr>
        <w:t xml:space="preserve">, </w:t>
      </w:r>
      <w:r w:rsidRPr="005E7A54">
        <w:rPr>
          <w:rFonts w:ascii="Arial" w:hAnsi="Arial" w:cs="Arial"/>
          <w:i/>
        </w:rPr>
        <w:t xml:space="preserve">   </w:t>
      </w:r>
      <w:r w:rsidRPr="005E7A54">
        <w:rPr>
          <w:rFonts w:ascii="Arial" w:hAnsi="Arial" w:cs="Arial"/>
        </w:rPr>
        <w:t>к полномочиям которого относится:</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1) дача муниципальным инспекторам обязательных для исполнения указаний;</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lastRenderedPageBreak/>
        <w:t>2) привлечение научно-исследовательских, проектно-изыскательских и других организаций для проведения соответствующих анализов, проб, осмотров и подготовки заключений, связанных с предметом проводимой проверки;</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3) издание распоряжений о проведении мероприятий по муниципальному контролю.</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4. Муниципальные служащие при проведении мероприятий по муниципальному контролю являются муниципальными инспекторами, к полномочиям которых относится:</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1) осуществление проверок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2) по результатам проверок составление актов (по типовой форме, установленной уполномоченным Правительством Российской Федерации федеральным органом исполнительной власти) и предоставление их для ознакомления гражданам, в том числе индивидуальным предпринимателям (далее - граждане), а также юридическим лицам;</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 xml:space="preserve">3) выдача предписаний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4) принятие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5. Финансирование деятельности по муниципальному контролю осуществляется из местного бюджета в порядке, определенном бюджетным законодательством.</w:t>
      </w:r>
    </w:p>
    <w:p w:rsidR="00CF3FD4" w:rsidRPr="005E7A54" w:rsidRDefault="00CF3FD4" w:rsidP="00CF3FD4">
      <w:pPr>
        <w:ind w:firstLine="567"/>
        <w:jc w:val="both"/>
        <w:rPr>
          <w:rFonts w:ascii="Arial" w:hAnsi="Arial" w:cs="Arial"/>
        </w:rPr>
      </w:pPr>
      <w:r w:rsidRPr="005E7A54">
        <w:rPr>
          <w:rFonts w:ascii="Arial" w:hAnsi="Arial" w:cs="Arial"/>
        </w:rPr>
        <w:t>6. Муниципальный контроль может осуществляться во взаимодействии с природоохранными, правоохранительными и другими заинтересованными территориальными органами исполнительной власти Российской Федерации и Красноярского края, в соответствии с их компетенцией, определенной утвержденными положениями о них.»;</w:t>
      </w:r>
    </w:p>
    <w:p w:rsidR="00CF3FD4" w:rsidRPr="005E7A54" w:rsidRDefault="00CF3FD4" w:rsidP="00CF3FD4">
      <w:pPr>
        <w:ind w:firstLine="567"/>
        <w:jc w:val="both"/>
        <w:rPr>
          <w:rFonts w:ascii="Arial" w:hAnsi="Arial" w:cs="Arial"/>
          <w:b/>
        </w:rPr>
      </w:pPr>
      <w:r w:rsidRPr="005E7A54">
        <w:rPr>
          <w:rFonts w:ascii="Arial" w:hAnsi="Arial" w:cs="Arial"/>
          <w:b/>
        </w:rPr>
        <w:t>1.14. подпункт 1 пункта 1 статьи 44 изложить в следующей редакции:</w:t>
      </w:r>
    </w:p>
    <w:p w:rsidR="00CF3FD4" w:rsidRPr="005E7A54" w:rsidRDefault="00CF3FD4" w:rsidP="00CF3FD4">
      <w:pPr>
        <w:autoSpaceDE w:val="0"/>
        <w:autoSpaceDN w:val="0"/>
        <w:adjustRightInd w:val="0"/>
        <w:ind w:firstLine="567"/>
        <w:jc w:val="both"/>
        <w:rPr>
          <w:rFonts w:ascii="Arial" w:hAnsi="Arial" w:cs="Arial"/>
          <w:bCs/>
          <w:iCs/>
        </w:rPr>
      </w:pPr>
      <w:r w:rsidRPr="005E7A54">
        <w:rPr>
          <w:rFonts w:ascii="Arial" w:hAnsi="Arial" w:cs="Arial"/>
          <w:bCs/>
          <w:iCs/>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rsidR="00CF3FD4" w:rsidRPr="005E7A54" w:rsidRDefault="00CF3FD4" w:rsidP="00CF3FD4">
      <w:pPr>
        <w:tabs>
          <w:tab w:val="num" w:pos="1069"/>
        </w:tabs>
        <w:ind w:left="567" w:right="-1"/>
        <w:jc w:val="both"/>
        <w:rPr>
          <w:rFonts w:ascii="Arial" w:hAnsi="Arial" w:cs="Arial"/>
        </w:rPr>
      </w:pPr>
      <w:r w:rsidRPr="005E7A54">
        <w:rPr>
          <w:rFonts w:ascii="Arial" w:hAnsi="Arial" w:cs="Arial"/>
          <w:b/>
        </w:rPr>
        <w:t>1.15. в статье 45:</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b/>
        </w:rPr>
        <w:t xml:space="preserve">- в пункте 1 слова </w:t>
      </w:r>
      <w:r w:rsidRPr="005E7A54">
        <w:rPr>
          <w:rFonts w:ascii="Arial" w:hAnsi="Arial" w:cs="Arial"/>
        </w:rPr>
        <w:t>«</w:t>
      </w:r>
      <w:r w:rsidRPr="005E7A54">
        <w:rPr>
          <w:rFonts w:ascii="Arial" w:hAnsi="Arial" w:cs="Arial"/>
          <w:bCs/>
        </w:rPr>
        <w:t xml:space="preserve">к трудовой пенсии по старости или трудовой пенсии по инвалидности, назначенных в соответствии с Федеральным законом «О трудовых пенсиях в Российской Федерации» </w:t>
      </w:r>
      <w:r w:rsidRPr="005E7A54">
        <w:rPr>
          <w:rFonts w:ascii="Arial" w:hAnsi="Arial" w:cs="Arial"/>
          <w:b/>
          <w:bCs/>
        </w:rPr>
        <w:t xml:space="preserve">заменить словами </w:t>
      </w:r>
      <w:r w:rsidRPr="005E7A54">
        <w:rPr>
          <w:rFonts w:ascii="Arial" w:hAnsi="Arial" w:cs="Arial"/>
          <w:bCs/>
        </w:rPr>
        <w:t>«</w:t>
      </w:r>
      <w:r w:rsidRPr="005E7A54">
        <w:rPr>
          <w:rFonts w:ascii="Arial" w:hAnsi="Arial" w:cs="Arial"/>
        </w:rPr>
        <w:t xml:space="preserve">к страховой пенсии по </w:t>
      </w:r>
      <w:r w:rsidRPr="005E7A54">
        <w:rPr>
          <w:rFonts w:ascii="Arial" w:hAnsi="Arial" w:cs="Arial"/>
        </w:rPr>
        <w:lastRenderedPageBreak/>
        <w:t>старости (инвалидности), назначенной в соответствии с Федеральным законом «О страховых пенсиях»;</w:t>
      </w:r>
    </w:p>
    <w:p w:rsidR="00CF3FD4" w:rsidRPr="005E7A54" w:rsidRDefault="00CF3FD4" w:rsidP="00CF3FD4">
      <w:pPr>
        <w:autoSpaceDE w:val="0"/>
        <w:autoSpaceDN w:val="0"/>
        <w:adjustRightInd w:val="0"/>
        <w:ind w:firstLine="567"/>
        <w:jc w:val="both"/>
        <w:rPr>
          <w:rFonts w:ascii="Arial" w:hAnsi="Arial" w:cs="Arial"/>
          <w:b/>
        </w:rPr>
      </w:pPr>
      <w:r w:rsidRPr="005E7A54">
        <w:rPr>
          <w:rFonts w:ascii="Arial" w:hAnsi="Arial" w:cs="Arial"/>
          <w:b/>
        </w:rPr>
        <w:t xml:space="preserve">- пункт 3 изложить в следующей редакции: </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«3. Пенсия за выслугу лет, выплачиваемая за счет средств местного бюджета, может быть установлена в таком размере, чтобы сумма страховой пенсии по старости (инвалидности), фиксированной выплаты к страховой пенсии, повышений фиксированной выплаты к страховой пенсии, установленных в соответствии с Федеральным законом «О страховых пенсиях», пенсии по государственному пенсионному обеспечению и пенсии за выслугу лет составляла не более 45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 при наличии срока исполнения полномочий по муниципальной должности шесть лет. Размер пенсии за выслугу лет может увеличиваться на четыре процента ежемесячного денежного вознаграждения за каждый последующий год исполнения полномочий по муниципальной должности, при этом сумма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и пенсии за выслугу лет не может превышать 75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r w:rsidRPr="005E7A54">
        <w:rPr>
          <w:rFonts w:ascii="Arial" w:hAnsi="Arial" w:cs="Arial"/>
          <w:iCs/>
        </w:rPr>
        <w:t>.»;</w:t>
      </w:r>
    </w:p>
    <w:p w:rsidR="00CF3FD4" w:rsidRPr="005E7A54" w:rsidRDefault="00CF3FD4" w:rsidP="00CF3FD4">
      <w:pPr>
        <w:autoSpaceDE w:val="0"/>
        <w:autoSpaceDN w:val="0"/>
        <w:adjustRightInd w:val="0"/>
        <w:ind w:firstLine="567"/>
        <w:jc w:val="both"/>
        <w:rPr>
          <w:rFonts w:ascii="Arial" w:hAnsi="Arial" w:cs="Arial"/>
          <w:b/>
        </w:rPr>
      </w:pPr>
      <w:r w:rsidRPr="005E7A54">
        <w:rPr>
          <w:rFonts w:ascii="Arial" w:hAnsi="Arial" w:cs="Arial"/>
          <w:b/>
        </w:rPr>
        <w:t xml:space="preserve">- второй абзац пункта 5 изложить в следующей редакции: </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«Размер пенсии за выслугу лет пересчитывается также при изменении размера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с учетом которых установлена пенсия за выслугу лет.»;</w:t>
      </w:r>
    </w:p>
    <w:p w:rsidR="00CF3FD4" w:rsidRPr="005E7A54" w:rsidRDefault="00CF3FD4" w:rsidP="00CF3FD4">
      <w:pPr>
        <w:autoSpaceDE w:val="0"/>
        <w:autoSpaceDN w:val="0"/>
        <w:adjustRightInd w:val="0"/>
        <w:ind w:firstLine="567"/>
        <w:jc w:val="both"/>
        <w:rPr>
          <w:rFonts w:ascii="Arial" w:hAnsi="Arial" w:cs="Arial"/>
          <w:b/>
        </w:rPr>
      </w:pPr>
      <w:r w:rsidRPr="005E7A54">
        <w:rPr>
          <w:rFonts w:ascii="Arial" w:hAnsi="Arial" w:cs="Arial"/>
          <w:b/>
        </w:rPr>
        <w:t>- пункт 7 изложить в следующей редакции:</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 xml:space="preserve">«7. В случае отсутствия необходимого срока исполнения полномочий для установления пенсии за выслугу лет по основаниям, определенным настоящей статьей, лицу, замещавшему муниципальную должность и имеющему стаж муниципальной службы, минимальная продолжительность которого для назначения пенсии за выслугу лет в соответствующем году определяется согласно </w:t>
      </w:r>
      <w:hyperlink r:id="rId9" w:history="1">
        <w:r w:rsidRPr="005E7A54">
          <w:rPr>
            <w:rFonts w:ascii="Arial" w:hAnsi="Arial" w:cs="Arial"/>
          </w:rPr>
          <w:t>приложению</w:t>
        </w:r>
      </w:hyperlink>
      <w:r w:rsidRPr="005E7A54">
        <w:rPr>
          <w:rFonts w:ascii="Arial" w:hAnsi="Arial" w:cs="Arial"/>
        </w:rPr>
        <w:t xml:space="preserve"> к Федеральному закону «О государственном пенсионном обеспечении в Российской Федерации», в соответствии с уставом муниципального образования может быть предоставлено право на назначение пенсии за выслугу лет в порядке и размере, предусмотренных муниципальным правовым актом представительного органа муниципального образования для назначения пенсии за выслугу лет муниципальным служащим.»;</w:t>
      </w:r>
    </w:p>
    <w:p w:rsidR="00CF3FD4" w:rsidRPr="005E7A54" w:rsidRDefault="00CF3FD4" w:rsidP="00CF3FD4">
      <w:pPr>
        <w:autoSpaceDE w:val="0"/>
        <w:autoSpaceDN w:val="0"/>
        <w:adjustRightInd w:val="0"/>
        <w:ind w:firstLine="567"/>
        <w:jc w:val="both"/>
        <w:rPr>
          <w:rFonts w:ascii="Arial" w:hAnsi="Arial" w:cs="Arial"/>
          <w:b/>
        </w:rPr>
      </w:pPr>
      <w:r w:rsidRPr="005E7A54">
        <w:rPr>
          <w:rFonts w:ascii="Arial" w:hAnsi="Arial" w:cs="Arial"/>
          <w:b/>
        </w:rPr>
        <w:t>1.16. пункт 3 статьи 54 изложить в следующей редакции:</w:t>
      </w:r>
    </w:p>
    <w:p w:rsidR="00CF3FD4" w:rsidRPr="005E7A54" w:rsidRDefault="00CF3FD4" w:rsidP="00CF3FD4">
      <w:pPr>
        <w:autoSpaceDE w:val="0"/>
        <w:autoSpaceDN w:val="0"/>
        <w:adjustRightInd w:val="0"/>
        <w:ind w:firstLine="567"/>
        <w:jc w:val="both"/>
        <w:rPr>
          <w:rFonts w:ascii="Arial" w:hAnsi="Arial" w:cs="Arial"/>
          <w:b/>
        </w:rPr>
      </w:pPr>
      <w:r w:rsidRPr="005E7A54">
        <w:rPr>
          <w:rFonts w:ascii="Arial" w:hAnsi="Arial" w:cs="Arial"/>
          <w:bCs/>
          <w:kern w:val="32"/>
        </w:rPr>
        <w:t>«3</w:t>
      </w:r>
      <w:r w:rsidRPr="005E7A54">
        <w:rPr>
          <w:rFonts w:ascii="Arial" w:hAnsi="Arial" w:cs="Arial"/>
          <w:color w:val="000000"/>
        </w:rPr>
        <w:t>. На публичные слушания должны выноситься:</w:t>
      </w:r>
      <w:r w:rsidRPr="005E7A54">
        <w:rPr>
          <w:rFonts w:ascii="Arial" w:hAnsi="Arial" w:cs="Arial"/>
          <w:color w:val="000000"/>
        </w:rPr>
        <w:tab/>
      </w:r>
    </w:p>
    <w:p w:rsidR="00CF3FD4" w:rsidRPr="005E7A54" w:rsidRDefault="00CF3FD4" w:rsidP="00CF3FD4">
      <w:pPr>
        <w:ind w:firstLine="567"/>
        <w:jc w:val="both"/>
        <w:rPr>
          <w:rFonts w:ascii="Arial" w:hAnsi="Arial" w:cs="Arial"/>
        </w:rPr>
      </w:pPr>
      <w:r w:rsidRPr="005E7A54">
        <w:rPr>
          <w:rFonts w:ascii="Arial" w:hAnsi="Arial" w:cs="Arial"/>
        </w:rPr>
        <w:t>1) проект устава района, а также проект муниципального нормативного правового акта о внесении изменений и дополнений в данный устав, кроме случаев, когда в устав района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CF3FD4" w:rsidRPr="005E7A54" w:rsidRDefault="00CF3FD4" w:rsidP="00CF3FD4">
      <w:pPr>
        <w:ind w:firstLine="567"/>
        <w:jc w:val="both"/>
        <w:rPr>
          <w:rFonts w:ascii="Arial" w:hAnsi="Arial" w:cs="Arial"/>
          <w:color w:val="000000"/>
        </w:rPr>
      </w:pPr>
      <w:r w:rsidRPr="005E7A54">
        <w:rPr>
          <w:rFonts w:ascii="Arial" w:hAnsi="Arial" w:cs="Arial"/>
          <w:color w:val="000000"/>
        </w:rPr>
        <w:t>2) проект местного бюджета и отчет об его исполнении;</w:t>
      </w:r>
    </w:p>
    <w:p w:rsidR="00CF3FD4" w:rsidRPr="005E7A54" w:rsidRDefault="00CF3FD4" w:rsidP="00CF3FD4">
      <w:pPr>
        <w:ind w:firstLine="567"/>
        <w:jc w:val="both"/>
        <w:rPr>
          <w:rFonts w:ascii="Arial" w:hAnsi="Arial" w:cs="Arial"/>
        </w:rPr>
      </w:pPr>
      <w:r w:rsidRPr="005E7A54">
        <w:rPr>
          <w:rFonts w:ascii="Arial" w:hAnsi="Arial" w:cs="Arial"/>
        </w:rPr>
        <w:lastRenderedPageBreak/>
        <w:t>3) проекты планов и программ развития района,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CF3FD4" w:rsidRPr="005E7A54" w:rsidRDefault="00CF3FD4" w:rsidP="00CF3FD4">
      <w:pPr>
        <w:ind w:firstLine="567"/>
        <w:jc w:val="both"/>
        <w:rPr>
          <w:rFonts w:ascii="Arial" w:hAnsi="Arial" w:cs="Arial"/>
        </w:rPr>
      </w:pPr>
      <w:r w:rsidRPr="005E7A54">
        <w:rPr>
          <w:rFonts w:ascii="Arial" w:hAnsi="Arial" w:cs="Arial"/>
        </w:rPr>
        <w:t>4) вопросы о преобразовании района,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CF3FD4" w:rsidRPr="005E7A54" w:rsidRDefault="00CF3FD4" w:rsidP="00CF3FD4">
      <w:pPr>
        <w:ind w:firstLine="567"/>
        <w:jc w:val="both"/>
        <w:rPr>
          <w:rFonts w:ascii="Arial" w:hAnsi="Arial" w:cs="Arial"/>
          <w:b/>
        </w:rPr>
      </w:pPr>
      <w:r w:rsidRPr="005E7A54">
        <w:rPr>
          <w:rFonts w:ascii="Arial" w:hAnsi="Arial" w:cs="Arial"/>
          <w:b/>
        </w:rPr>
        <w:t>1.17. первый абзац пункта 3 статьи 64 изложить в следующей редакции:</w:t>
      </w:r>
    </w:p>
    <w:p w:rsidR="00CF3FD4" w:rsidRPr="005E7A54" w:rsidRDefault="00CF3FD4" w:rsidP="00CF3FD4">
      <w:pPr>
        <w:pStyle w:val="ConsPlusNormal"/>
        <w:ind w:firstLine="567"/>
        <w:jc w:val="both"/>
        <w:rPr>
          <w:sz w:val="24"/>
          <w:szCs w:val="24"/>
        </w:rPr>
      </w:pPr>
      <w:r w:rsidRPr="005E7A54">
        <w:rPr>
          <w:color w:val="000000"/>
          <w:sz w:val="24"/>
          <w:szCs w:val="24"/>
        </w:rPr>
        <w:t>«3. Шушенский</w:t>
      </w:r>
      <w:r w:rsidRPr="005E7A54">
        <w:rPr>
          <w:i/>
          <w:color w:val="000000"/>
          <w:sz w:val="24"/>
          <w:szCs w:val="24"/>
        </w:rPr>
        <w:t xml:space="preserve"> </w:t>
      </w:r>
      <w:r w:rsidRPr="005E7A54">
        <w:rPr>
          <w:color w:val="000000"/>
          <w:sz w:val="24"/>
          <w:szCs w:val="24"/>
        </w:rPr>
        <w:t xml:space="preserve">район </w:t>
      </w:r>
      <w:r w:rsidRPr="005E7A54">
        <w:rPr>
          <w:sz w:val="24"/>
          <w:szCs w:val="24"/>
        </w:rPr>
        <w:t xml:space="preserve">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CF3FD4" w:rsidRPr="005E7A54" w:rsidRDefault="00CF3FD4" w:rsidP="00CF3FD4">
      <w:pPr>
        <w:pStyle w:val="ConsPlusNormal"/>
        <w:ind w:firstLine="567"/>
        <w:jc w:val="both"/>
        <w:rPr>
          <w:b/>
          <w:sz w:val="24"/>
          <w:szCs w:val="24"/>
        </w:rPr>
      </w:pPr>
      <w:r w:rsidRPr="005E7A54">
        <w:rPr>
          <w:b/>
          <w:sz w:val="24"/>
          <w:szCs w:val="24"/>
        </w:rPr>
        <w:t>1.18. статью 65 изложить в следующей редакции:</w:t>
      </w:r>
    </w:p>
    <w:p w:rsidR="00CF3FD4" w:rsidRPr="005E7A54" w:rsidRDefault="00CF3FD4" w:rsidP="00CF3FD4">
      <w:pPr>
        <w:pStyle w:val="ConsPlusNormal"/>
        <w:ind w:firstLine="567"/>
        <w:jc w:val="both"/>
        <w:rPr>
          <w:b/>
          <w:color w:val="000000"/>
          <w:sz w:val="24"/>
          <w:szCs w:val="24"/>
        </w:rPr>
      </w:pPr>
      <w:r w:rsidRPr="005E7A54">
        <w:rPr>
          <w:color w:val="000000"/>
          <w:sz w:val="24"/>
          <w:szCs w:val="24"/>
        </w:rPr>
        <w:t>«</w:t>
      </w:r>
      <w:r w:rsidRPr="005E7A54">
        <w:rPr>
          <w:b/>
          <w:color w:val="000000"/>
          <w:sz w:val="24"/>
          <w:szCs w:val="24"/>
        </w:rPr>
        <w:t>Статья 65. Бюджет района</w:t>
      </w:r>
    </w:p>
    <w:p w:rsidR="00CF3FD4" w:rsidRPr="005E7A54" w:rsidRDefault="00CF3FD4" w:rsidP="00CF3FD4">
      <w:pPr>
        <w:pStyle w:val="ConsPlusNormal"/>
        <w:ind w:firstLine="567"/>
        <w:jc w:val="both"/>
        <w:rPr>
          <w:b/>
          <w:sz w:val="24"/>
          <w:szCs w:val="24"/>
        </w:rPr>
      </w:pPr>
      <w:r w:rsidRPr="005E7A54">
        <w:rPr>
          <w:sz w:val="24"/>
          <w:szCs w:val="24"/>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F3FD4" w:rsidRPr="005E7A54" w:rsidRDefault="00CF3FD4" w:rsidP="00CF3FD4">
      <w:pPr>
        <w:ind w:firstLine="567"/>
        <w:jc w:val="both"/>
        <w:rPr>
          <w:rFonts w:ascii="Arial" w:hAnsi="Arial" w:cs="Arial"/>
          <w:b/>
        </w:rPr>
      </w:pPr>
      <w:r w:rsidRPr="005E7A54">
        <w:rPr>
          <w:rFonts w:ascii="Arial" w:hAnsi="Arial" w:cs="Arial"/>
          <w:b/>
        </w:rPr>
        <w:t>1.19. пункт 4 статьи 66 изложить в следующей редакции:</w:t>
      </w:r>
    </w:p>
    <w:p w:rsidR="00CF3FD4" w:rsidRPr="005E7A54" w:rsidRDefault="00CF3FD4" w:rsidP="00CF3FD4">
      <w:pPr>
        <w:ind w:firstLine="567"/>
        <w:jc w:val="both"/>
        <w:rPr>
          <w:rFonts w:ascii="Arial" w:hAnsi="Arial" w:cs="Arial"/>
        </w:rPr>
      </w:pPr>
      <w:r w:rsidRPr="005E7A54">
        <w:rPr>
          <w:rFonts w:ascii="Arial" w:hAnsi="Arial" w:cs="Arial"/>
        </w:rPr>
        <w:t xml:space="preserve"> «4. Проект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сельсовета, работников муниципальных учреждений с указанием фактических расходов на оплату их труда подлежит обязательному опубликованию.»;</w:t>
      </w:r>
    </w:p>
    <w:p w:rsidR="00CF3FD4" w:rsidRPr="005E7A54" w:rsidRDefault="00CF3FD4" w:rsidP="00CF3FD4">
      <w:pPr>
        <w:ind w:firstLine="567"/>
        <w:jc w:val="both"/>
        <w:rPr>
          <w:rFonts w:ascii="Arial" w:hAnsi="Arial" w:cs="Arial"/>
          <w:b/>
        </w:rPr>
      </w:pPr>
      <w:r w:rsidRPr="005E7A54">
        <w:rPr>
          <w:rFonts w:ascii="Arial" w:hAnsi="Arial" w:cs="Arial"/>
          <w:b/>
        </w:rPr>
        <w:t>1.20. статью 67 изложить в следующей редакции:</w:t>
      </w:r>
    </w:p>
    <w:p w:rsidR="00CF3FD4" w:rsidRPr="005E7A54" w:rsidRDefault="00CF3FD4" w:rsidP="00CF3FD4">
      <w:pPr>
        <w:ind w:firstLine="567"/>
        <w:jc w:val="both"/>
        <w:rPr>
          <w:rFonts w:ascii="Arial" w:hAnsi="Arial" w:cs="Arial"/>
          <w:b/>
        </w:rPr>
      </w:pPr>
      <w:r w:rsidRPr="005E7A54">
        <w:rPr>
          <w:rFonts w:ascii="Arial" w:hAnsi="Arial" w:cs="Arial"/>
        </w:rPr>
        <w:t>«</w:t>
      </w:r>
      <w:r w:rsidRPr="005E7A54">
        <w:rPr>
          <w:rFonts w:ascii="Arial" w:hAnsi="Arial" w:cs="Arial"/>
          <w:b/>
        </w:rPr>
        <w:t>Статья 67. Исполнение бюджета района</w:t>
      </w:r>
    </w:p>
    <w:p w:rsidR="00CF3FD4" w:rsidRPr="005E7A54" w:rsidRDefault="00CF3FD4" w:rsidP="00CF3FD4">
      <w:pPr>
        <w:ind w:firstLine="567"/>
        <w:jc w:val="both"/>
        <w:rPr>
          <w:rFonts w:ascii="Arial" w:hAnsi="Arial" w:cs="Arial"/>
        </w:rPr>
      </w:pPr>
      <w:r w:rsidRPr="005E7A54">
        <w:rPr>
          <w:rFonts w:ascii="Arial" w:hAnsi="Arial" w:cs="Arial"/>
        </w:rPr>
        <w:t>1. Исполнение  бюджета района производится в соответствии с Бюджетным кодексом Российской Федерации и обеспечивается администрацией района с соблюдением требований, установленных Бюджетным кодексом Российской Федерации и Федеральным законом от 06.10.2003 № 131-ФЗ «Об общих принципах организации местного самоуправления в Российской Федерации», а также принимаемыми в соответствии с ними законами Красноярского края.</w:t>
      </w:r>
    </w:p>
    <w:p w:rsidR="00CF3FD4" w:rsidRPr="005E7A54" w:rsidRDefault="00CF3FD4" w:rsidP="00CF3FD4">
      <w:pPr>
        <w:ind w:firstLine="567"/>
        <w:jc w:val="both"/>
        <w:rPr>
          <w:rFonts w:ascii="Arial" w:hAnsi="Arial" w:cs="Arial"/>
        </w:rPr>
      </w:pPr>
      <w:r w:rsidRPr="005E7A54">
        <w:rPr>
          <w:rFonts w:ascii="Arial" w:hAnsi="Arial" w:cs="Arial"/>
        </w:rPr>
        <w:t>2. Исполнение бюджета района организуется на основе сводной бюджетной росписи и кассового плана.»;</w:t>
      </w:r>
    </w:p>
    <w:p w:rsidR="00CF3FD4" w:rsidRPr="005E7A54" w:rsidRDefault="00CF3FD4" w:rsidP="00CF3FD4">
      <w:pPr>
        <w:autoSpaceDE w:val="0"/>
        <w:autoSpaceDN w:val="0"/>
        <w:adjustRightInd w:val="0"/>
        <w:ind w:firstLine="567"/>
        <w:jc w:val="both"/>
        <w:rPr>
          <w:rFonts w:ascii="Arial" w:hAnsi="Arial" w:cs="Arial"/>
          <w:b/>
          <w:bCs/>
          <w:kern w:val="32"/>
        </w:rPr>
      </w:pPr>
      <w:r w:rsidRPr="005E7A54">
        <w:rPr>
          <w:rFonts w:ascii="Arial" w:hAnsi="Arial" w:cs="Arial"/>
          <w:b/>
          <w:bCs/>
          <w:iCs/>
        </w:rPr>
        <w:t>1.21.</w:t>
      </w:r>
      <w:r w:rsidRPr="005E7A54">
        <w:rPr>
          <w:rFonts w:ascii="Arial" w:hAnsi="Arial" w:cs="Arial"/>
          <w:b/>
          <w:bCs/>
          <w:kern w:val="32"/>
        </w:rPr>
        <w:t xml:space="preserve"> в статье 72:</w:t>
      </w:r>
    </w:p>
    <w:p w:rsidR="00CF3FD4" w:rsidRPr="005E7A54" w:rsidRDefault="00CF3FD4" w:rsidP="00CF3FD4">
      <w:pPr>
        <w:autoSpaceDE w:val="0"/>
        <w:autoSpaceDN w:val="0"/>
        <w:adjustRightInd w:val="0"/>
        <w:ind w:firstLine="567"/>
        <w:jc w:val="both"/>
        <w:rPr>
          <w:rFonts w:ascii="Arial" w:hAnsi="Arial" w:cs="Arial"/>
          <w:b/>
          <w:bCs/>
          <w:kern w:val="32"/>
        </w:rPr>
      </w:pPr>
      <w:r w:rsidRPr="005E7A54">
        <w:rPr>
          <w:rFonts w:ascii="Arial" w:hAnsi="Arial" w:cs="Arial"/>
          <w:b/>
          <w:bCs/>
          <w:kern w:val="32"/>
        </w:rPr>
        <w:t>- пункты 4, 5 изложить в следующей редакции:</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bCs/>
          <w:kern w:val="32"/>
        </w:rPr>
        <w:t xml:space="preserve">«4. </w:t>
      </w:r>
      <w:r w:rsidRPr="005E7A54">
        <w:rPr>
          <w:rFonts w:ascii="Arial" w:hAnsi="Arial" w:cs="Arial"/>
        </w:rPr>
        <w:t xml:space="preserve">Не требуется официальное опубликование (обнародование) порядка учёта предложений по проекту муниципального правового акта о внесении изменений и дополнений в устав района,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w:t>
      </w:r>
      <w:r w:rsidRPr="005E7A54">
        <w:rPr>
          <w:rFonts w:ascii="Arial" w:hAnsi="Arial" w:cs="Arial"/>
        </w:rPr>
        <w:lastRenderedPageBreak/>
        <w:t>Федерации, федеральных законов, Устава или законов субъекта Российской Федерации в целях приведения Устава в соответствие с этими нормативными правовыми актами.</w:t>
      </w:r>
    </w:p>
    <w:p w:rsidR="00CF3FD4" w:rsidRPr="005E7A54" w:rsidRDefault="00CF3FD4" w:rsidP="00CF3FD4">
      <w:pPr>
        <w:ind w:right="-1" w:firstLine="567"/>
        <w:jc w:val="both"/>
        <w:rPr>
          <w:rFonts w:ascii="Arial" w:hAnsi="Arial" w:cs="Arial"/>
          <w:bCs/>
          <w:kern w:val="32"/>
        </w:rPr>
      </w:pPr>
      <w:r w:rsidRPr="005E7A54">
        <w:rPr>
          <w:rFonts w:ascii="Arial" w:hAnsi="Arial" w:cs="Arial"/>
        </w:rPr>
        <w:t>5. Проект устава района, проект нормативного правового акта о внесении в устав изменений и дополнений подлежит вынесению на публичные слушания в соответствии с настоящим Уставом.</w:t>
      </w:r>
      <w:r w:rsidRPr="005E7A54">
        <w:rPr>
          <w:rFonts w:ascii="Arial" w:hAnsi="Arial" w:cs="Arial"/>
          <w:bCs/>
          <w:kern w:val="32"/>
        </w:rPr>
        <w:t>».</w:t>
      </w:r>
    </w:p>
    <w:p w:rsidR="00024F77" w:rsidRPr="005E7A54" w:rsidRDefault="00CF3FD4" w:rsidP="00024F77">
      <w:pPr>
        <w:autoSpaceDE w:val="0"/>
        <w:autoSpaceDN w:val="0"/>
        <w:adjustRightInd w:val="0"/>
        <w:ind w:right="-1" w:firstLine="709"/>
        <w:jc w:val="both"/>
        <w:rPr>
          <w:rFonts w:ascii="Arial" w:hAnsi="Arial" w:cs="Arial"/>
          <w:i/>
        </w:rPr>
      </w:pPr>
      <w:r w:rsidRPr="005E7A54">
        <w:rPr>
          <w:rFonts w:ascii="Arial" w:hAnsi="Arial" w:cs="Arial"/>
          <w:b/>
        </w:rPr>
        <w:t xml:space="preserve">2. </w:t>
      </w:r>
      <w:r w:rsidRPr="005E7A54">
        <w:rPr>
          <w:rFonts w:ascii="Arial" w:hAnsi="Arial" w:cs="Arial"/>
        </w:rPr>
        <w:t xml:space="preserve">Контроль за исполнением Решения </w:t>
      </w:r>
      <w:r w:rsidR="00024F77" w:rsidRPr="005E7A54">
        <w:rPr>
          <w:rFonts w:ascii="Arial" w:hAnsi="Arial" w:cs="Arial"/>
        </w:rPr>
        <w:t>возложить на постоянную комиссию по законности, правопорядку, защите прав граждан, местному самоуправлению.</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b/>
        </w:rPr>
        <w:t>3.</w:t>
      </w:r>
      <w:r w:rsidRPr="005E7A54">
        <w:rPr>
          <w:rFonts w:ascii="Arial" w:hAnsi="Arial" w:cs="Arial"/>
        </w:rPr>
        <w:t xml:space="preserve"> Настоящее Решение о внесении изменений и дополнений в Устав Шушенского района Красноярского края вступает в силу со дня официального опубликования. </w:t>
      </w:r>
    </w:p>
    <w:p w:rsidR="00CF3FD4" w:rsidRPr="005E7A54" w:rsidRDefault="00CF3FD4" w:rsidP="00CF3FD4">
      <w:pPr>
        <w:autoSpaceDE w:val="0"/>
        <w:autoSpaceDN w:val="0"/>
        <w:adjustRightInd w:val="0"/>
        <w:ind w:firstLine="567"/>
        <w:jc w:val="both"/>
        <w:rPr>
          <w:rFonts w:ascii="Arial" w:hAnsi="Arial" w:cs="Arial"/>
        </w:rPr>
      </w:pPr>
      <w:r w:rsidRPr="005E7A54">
        <w:rPr>
          <w:rFonts w:ascii="Arial" w:hAnsi="Arial" w:cs="Arial"/>
        </w:rPr>
        <w:t>Глава района обязан опубликовать зарегистрированное Решение о внесении изменений и дополнений в Устав района, в течение семи дней со дня его поступления из Управления Министерства юстиции Российской Федерации по Красноярскому краю.</w:t>
      </w:r>
    </w:p>
    <w:p w:rsidR="00CF3FD4" w:rsidRPr="005E7A54" w:rsidRDefault="00CF3FD4" w:rsidP="00CF3FD4">
      <w:pPr>
        <w:autoSpaceDE w:val="0"/>
        <w:autoSpaceDN w:val="0"/>
        <w:adjustRightInd w:val="0"/>
        <w:jc w:val="both"/>
        <w:rPr>
          <w:rFonts w:ascii="Arial" w:hAnsi="Arial" w:cs="Arial"/>
        </w:rPr>
      </w:pPr>
    </w:p>
    <w:p w:rsidR="00CF3FD4" w:rsidRPr="005E7A54" w:rsidRDefault="00CF3FD4" w:rsidP="00CF3FD4">
      <w:pPr>
        <w:autoSpaceDE w:val="0"/>
        <w:autoSpaceDN w:val="0"/>
        <w:adjustRightInd w:val="0"/>
        <w:jc w:val="both"/>
        <w:rPr>
          <w:rFonts w:ascii="Arial" w:hAnsi="Arial" w:cs="Arial"/>
        </w:rPr>
      </w:pPr>
    </w:p>
    <w:p w:rsidR="006E68E0" w:rsidRPr="005E7A54" w:rsidRDefault="006E68E0" w:rsidP="0044593B">
      <w:pPr>
        <w:jc w:val="both"/>
        <w:rPr>
          <w:rFonts w:ascii="Arial" w:hAnsi="Arial" w:cs="Arial"/>
        </w:rPr>
      </w:pPr>
    </w:p>
    <w:p w:rsidR="00065642" w:rsidRPr="005E7A54" w:rsidRDefault="00065642" w:rsidP="0044593B">
      <w:pPr>
        <w:jc w:val="both"/>
        <w:rPr>
          <w:rFonts w:ascii="Arial" w:hAnsi="Arial" w:cs="Arial"/>
        </w:rPr>
      </w:pPr>
      <w:r w:rsidRPr="005E7A54">
        <w:rPr>
          <w:rFonts w:ascii="Arial" w:hAnsi="Arial" w:cs="Arial"/>
        </w:rPr>
        <w:t>Председатель Шушенского                                                      Глава</w:t>
      </w:r>
    </w:p>
    <w:p w:rsidR="00065642" w:rsidRPr="005E7A54" w:rsidRDefault="00065642" w:rsidP="0044593B">
      <w:pPr>
        <w:jc w:val="both"/>
        <w:rPr>
          <w:rFonts w:ascii="Arial" w:hAnsi="Arial" w:cs="Arial"/>
        </w:rPr>
      </w:pPr>
      <w:r w:rsidRPr="005E7A54">
        <w:rPr>
          <w:rFonts w:ascii="Arial" w:hAnsi="Arial" w:cs="Arial"/>
        </w:rPr>
        <w:t>районного Совета депутатов                                                    Шушенского района</w:t>
      </w:r>
    </w:p>
    <w:p w:rsidR="00065642" w:rsidRPr="005E7A54" w:rsidRDefault="00065642" w:rsidP="0044593B">
      <w:pPr>
        <w:jc w:val="both"/>
        <w:rPr>
          <w:rFonts w:ascii="Arial" w:hAnsi="Arial" w:cs="Arial"/>
        </w:rPr>
      </w:pPr>
      <w:r w:rsidRPr="005E7A54">
        <w:rPr>
          <w:rFonts w:ascii="Arial" w:hAnsi="Arial" w:cs="Arial"/>
        </w:rPr>
        <w:t xml:space="preserve">                             П.С.Сасин                                                                   А.Г.Керзик</w:t>
      </w:r>
    </w:p>
    <w:p w:rsidR="00065642" w:rsidRPr="005E7A54" w:rsidRDefault="00065642" w:rsidP="0044593B">
      <w:pPr>
        <w:jc w:val="both"/>
        <w:rPr>
          <w:rFonts w:ascii="Arial" w:hAnsi="Arial" w:cs="Arial"/>
        </w:rPr>
      </w:pPr>
      <w:r w:rsidRPr="005E7A54">
        <w:rPr>
          <w:rFonts w:ascii="Arial" w:hAnsi="Arial" w:cs="Arial"/>
        </w:rPr>
        <w:t xml:space="preserve">   </w:t>
      </w:r>
    </w:p>
    <w:sectPr w:rsidR="00065642" w:rsidRPr="005E7A54" w:rsidSect="006E68E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085" w:rsidRDefault="00146085" w:rsidP="00CF3FD4">
      <w:r>
        <w:separator/>
      </w:r>
    </w:p>
  </w:endnote>
  <w:endnote w:type="continuationSeparator" w:id="1">
    <w:p w:rsidR="00146085" w:rsidRDefault="00146085" w:rsidP="00CF3F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085" w:rsidRDefault="00146085" w:rsidP="00CF3FD4">
      <w:r>
        <w:separator/>
      </w:r>
    </w:p>
  </w:footnote>
  <w:footnote w:type="continuationSeparator" w:id="1">
    <w:p w:rsidR="00146085" w:rsidRDefault="00146085" w:rsidP="00CF3F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827E6"/>
    <w:multiLevelType w:val="hybridMultilevel"/>
    <w:tmpl w:val="8C6ECC40"/>
    <w:lvl w:ilvl="0" w:tplc="2AA68FBC">
      <w:start w:val="1"/>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A4826FE"/>
    <w:multiLevelType w:val="multilevel"/>
    <w:tmpl w:val="FC561C5C"/>
    <w:lvl w:ilvl="0">
      <w:start w:val="1"/>
      <w:numFmt w:val="decimal"/>
      <w:lvlText w:val="%1."/>
      <w:lvlJc w:val="left"/>
      <w:pPr>
        <w:ind w:left="900" w:hanging="360"/>
      </w:pPr>
      <w:rPr>
        <w:rFonts w:hint="default"/>
      </w:rPr>
    </w:lvl>
    <w:lvl w:ilvl="1">
      <w:start w:val="4"/>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44593B"/>
    <w:rsid w:val="00024F77"/>
    <w:rsid w:val="00065642"/>
    <w:rsid w:val="00066569"/>
    <w:rsid w:val="00146085"/>
    <w:rsid w:val="00162514"/>
    <w:rsid w:val="001A2C49"/>
    <w:rsid w:val="001E0BB1"/>
    <w:rsid w:val="00264540"/>
    <w:rsid w:val="00403B42"/>
    <w:rsid w:val="00413A9F"/>
    <w:rsid w:val="0044593B"/>
    <w:rsid w:val="00564159"/>
    <w:rsid w:val="005C6CC0"/>
    <w:rsid w:val="005C76B2"/>
    <w:rsid w:val="005E7A54"/>
    <w:rsid w:val="00675B98"/>
    <w:rsid w:val="0069426D"/>
    <w:rsid w:val="006E68E0"/>
    <w:rsid w:val="007F3698"/>
    <w:rsid w:val="008303E4"/>
    <w:rsid w:val="008B7EAA"/>
    <w:rsid w:val="00937666"/>
    <w:rsid w:val="00995686"/>
    <w:rsid w:val="00B37401"/>
    <w:rsid w:val="00BC1D2E"/>
    <w:rsid w:val="00C263F9"/>
    <w:rsid w:val="00C3433D"/>
    <w:rsid w:val="00C668ED"/>
    <w:rsid w:val="00CF3FD4"/>
    <w:rsid w:val="00D335EF"/>
    <w:rsid w:val="00E011C7"/>
    <w:rsid w:val="00EF0FA8"/>
    <w:rsid w:val="00F823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9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CF3FD4"/>
    <w:pPr>
      <w:spacing w:after="120"/>
    </w:pPr>
    <w:rPr>
      <w:sz w:val="20"/>
      <w:szCs w:val="20"/>
    </w:rPr>
  </w:style>
  <w:style w:type="character" w:customStyle="1" w:styleId="a4">
    <w:name w:val="Основной текст Знак"/>
    <w:basedOn w:val="a0"/>
    <w:link w:val="a3"/>
    <w:rsid w:val="00CF3FD4"/>
    <w:rPr>
      <w:rFonts w:ascii="Times New Roman" w:eastAsia="Times New Roman" w:hAnsi="Times New Roman" w:cs="Times New Roman"/>
      <w:sz w:val="20"/>
      <w:szCs w:val="20"/>
      <w:lang w:eastAsia="ru-RU"/>
    </w:rPr>
  </w:style>
  <w:style w:type="paragraph" w:customStyle="1" w:styleId="ConsPlusNormal">
    <w:name w:val="ConsPlusNormal"/>
    <w:rsid w:val="00CF3FD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CF3FD4"/>
    <w:pPr>
      <w:widowControl w:val="0"/>
      <w:autoSpaceDE w:val="0"/>
      <w:autoSpaceDN w:val="0"/>
      <w:adjustRightInd w:val="0"/>
      <w:spacing w:after="0" w:line="240" w:lineRule="auto"/>
    </w:pPr>
    <w:rPr>
      <w:rFonts w:ascii="Calibri" w:eastAsia="Times New Roman" w:hAnsi="Calibri" w:cs="Calibri"/>
      <w:b/>
      <w:bCs/>
      <w:lang w:eastAsia="ru-RU"/>
    </w:rPr>
  </w:style>
  <w:style w:type="paragraph" w:styleId="a5">
    <w:name w:val="List Paragraph"/>
    <w:basedOn w:val="a"/>
    <w:uiPriority w:val="34"/>
    <w:qFormat/>
    <w:rsid w:val="00CF3FD4"/>
    <w:pPr>
      <w:spacing w:after="200" w:line="276" w:lineRule="auto"/>
      <w:ind w:left="720"/>
      <w:contextualSpacing/>
    </w:pPr>
    <w:rPr>
      <w:rFonts w:ascii="Calibri" w:hAnsi="Calibri"/>
      <w:sz w:val="22"/>
      <w:szCs w:val="22"/>
    </w:rPr>
  </w:style>
  <w:style w:type="paragraph" w:styleId="a6">
    <w:name w:val="footnote text"/>
    <w:basedOn w:val="a"/>
    <w:link w:val="a7"/>
    <w:uiPriority w:val="99"/>
    <w:rsid w:val="00CF3FD4"/>
    <w:rPr>
      <w:sz w:val="20"/>
      <w:szCs w:val="20"/>
    </w:rPr>
  </w:style>
  <w:style w:type="character" w:customStyle="1" w:styleId="a7">
    <w:name w:val="Текст сноски Знак"/>
    <w:basedOn w:val="a0"/>
    <w:link w:val="a6"/>
    <w:uiPriority w:val="99"/>
    <w:rsid w:val="00CF3FD4"/>
    <w:rPr>
      <w:rFonts w:ascii="Times New Roman" w:eastAsia="Times New Roman" w:hAnsi="Times New Roman" w:cs="Times New Roman"/>
      <w:sz w:val="20"/>
      <w:szCs w:val="20"/>
      <w:lang w:eastAsia="ru-RU"/>
    </w:rPr>
  </w:style>
  <w:style w:type="character" w:styleId="a8">
    <w:name w:val="footnote reference"/>
    <w:basedOn w:val="a0"/>
    <w:uiPriority w:val="99"/>
    <w:rsid w:val="00CF3FD4"/>
    <w:rPr>
      <w:vertAlign w:val="superscript"/>
    </w:rPr>
  </w:style>
  <w:style w:type="paragraph" w:styleId="3">
    <w:name w:val="Body Text 3"/>
    <w:basedOn w:val="a"/>
    <w:link w:val="30"/>
    <w:rsid w:val="00024F77"/>
    <w:pPr>
      <w:spacing w:after="120"/>
    </w:pPr>
    <w:rPr>
      <w:sz w:val="16"/>
      <w:szCs w:val="16"/>
    </w:rPr>
  </w:style>
  <w:style w:type="character" w:customStyle="1" w:styleId="30">
    <w:name w:val="Основной текст 3 Знак"/>
    <w:basedOn w:val="a0"/>
    <w:link w:val="3"/>
    <w:rsid w:val="00024F77"/>
    <w:rPr>
      <w:rFonts w:ascii="Times New Roman" w:eastAsia="Times New Roman" w:hAnsi="Times New Roman" w:cs="Times New Roman"/>
      <w:sz w:val="16"/>
      <w:szCs w:val="16"/>
    </w:rPr>
  </w:style>
  <w:style w:type="paragraph" w:styleId="a9">
    <w:name w:val="header"/>
    <w:basedOn w:val="a"/>
    <w:link w:val="aa"/>
    <w:uiPriority w:val="99"/>
    <w:semiHidden/>
    <w:unhideWhenUsed/>
    <w:rsid w:val="00F823F7"/>
    <w:pPr>
      <w:tabs>
        <w:tab w:val="center" w:pos="4677"/>
        <w:tab w:val="right" w:pos="9355"/>
      </w:tabs>
    </w:pPr>
  </w:style>
  <w:style w:type="character" w:customStyle="1" w:styleId="aa">
    <w:name w:val="Верхний колонтитул Знак"/>
    <w:basedOn w:val="a0"/>
    <w:link w:val="a9"/>
    <w:uiPriority w:val="99"/>
    <w:semiHidden/>
    <w:rsid w:val="00F823F7"/>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F823F7"/>
    <w:pPr>
      <w:tabs>
        <w:tab w:val="center" w:pos="4677"/>
        <w:tab w:val="right" w:pos="9355"/>
      </w:tabs>
    </w:pPr>
  </w:style>
  <w:style w:type="character" w:customStyle="1" w:styleId="ac">
    <w:name w:val="Нижний колонтитул Знак"/>
    <w:basedOn w:val="a0"/>
    <w:link w:val="ab"/>
    <w:uiPriority w:val="99"/>
    <w:semiHidden/>
    <w:rsid w:val="00F823F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5681;fld=134;dst=10037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B8A3969D70D21AB9326D3C13483E15002CB2F5B869D03025A9FDE33D4195D94FDF03EE24Aw3f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3777</Words>
  <Characters>21529</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КЛИМОВА</dc:creator>
  <cp:lastModifiedBy>Subhuti</cp:lastModifiedBy>
  <cp:revision>2</cp:revision>
  <cp:lastPrinted>2017-07-18T04:00:00Z</cp:lastPrinted>
  <dcterms:created xsi:type="dcterms:W3CDTF">2017-09-18T09:23:00Z</dcterms:created>
  <dcterms:modified xsi:type="dcterms:W3CDTF">2017-09-18T09:23:00Z</dcterms:modified>
</cp:coreProperties>
</file>