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196" w:rsidRPr="00607196" w:rsidRDefault="00607196" w:rsidP="00607196">
      <w:pPr>
        <w:spacing w:after="0" w:line="240" w:lineRule="auto"/>
        <w:ind w:firstLine="540"/>
        <w:jc w:val="both"/>
        <w:rPr>
          <w:rFonts w:ascii="Times New Roman" w:eastAsia="Times New Roman" w:hAnsi="Times New Roman" w:cs="Times New Roman"/>
          <w:b/>
          <w:bCs/>
          <w:sz w:val="28"/>
          <w:szCs w:val="28"/>
          <w:lang w:eastAsia="ru-RU"/>
        </w:rPr>
      </w:pPr>
      <w:r w:rsidRPr="00607196">
        <w:rPr>
          <w:rFonts w:ascii="Times New Roman" w:eastAsia="Times New Roman" w:hAnsi="Times New Roman" w:cs="Times New Roman"/>
          <w:b/>
          <w:bCs/>
          <w:sz w:val="28"/>
          <w:szCs w:val="28"/>
          <w:lang w:eastAsia="ru-RU"/>
        </w:rPr>
        <w:t>Меры государственного воздействия на уровень цен табачной продукции.</w:t>
      </w:r>
    </w:p>
    <w:p w:rsidR="00607196" w:rsidRPr="00607196" w:rsidRDefault="00607196" w:rsidP="00607196">
      <w:pPr>
        <w:spacing w:after="0" w:line="240" w:lineRule="auto"/>
        <w:ind w:firstLine="540"/>
        <w:jc w:val="both"/>
        <w:rPr>
          <w:rFonts w:ascii="Times New Roman" w:eastAsia="Times New Roman" w:hAnsi="Times New Roman" w:cs="Times New Roman"/>
          <w:b/>
          <w:bCs/>
          <w:sz w:val="28"/>
          <w:szCs w:val="28"/>
          <w:lang w:eastAsia="ru-RU"/>
        </w:rPr>
      </w:pPr>
    </w:p>
    <w:p w:rsidR="00607196" w:rsidRPr="00607196" w:rsidRDefault="00607196" w:rsidP="00607196">
      <w:pPr>
        <w:spacing w:after="0" w:line="240" w:lineRule="auto"/>
        <w:ind w:firstLine="540"/>
        <w:jc w:val="both"/>
        <w:rPr>
          <w:rFonts w:ascii="Times New Roman" w:eastAsia="Times New Roman" w:hAnsi="Times New Roman" w:cs="Times New Roman"/>
          <w:sz w:val="28"/>
          <w:szCs w:val="28"/>
          <w:lang w:eastAsia="ru-RU"/>
        </w:rPr>
      </w:pPr>
      <w:r w:rsidRPr="00607196">
        <w:rPr>
          <w:rFonts w:ascii="Times New Roman" w:eastAsia="Times New Roman" w:hAnsi="Times New Roman" w:cs="Times New Roman"/>
          <w:sz w:val="28"/>
          <w:szCs w:val="28"/>
          <w:lang w:eastAsia="ru-RU"/>
        </w:rPr>
        <w:t>Федеральны</w:t>
      </w:r>
      <w:r>
        <w:rPr>
          <w:rFonts w:ascii="Times New Roman" w:eastAsia="Times New Roman" w:hAnsi="Times New Roman" w:cs="Times New Roman"/>
          <w:sz w:val="28"/>
          <w:szCs w:val="28"/>
          <w:lang w:eastAsia="ru-RU"/>
        </w:rPr>
        <w:t>м</w:t>
      </w:r>
      <w:r w:rsidRPr="00607196">
        <w:rPr>
          <w:rFonts w:ascii="Times New Roman" w:eastAsia="Times New Roman" w:hAnsi="Times New Roman" w:cs="Times New Roman"/>
          <w:sz w:val="28"/>
          <w:szCs w:val="28"/>
          <w:lang w:eastAsia="ru-RU"/>
        </w:rPr>
        <w:t xml:space="preserve"> закон</w:t>
      </w:r>
      <w:r>
        <w:rPr>
          <w:rFonts w:ascii="Times New Roman" w:eastAsia="Times New Roman" w:hAnsi="Times New Roman" w:cs="Times New Roman"/>
          <w:sz w:val="28"/>
          <w:szCs w:val="28"/>
          <w:lang w:eastAsia="ru-RU"/>
        </w:rPr>
        <w:t>ом</w:t>
      </w:r>
      <w:r w:rsidRPr="00607196">
        <w:rPr>
          <w:rFonts w:ascii="Times New Roman" w:eastAsia="Times New Roman" w:hAnsi="Times New Roman" w:cs="Times New Roman"/>
          <w:sz w:val="28"/>
          <w:szCs w:val="28"/>
          <w:lang w:eastAsia="ru-RU"/>
        </w:rPr>
        <w:t xml:space="preserve"> от 30.12.2020 </w:t>
      </w:r>
      <w:r>
        <w:rPr>
          <w:rFonts w:ascii="Times New Roman" w:eastAsia="Times New Roman" w:hAnsi="Times New Roman" w:cs="Times New Roman"/>
          <w:sz w:val="28"/>
          <w:szCs w:val="28"/>
          <w:lang w:eastAsia="ru-RU"/>
        </w:rPr>
        <w:t>№</w:t>
      </w:r>
      <w:r w:rsidRPr="00607196">
        <w:rPr>
          <w:rFonts w:ascii="Times New Roman" w:eastAsia="Times New Roman" w:hAnsi="Times New Roman" w:cs="Times New Roman"/>
          <w:sz w:val="28"/>
          <w:szCs w:val="28"/>
          <w:lang w:eastAsia="ru-RU"/>
        </w:rPr>
        <w:t xml:space="preserve"> 504-ФЗ</w:t>
      </w:r>
      <w:r w:rsidR="0036589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определены м</w:t>
      </w:r>
      <w:r w:rsidRPr="00607196">
        <w:rPr>
          <w:rFonts w:ascii="Times New Roman" w:eastAsia="Times New Roman" w:hAnsi="Times New Roman" w:cs="Times New Roman"/>
          <w:bCs/>
          <w:sz w:val="28"/>
          <w:szCs w:val="28"/>
          <w:lang w:eastAsia="ru-RU"/>
        </w:rPr>
        <w:t>еры государственного воздействия на уровень цен табачной продукции, в отношении которой предусмотрено установление максимальных розничных цен,</w:t>
      </w:r>
      <w:r>
        <w:rPr>
          <w:rFonts w:ascii="Times New Roman" w:eastAsia="Times New Roman" w:hAnsi="Times New Roman" w:cs="Times New Roman"/>
          <w:bCs/>
          <w:sz w:val="28"/>
          <w:szCs w:val="28"/>
          <w:lang w:eastAsia="ru-RU"/>
        </w:rPr>
        <w:t xml:space="preserve"> с 01.04.2021</w:t>
      </w:r>
      <w:r w:rsidRPr="00607196">
        <w:rPr>
          <w:rFonts w:ascii="Times New Roman" w:eastAsia="Times New Roman" w:hAnsi="Times New Roman" w:cs="Times New Roman"/>
          <w:bCs/>
          <w:sz w:val="28"/>
          <w:szCs w:val="28"/>
          <w:lang w:eastAsia="ru-RU"/>
        </w:rPr>
        <w:t>осуществлятся посредством установления единой минимальной цены табачной продукции</w:t>
      </w:r>
    </w:p>
    <w:p w:rsidR="00607196" w:rsidRPr="00607196" w:rsidRDefault="00607196" w:rsidP="00607196">
      <w:pPr>
        <w:spacing w:after="0" w:line="240" w:lineRule="auto"/>
        <w:ind w:firstLine="540"/>
        <w:jc w:val="both"/>
        <w:rPr>
          <w:rFonts w:ascii="Times New Roman" w:eastAsia="Times New Roman" w:hAnsi="Times New Roman" w:cs="Times New Roman"/>
          <w:sz w:val="28"/>
          <w:szCs w:val="28"/>
          <w:lang w:eastAsia="ru-RU"/>
        </w:rPr>
      </w:pPr>
      <w:r w:rsidRPr="00607196">
        <w:rPr>
          <w:rFonts w:ascii="Times New Roman" w:eastAsia="Times New Roman" w:hAnsi="Times New Roman" w:cs="Times New Roman"/>
          <w:sz w:val="28"/>
          <w:szCs w:val="28"/>
          <w:lang w:eastAsia="ru-RU"/>
        </w:rPr>
        <w:t>Единая минимальная цена табачной продукции представляет собой цену, ниже которой не могут быть установлены максимальные розничные цены табачной продукции. Единая минимальная цена рассчитывается на основе минимального значения ставки акциза на единицу потребительской упаковки (пачку) табачной продукции, ставки НДС и повышающего коэффициента. Приводится формула расчета.</w:t>
      </w:r>
    </w:p>
    <w:p w:rsidR="00607196" w:rsidRPr="00607196" w:rsidRDefault="00607196" w:rsidP="00607196">
      <w:pPr>
        <w:spacing w:after="0" w:line="240" w:lineRule="auto"/>
        <w:ind w:firstLine="540"/>
        <w:jc w:val="both"/>
        <w:rPr>
          <w:rFonts w:ascii="Times New Roman" w:eastAsia="Times New Roman" w:hAnsi="Times New Roman" w:cs="Times New Roman"/>
          <w:sz w:val="28"/>
          <w:szCs w:val="28"/>
          <w:lang w:eastAsia="ru-RU"/>
        </w:rPr>
      </w:pPr>
      <w:r w:rsidRPr="00607196">
        <w:rPr>
          <w:rFonts w:ascii="Times New Roman" w:eastAsia="Times New Roman" w:hAnsi="Times New Roman" w:cs="Times New Roman"/>
          <w:sz w:val="28"/>
          <w:szCs w:val="28"/>
          <w:lang w:eastAsia="ru-RU"/>
        </w:rPr>
        <w:t>Единая минимальная цена табачной продукции применяется с даты применения ставки акциза на табачную продукцию и на основании минимального значения которой единая минимальная цена табачной продукции рассчитывается и подлежит опубликованию не позднее 30 дней до даты применения новых ставок акциза на табачную продукцию. Минсельхоз России рассчитывает значение единой минимальной цены (в целых рублях с округлением в большую сторону) по установленной формуле и осуществляет официальную публикацию значения единой минимальной цены табачной продукции.</w:t>
      </w:r>
    </w:p>
    <w:p w:rsidR="00607196" w:rsidRPr="00607196" w:rsidRDefault="00607196" w:rsidP="00607196">
      <w:pPr>
        <w:spacing w:after="0" w:line="240" w:lineRule="auto"/>
        <w:ind w:firstLine="540"/>
        <w:jc w:val="both"/>
        <w:rPr>
          <w:rFonts w:ascii="Times New Roman" w:eastAsia="Times New Roman" w:hAnsi="Times New Roman" w:cs="Times New Roman"/>
          <w:sz w:val="28"/>
          <w:szCs w:val="28"/>
          <w:lang w:eastAsia="ru-RU"/>
        </w:rPr>
      </w:pPr>
      <w:r w:rsidRPr="00607196">
        <w:rPr>
          <w:rFonts w:ascii="Times New Roman" w:eastAsia="Times New Roman" w:hAnsi="Times New Roman" w:cs="Times New Roman"/>
          <w:sz w:val="28"/>
          <w:szCs w:val="28"/>
          <w:lang w:eastAsia="ru-RU"/>
        </w:rPr>
        <w:t>Реализация табачной продукции потребителям осуществляется по максимальным розничным ценам, установленным в соответствии с законодательством о налогах и сборах. Реализация табачной продукции потребителям по максимальным розничным ценам, установленным ниже действующей единой минимальной цены табачной продукции, запрещается.</w:t>
      </w:r>
    </w:p>
    <w:p w:rsidR="00607196" w:rsidRPr="00607196" w:rsidRDefault="00607196" w:rsidP="00607196">
      <w:pPr>
        <w:spacing w:after="0" w:line="240" w:lineRule="auto"/>
        <w:ind w:firstLine="540"/>
        <w:jc w:val="both"/>
        <w:rPr>
          <w:rFonts w:ascii="Times New Roman" w:eastAsia="Times New Roman" w:hAnsi="Times New Roman" w:cs="Times New Roman"/>
          <w:sz w:val="28"/>
          <w:szCs w:val="28"/>
          <w:lang w:eastAsia="ru-RU"/>
        </w:rPr>
      </w:pPr>
      <w:r w:rsidRPr="00607196">
        <w:rPr>
          <w:rFonts w:ascii="Times New Roman" w:eastAsia="Times New Roman" w:hAnsi="Times New Roman" w:cs="Times New Roman"/>
          <w:sz w:val="28"/>
          <w:szCs w:val="28"/>
          <w:lang w:eastAsia="ru-RU"/>
        </w:rPr>
        <w:t>Реализация потребителям ранее произведенной или ввезенной табачной продукции с максимальными розничными ценами ниже единой минимальной цены, действующей на момент реализации указанной продукции, но не ниже единой минимальной цены, действовавшей в период, непосредственно предшествующий дате применения новой единой минимальной цены, допускается в течение 3 месяцев с даты применения новой единой минимальной цены.</w:t>
      </w:r>
    </w:p>
    <w:p w:rsidR="00607196" w:rsidRPr="00607196" w:rsidRDefault="00607196" w:rsidP="00607196">
      <w:pPr>
        <w:spacing w:after="0" w:line="240" w:lineRule="auto"/>
        <w:ind w:firstLine="540"/>
        <w:jc w:val="both"/>
        <w:rPr>
          <w:rFonts w:ascii="Times New Roman" w:eastAsia="Times New Roman" w:hAnsi="Times New Roman" w:cs="Times New Roman"/>
          <w:sz w:val="28"/>
          <w:szCs w:val="28"/>
          <w:lang w:eastAsia="ru-RU"/>
        </w:rPr>
      </w:pPr>
      <w:r w:rsidRPr="00607196">
        <w:rPr>
          <w:rFonts w:ascii="Times New Roman" w:eastAsia="Times New Roman" w:hAnsi="Times New Roman" w:cs="Times New Roman"/>
          <w:sz w:val="28"/>
          <w:szCs w:val="28"/>
          <w:lang w:eastAsia="ru-RU"/>
        </w:rPr>
        <w:t>С 1 апреля 2021 года применяется единая минимальная цена табачной продукции, рассчитанная на основании минимального значения ставки акциза на табачную продукцию, установленной НК РФ с 1 января 2021 года.</w:t>
      </w:r>
    </w:p>
    <w:p w:rsidR="00607196" w:rsidRPr="00607196" w:rsidRDefault="00607196" w:rsidP="00607196">
      <w:pPr>
        <w:spacing w:after="0" w:line="240" w:lineRule="auto"/>
        <w:ind w:firstLine="540"/>
        <w:jc w:val="both"/>
        <w:rPr>
          <w:rFonts w:ascii="Times New Roman" w:eastAsia="Times New Roman" w:hAnsi="Times New Roman" w:cs="Times New Roman"/>
          <w:sz w:val="28"/>
          <w:szCs w:val="28"/>
          <w:lang w:eastAsia="ru-RU"/>
        </w:rPr>
      </w:pPr>
      <w:r w:rsidRPr="00607196">
        <w:rPr>
          <w:rFonts w:ascii="Times New Roman" w:eastAsia="Times New Roman" w:hAnsi="Times New Roman" w:cs="Times New Roman"/>
          <w:sz w:val="28"/>
          <w:szCs w:val="28"/>
          <w:lang w:eastAsia="ru-RU"/>
        </w:rPr>
        <w:t>Табачная продукция, произведенная или ввезенная на территорию РФ до 1 апреля 2021 года, с указанной на потребительской упаковке (пачке) максимальной розничной ценой ниже установленной единой минимальной цены может быть реализована до 1 июля 2021 года.</w:t>
      </w:r>
    </w:p>
    <w:p w:rsidR="00365898" w:rsidRDefault="00365898" w:rsidP="00365898">
      <w:pPr>
        <w:shd w:val="clear" w:color="auto" w:fill="FFFFFF"/>
        <w:spacing w:after="0" w:line="240" w:lineRule="auto"/>
        <w:ind w:firstLine="709"/>
        <w:jc w:val="both"/>
        <w:rPr>
          <w:rFonts w:ascii="Times New Roman" w:eastAsia="Times New Roman" w:hAnsi="Times New Roman" w:cs="Times New Roman"/>
          <w:sz w:val="18"/>
          <w:szCs w:val="18"/>
        </w:rPr>
      </w:pPr>
      <w:bookmarkStart w:id="0" w:name="_GoBack"/>
      <w:bookmarkEnd w:id="0"/>
      <w:r>
        <w:rPr>
          <w:rFonts w:ascii="Times New Roman" w:eastAsia="Times New Roman" w:hAnsi="Times New Roman" w:cs="Times New Roman"/>
          <w:sz w:val="28"/>
          <w:szCs w:val="28"/>
        </w:rPr>
        <w:t>Источник Красноярская транспортная прокуратура</w:t>
      </w:r>
    </w:p>
    <w:p w:rsidR="00365898" w:rsidRDefault="00365898" w:rsidP="00365898">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shd w:val="clear" w:color="auto" w:fill="FFFFFF"/>
        </w:rPr>
      </w:pPr>
    </w:p>
    <w:p w:rsidR="002C6311" w:rsidRPr="00607196" w:rsidRDefault="002C6311">
      <w:pPr>
        <w:rPr>
          <w:rFonts w:ascii="Times New Roman" w:hAnsi="Times New Roman" w:cs="Times New Roman"/>
          <w:sz w:val="28"/>
          <w:szCs w:val="28"/>
        </w:rPr>
      </w:pPr>
    </w:p>
    <w:sectPr w:rsidR="002C6311" w:rsidRPr="00607196" w:rsidSect="00250B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08A5"/>
    <w:rsid w:val="00250B9E"/>
    <w:rsid w:val="002C6311"/>
    <w:rsid w:val="00365898"/>
    <w:rsid w:val="005108A5"/>
    <w:rsid w:val="006071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B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390531">
      <w:bodyDiv w:val="1"/>
      <w:marLeft w:val="0"/>
      <w:marRight w:val="0"/>
      <w:marTop w:val="0"/>
      <w:marBottom w:val="0"/>
      <w:divBdr>
        <w:top w:val="none" w:sz="0" w:space="0" w:color="auto"/>
        <w:left w:val="none" w:sz="0" w:space="0" w:color="auto"/>
        <w:bottom w:val="none" w:sz="0" w:space="0" w:color="auto"/>
        <w:right w:val="none" w:sz="0" w:space="0" w:color="auto"/>
      </w:divBdr>
    </w:div>
    <w:div w:id="208537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376</Words>
  <Characters>2147</Characters>
  <Application>Microsoft Office Word</Application>
  <DocSecurity>0</DocSecurity>
  <Lines>17</Lines>
  <Paragraphs>5</Paragraphs>
  <ScaleCrop>false</ScaleCrop>
  <Company>Прокуратура РФ</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Альшевская Юлия Ивановна</dc:creator>
  <cp:keywords/>
  <dc:description/>
  <cp:lastModifiedBy>zstp</cp:lastModifiedBy>
  <cp:revision>5</cp:revision>
  <dcterms:created xsi:type="dcterms:W3CDTF">2021-05-21T03:11:00Z</dcterms:created>
  <dcterms:modified xsi:type="dcterms:W3CDTF">2021-05-21T02:32:00Z</dcterms:modified>
</cp:coreProperties>
</file>