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A2C" w:rsidRPr="00EB4A2C" w:rsidRDefault="00EB4A2C" w:rsidP="00EB4A2C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EB4A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Вводится обязательная маркировка сыров, мороженого и прочих видов пищевого льда, не содержащих или содержащих какао</w:t>
      </w:r>
    </w:p>
    <w:p w:rsidR="00EB4A2C" w:rsidRDefault="00EB4A2C" w:rsidP="00EB4A2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A2C" w:rsidRPr="00EB4A2C" w:rsidRDefault="00EB4A2C" w:rsidP="00EB4A2C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proofErr w:type="gramStart"/>
      <w:r w:rsidRPr="00EB4A2C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РФ от 15.12.2020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B4A2C">
        <w:rPr>
          <w:rFonts w:ascii="Times New Roman" w:hAnsi="Times New Roman" w:cs="Times New Roman"/>
          <w:sz w:val="28"/>
          <w:szCs w:val="28"/>
        </w:rPr>
        <w:t xml:space="preserve"> 2099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B4A2C">
        <w:rPr>
          <w:rFonts w:ascii="Times New Roman" w:hAnsi="Times New Roman" w:cs="Times New Roman"/>
          <w:sz w:val="28"/>
          <w:szCs w:val="28"/>
        </w:rPr>
        <w:t>Об утверждении Правил маркировки молочной продукции средствами идентификации и особенностях внедрения государственной информационной системы мониторинга за оборотом товаров, подлежащих обязательной маркировке средствами идентификации, в отношении молочной</w:t>
      </w:r>
      <w:r>
        <w:rPr>
          <w:rFonts w:ascii="Times New Roman" w:hAnsi="Times New Roman" w:cs="Times New Roman"/>
          <w:sz w:val="28"/>
          <w:szCs w:val="28"/>
        </w:rPr>
        <w:t xml:space="preserve"> продукции» </w:t>
      </w:r>
      <w:r w:rsidRPr="00EB4A2C">
        <w:rPr>
          <w:rFonts w:ascii="Times New Roman" w:hAnsi="Times New Roman" w:cs="Times New Roman"/>
          <w:sz w:val="28"/>
          <w:szCs w:val="28"/>
        </w:rPr>
        <w:t xml:space="preserve">и Распоряжение Правительства РФ от 28.04.2018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B4A2C">
        <w:rPr>
          <w:rFonts w:ascii="Times New Roman" w:hAnsi="Times New Roman" w:cs="Times New Roman"/>
          <w:sz w:val="28"/>
          <w:szCs w:val="28"/>
        </w:rPr>
        <w:t xml:space="preserve"> 792-р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B4A2C">
        <w:rPr>
          <w:rFonts w:ascii="Times New Roman" w:hAnsi="Times New Roman" w:cs="Times New Roman"/>
          <w:sz w:val="28"/>
          <w:szCs w:val="28"/>
        </w:rPr>
        <w:t>Об утверждении перечня отдельных товаров, подлежащих обязательной маркировке средствами идентификации</w:t>
      </w:r>
      <w:r>
        <w:rPr>
          <w:rFonts w:ascii="Times New Roman" w:hAnsi="Times New Roman" w:cs="Times New Roman"/>
          <w:sz w:val="28"/>
          <w:szCs w:val="28"/>
        </w:rPr>
        <w:t xml:space="preserve">» предусмотрено, что </w:t>
      </w:r>
      <w:r w:rsidRPr="00EB4A2C">
        <w:rPr>
          <w:rFonts w:ascii="Times New Roman" w:eastAsia="Times New Roman" w:hAnsi="Times New Roman" w:cs="Times New Roman"/>
          <w:sz w:val="28"/>
          <w:szCs w:val="28"/>
          <w:lang w:eastAsia="ru-RU"/>
        </w:rPr>
        <w:t>с 1 июня 2021 года участники оборота молочной</w:t>
      </w:r>
      <w:proofErr w:type="gramEnd"/>
      <w:r w:rsidRPr="00EB4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продукции, осуществляющие ввод в оборот указанной молочной продукции, наносят средства идентификации на указанную молочную продукцию и представляют в систему "Честный ЗНАК" сведения о нанесении средств идентификации и вводе в оборот указанной молочной продукции.</w:t>
      </w:r>
    </w:p>
    <w:p w:rsidR="00EB4A2C" w:rsidRDefault="00EB4A2C" w:rsidP="00EB4A2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B4A2C">
        <w:rPr>
          <w:rFonts w:ascii="Times New Roman" w:eastAsia="Times New Roman" w:hAnsi="Times New Roman" w:cs="Times New Roman"/>
          <w:sz w:val="28"/>
          <w:szCs w:val="28"/>
          <w:lang w:eastAsia="ru-RU"/>
        </w:rPr>
        <w:t>С 1 июня 2021 года до 31 августа 2022 года (включительно) участники оборота молочной продукции представляют оператору системы "Честный ЗНАК" сведения о кодах идентификации, и (или) кодах идентификации групповых упаковок, и (или) кодах транспортных упаковок меньшего уровня вложенности, входящих в транспортную упаковку, при осуществлении ввода в оборот молочной продукции, при этом сведения в рамках сделок, предусматривающих переход права собственности на</w:t>
      </w:r>
      <w:proofErr w:type="gramEnd"/>
      <w:r w:rsidRPr="00EB4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данную продукцию, а также в рамках договоров комиссии и (или) агентских договоров, в информационную систему мониторинга не передаются.</w:t>
      </w:r>
      <w:bookmarkStart w:id="0" w:name="_GoBack"/>
      <w:bookmarkEnd w:id="0"/>
    </w:p>
    <w:p w:rsidR="00F921AD" w:rsidRDefault="00F921AD" w:rsidP="00F921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Источник Красноярская транспортная прокуратура</w:t>
      </w:r>
    </w:p>
    <w:p w:rsidR="00F921AD" w:rsidRDefault="00F921AD" w:rsidP="00F921A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F921AD" w:rsidRPr="00EB4A2C" w:rsidRDefault="00F921AD" w:rsidP="00EB4A2C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</w:p>
    <w:sectPr w:rsidR="00F921AD" w:rsidRPr="00EB4A2C" w:rsidSect="002F71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4622"/>
    <w:rsid w:val="002F7120"/>
    <w:rsid w:val="00BA5D83"/>
    <w:rsid w:val="00CD4622"/>
    <w:rsid w:val="00EB4A2C"/>
    <w:rsid w:val="00F921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1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2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Альшевская Юлия Ивановна</dc:creator>
  <cp:keywords/>
  <dc:description/>
  <cp:lastModifiedBy>zstp</cp:lastModifiedBy>
  <cp:revision>4</cp:revision>
  <dcterms:created xsi:type="dcterms:W3CDTF">2021-05-21T02:20:00Z</dcterms:created>
  <dcterms:modified xsi:type="dcterms:W3CDTF">2021-05-21T02:30:00Z</dcterms:modified>
</cp:coreProperties>
</file>