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C94" w:rsidRPr="00162C94" w:rsidRDefault="00162C94" w:rsidP="00571076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  <w:r w:rsidRPr="0057107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Выдача </w:t>
      </w:r>
      <w:r w:rsidRPr="00162C9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судом дубликата исполнительного листа или судебного приказа</w:t>
      </w:r>
    </w:p>
    <w:p w:rsidR="00162C94" w:rsidRPr="00162C94" w:rsidRDefault="00162C94" w:rsidP="00571076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1076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571076">
        <w:rPr>
          <w:rFonts w:ascii="Times New Roman" w:eastAsia="Times New Roman" w:hAnsi="Times New Roman" w:cs="Times New Roman"/>
          <w:color w:val="FFFFFF"/>
          <w:sz w:val="28"/>
          <w:szCs w:val="28"/>
        </w:rPr>
        <w:t>Текст</w:t>
      </w:r>
    </w:p>
    <w:p w:rsidR="00882179" w:rsidRPr="00571076" w:rsidRDefault="00882179" w:rsidP="005710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71076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Статьей </w:t>
      </w:r>
      <w:r w:rsidR="00162C94" w:rsidRPr="00162C9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430 Гражданско-процессуального кодекса Российской Федерации </w:t>
      </w:r>
      <w:r w:rsidRPr="00571076">
        <w:rPr>
          <w:rFonts w:ascii="Times New Roman" w:eastAsia="Times New Roman" w:hAnsi="Times New Roman" w:cs="Times New Roman"/>
          <w:color w:val="333333"/>
          <w:sz w:val="28"/>
          <w:szCs w:val="28"/>
        </w:rPr>
        <w:t>определен  порядок выдачи</w:t>
      </w:r>
      <w:r w:rsidR="00162C94" w:rsidRPr="00162C9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судом дубликата исполнительного листа или судебного приказа.</w:t>
      </w:r>
    </w:p>
    <w:p w:rsidR="00882179" w:rsidRPr="00571076" w:rsidRDefault="00882179" w:rsidP="005710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71076"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  <w:t>Например,</w:t>
      </w:r>
      <w:r w:rsidR="00162C94" w:rsidRPr="00162C9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в случае утраты подлинника исполнительного листа или судебного приказа (исполнительных документов) суд, принявший решение, вынесший судебный приказ, может выдать по заявлению взыскателя или судебного пристава-исполнителя дубликаты исполнительных документов.</w:t>
      </w:r>
    </w:p>
    <w:p w:rsidR="00571076" w:rsidRPr="00571076" w:rsidRDefault="00882179" w:rsidP="005710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gramStart"/>
      <w:r w:rsidRPr="00571076">
        <w:rPr>
          <w:rFonts w:ascii="Times New Roman" w:eastAsia="Times New Roman" w:hAnsi="Times New Roman" w:cs="Times New Roman"/>
          <w:color w:val="333333"/>
          <w:sz w:val="28"/>
          <w:szCs w:val="28"/>
        </w:rPr>
        <w:t>З</w:t>
      </w:r>
      <w:r w:rsidR="00162C94" w:rsidRPr="00162C94">
        <w:rPr>
          <w:rFonts w:ascii="Times New Roman" w:eastAsia="Times New Roman" w:hAnsi="Times New Roman" w:cs="Times New Roman"/>
          <w:color w:val="333333"/>
          <w:sz w:val="28"/>
          <w:szCs w:val="28"/>
        </w:rPr>
        <w:t>аявление о выдаче дубликата исполнительного документа может быть подано в суд до истечения срока, установленного для предъявления исполнительного документа к исполнению, за исключением случаев, если исполнительный документ был утрачен судебным приставом-исполнителем или другим осуществляющим исполнение лицом и взыскателю стало об этом известно после истечения срока, установленного для предъявления исполнительного документа к исполнению.</w:t>
      </w:r>
      <w:proofErr w:type="gramEnd"/>
      <w:r w:rsidR="00162C94" w:rsidRPr="00162C9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В этих случаях заявление о выдаче дубликата исполнительного документа может быть подано в суд в течение месяца со дня, когда взыскателю стало известно об утрате исполнительного документа.</w:t>
      </w:r>
    </w:p>
    <w:p w:rsidR="00571076" w:rsidRPr="00571076" w:rsidRDefault="00162C94" w:rsidP="005710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162C9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Кроме того, заявление взыскателя или судебного пристава-исполнителя о выдаче дубликата исполнительного документа рассматривается судом в судебном заседании в срок, не превышающий десяти дней со дня поступления указанного заявления в суд. Лица, участвующие в деле, извещаются о времени и месте заседания, однако их неявка не является препятствием к разрешению вопроса о выдаче дубликата. </w:t>
      </w:r>
    </w:p>
    <w:p w:rsidR="00571076" w:rsidRPr="00571076" w:rsidRDefault="00162C94" w:rsidP="005710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162C94">
        <w:rPr>
          <w:rFonts w:ascii="Times New Roman" w:eastAsia="Times New Roman" w:hAnsi="Times New Roman" w:cs="Times New Roman"/>
          <w:color w:val="333333"/>
          <w:sz w:val="28"/>
          <w:szCs w:val="28"/>
        </w:rPr>
        <w:t>При рассмотрении заявления о выдаче дубликата исполнительного документа суд выясняет обстоятельства, свидетельствующие об утрате исполнительного документа, и исследует доказательства, подтверждающие его утрату.</w:t>
      </w:r>
    </w:p>
    <w:p w:rsidR="00162C94" w:rsidRPr="00162C94" w:rsidRDefault="00162C94" w:rsidP="005710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162C94">
        <w:rPr>
          <w:rFonts w:ascii="Times New Roman" w:eastAsia="Times New Roman" w:hAnsi="Times New Roman" w:cs="Times New Roman"/>
          <w:color w:val="333333"/>
          <w:sz w:val="28"/>
          <w:szCs w:val="28"/>
        </w:rPr>
        <w:t>На определение суда о выдаче дубликата исполнительного документа или об отказе в его выдаче может быть подана частная жалоба.</w:t>
      </w:r>
    </w:p>
    <w:p w:rsidR="009C3014" w:rsidRPr="00571076" w:rsidRDefault="009C3014" w:rsidP="00571076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sectPr w:rsidR="009C3014" w:rsidRPr="005710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62C94"/>
    <w:rsid w:val="00162C94"/>
    <w:rsid w:val="00571076"/>
    <w:rsid w:val="00882179"/>
    <w:rsid w:val="009C30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eeds-pagenavigationicon">
    <w:name w:val="feeds-page__navigation_icon"/>
    <w:basedOn w:val="a0"/>
    <w:rsid w:val="00162C94"/>
  </w:style>
  <w:style w:type="character" w:customStyle="1" w:styleId="feeds-pagenavigationtooltip">
    <w:name w:val="feeds-page__navigation_tooltip"/>
    <w:basedOn w:val="a0"/>
    <w:rsid w:val="00162C94"/>
  </w:style>
  <w:style w:type="paragraph" w:styleId="a3">
    <w:name w:val="Normal (Web)"/>
    <w:basedOn w:val="a"/>
    <w:uiPriority w:val="99"/>
    <w:semiHidden/>
    <w:unhideWhenUsed/>
    <w:rsid w:val="00162C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324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13787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3107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10864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42273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002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60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570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zstp</dc:creator>
  <cp:keywords/>
  <dc:description/>
  <cp:lastModifiedBy>zstp</cp:lastModifiedBy>
  <cp:revision>2</cp:revision>
  <dcterms:created xsi:type="dcterms:W3CDTF">2021-05-20T12:09:00Z</dcterms:created>
  <dcterms:modified xsi:type="dcterms:W3CDTF">2021-05-20T12:12:00Z</dcterms:modified>
</cp:coreProperties>
</file>