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r w:rsidRPr="00296C2A">
        <w:rPr>
          <w:rFonts w:ascii="Times New Roman" w:eastAsia="Times New Roman" w:hAnsi="Times New Roman" w:cs="Times New Roman"/>
          <w:b/>
          <w:bCs/>
          <w:sz w:val="28"/>
          <w:szCs w:val="28"/>
          <w:lang w:eastAsia="ru-RU"/>
        </w:rPr>
        <w:t>Определены общие требования к осуществлению просветительской деятельности</w:t>
      </w:r>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proofErr w:type="gramStart"/>
      <w:r w:rsidRPr="00296C2A">
        <w:rPr>
          <w:rFonts w:ascii="Times New Roman" w:eastAsia="Times New Roman" w:hAnsi="Times New Roman" w:cs="Times New Roman"/>
          <w:sz w:val="28"/>
          <w:szCs w:val="28"/>
          <w:lang w:eastAsia="ru-RU"/>
        </w:rPr>
        <w:t>Вводится понятие "просветительская деятельность", под которой понимается осуществляемая вне рамок образовательных программ деятельность, направленная на распространение знаний, опыта, формирование умений, навыков, ценностных установок, компетенции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 и затрагивающая отношения, регулируемые Законом об образовании и иными нормативными правовыми актами РФ.</w:t>
      </w:r>
      <w:proofErr w:type="gramEnd"/>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r w:rsidRPr="00296C2A">
        <w:rPr>
          <w:rFonts w:ascii="Times New Roman" w:eastAsia="Times New Roman" w:hAnsi="Times New Roman" w:cs="Times New Roman"/>
          <w:sz w:val="28"/>
          <w:szCs w:val="28"/>
          <w:lang w:eastAsia="ru-RU"/>
        </w:rPr>
        <w:t>Просветительскую деятельность осуществляют органы государственной власти, иные государственные органы, органы местного самоуправления, уполномоченные ими организации, а также вправе осуществлять физические лица, ИП и (или) юридические лица при соблюдении установленных требований.</w:t>
      </w:r>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proofErr w:type="gramStart"/>
      <w:r w:rsidRPr="00296C2A">
        <w:rPr>
          <w:rFonts w:ascii="Times New Roman" w:eastAsia="Times New Roman" w:hAnsi="Times New Roman" w:cs="Times New Roman"/>
          <w:sz w:val="28"/>
          <w:szCs w:val="28"/>
          <w:lang w:eastAsia="ru-RU"/>
        </w:rPr>
        <w:t>Не допускается использование просветительской деятельности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недостоверных сведений об исторических, о национальных, религиозных и культурных традициях народов, а также для побуждения к действиям, противоречащим Конституции РФ.</w:t>
      </w:r>
      <w:proofErr w:type="gramEnd"/>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r w:rsidRPr="00296C2A">
        <w:rPr>
          <w:rFonts w:ascii="Times New Roman" w:eastAsia="Times New Roman" w:hAnsi="Times New Roman" w:cs="Times New Roman"/>
          <w:sz w:val="28"/>
          <w:szCs w:val="28"/>
          <w:lang w:eastAsia="ru-RU"/>
        </w:rPr>
        <w:t xml:space="preserve">Порядок, условия и формы осуществления просветительской деятельности, а также порядок проведения </w:t>
      </w:r>
      <w:proofErr w:type="gramStart"/>
      <w:r w:rsidRPr="00296C2A">
        <w:rPr>
          <w:rFonts w:ascii="Times New Roman" w:eastAsia="Times New Roman" w:hAnsi="Times New Roman" w:cs="Times New Roman"/>
          <w:sz w:val="28"/>
          <w:szCs w:val="28"/>
          <w:lang w:eastAsia="ru-RU"/>
        </w:rPr>
        <w:t>контроля за</w:t>
      </w:r>
      <w:proofErr w:type="gramEnd"/>
      <w:r w:rsidRPr="00296C2A">
        <w:rPr>
          <w:rFonts w:ascii="Times New Roman" w:eastAsia="Times New Roman" w:hAnsi="Times New Roman" w:cs="Times New Roman"/>
          <w:sz w:val="28"/>
          <w:szCs w:val="28"/>
          <w:lang w:eastAsia="ru-RU"/>
        </w:rPr>
        <w:t xml:space="preserve"> ней устанавливаются Правительством РФ.</w:t>
      </w:r>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r w:rsidRPr="00296C2A">
        <w:rPr>
          <w:rFonts w:ascii="Times New Roman" w:eastAsia="Times New Roman" w:hAnsi="Times New Roman" w:cs="Times New Roman"/>
          <w:sz w:val="28"/>
          <w:szCs w:val="28"/>
          <w:lang w:eastAsia="ru-RU"/>
        </w:rPr>
        <w:t>Кроме того, в Законе об образовании закреплено, что координация участия образовательных организаций в международном сотрудничестве относится к полномочиям федеральных органов государственной власти в сфере образования.</w:t>
      </w:r>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proofErr w:type="gramStart"/>
      <w:r w:rsidRPr="00296C2A">
        <w:rPr>
          <w:rFonts w:ascii="Times New Roman" w:eastAsia="Times New Roman" w:hAnsi="Times New Roman" w:cs="Times New Roman"/>
          <w:sz w:val="28"/>
          <w:szCs w:val="28"/>
          <w:lang w:eastAsia="ru-RU"/>
        </w:rPr>
        <w:t>Также установлено, что по общему правилу научно-методическое и методическое обеспечение образовательной деятельности в государственных образовательных организациях субъектов РФ и муниципальных 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осуществляется организациями, включенными в перечень организаций, осуществляющих научно-методическое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w:t>
      </w:r>
      <w:proofErr w:type="gramEnd"/>
      <w:r w:rsidRPr="00296C2A">
        <w:rPr>
          <w:rFonts w:ascii="Times New Roman" w:eastAsia="Times New Roman" w:hAnsi="Times New Roman" w:cs="Times New Roman"/>
          <w:sz w:val="28"/>
          <w:szCs w:val="28"/>
          <w:lang w:eastAsia="ru-RU"/>
        </w:rPr>
        <w:t xml:space="preserve"> Порядок отбора организаций, осуществляющих научно-методическое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w:t>
      </w:r>
      <w:r w:rsidRPr="00296C2A">
        <w:rPr>
          <w:rFonts w:ascii="Times New Roman" w:eastAsia="Times New Roman" w:hAnsi="Times New Roman" w:cs="Times New Roman"/>
          <w:sz w:val="28"/>
          <w:szCs w:val="28"/>
          <w:lang w:eastAsia="ru-RU"/>
        </w:rPr>
        <w:lastRenderedPageBreak/>
        <w:t xml:space="preserve">государственными образовательными стандартами, и перечень таких организаций утверждаются </w:t>
      </w:r>
      <w:proofErr w:type="spellStart"/>
      <w:r w:rsidRPr="00296C2A">
        <w:rPr>
          <w:rFonts w:ascii="Times New Roman" w:eastAsia="Times New Roman" w:hAnsi="Times New Roman" w:cs="Times New Roman"/>
          <w:sz w:val="28"/>
          <w:szCs w:val="28"/>
          <w:lang w:eastAsia="ru-RU"/>
        </w:rPr>
        <w:t>Минпросвещения</w:t>
      </w:r>
      <w:proofErr w:type="spellEnd"/>
      <w:r w:rsidRPr="00296C2A">
        <w:rPr>
          <w:rFonts w:ascii="Times New Roman" w:eastAsia="Times New Roman" w:hAnsi="Times New Roman" w:cs="Times New Roman"/>
          <w:sz w:val="28"/>
          <w:szCs w:val="28"/>
          <w:lang w:eastAsia="ru-RU"/>
        </w:rPr>
        <w:t xml:space="preserve"> России.</w:t>
      </w:r>
    </w:p>
    <w:p w:rsidR="00C66516" w:rsidRPr="00296C2A" w:rsidRDefault="00C66516" w:rsidP="00C66516">
      <w:pPr>
        <w:spacing w:after="0" w:line="240" w:lineRule="auto"/>
        <w:ind w:firstLine="540"/>
        <w:jc w:val="both"/>
        <w:rPr>
          <w:rFonts w:ascii="Times New Roman" w:eastAsia="Times New Roman" w:hAnsi="Times New Roman" w:cs="Times New Roman"/>
          <w:sz w:val="28"/>
          <w:szCs w:val="28"/>
          <w:lang w:eastAsia="ru-RU"/>
        </w:rPr>
      </w:pPr>
      <w:r w:rsidRPr="00296C2A">
        <w:rPr>
          <w:rFonts w:ascii="Times New Roman" w:eastAsia="Times New Roman" w:hAnsi="Times New Roman" w:cs="Times New Roman"/>
          <w:sz w:val="28"/>
          <w:szCs w:val="28"/>
          <w:lang w:eastAsia="ru-RU"/>
        </w:rPr>
        <w:t xml:space="preserve">Заключение образовательными организациями, за исключением федеральных государственных образовательных организаций, находящихся в ведении федеральных государственных органов, договоров по вопросам образования с иностранными организациями и гражданами, кроме договоров об оказании образовательных услуг иностранным гражданам, осуществляется при наличии заключения </w:t>
      </w:r>
      <w:proofErr w:type="spellStart"/>
      <w:r w:rsidRPr="00296C2A">
        <w:rPr>
          <w:rFonts w:ascii="Times New Roman" w:eastAsia="Times New Roman" w:hAnsi="Times New Roman" w:cs="Times New Roman"/>
          <w:sz w:val="28"/>
          <w:szCs w:val="28"/>
          <w:lang w:eastAsia="ru-RU"/>
        </w:rPr>
        <w:t>Минобрнауки</w:t>
      </w:r>
      <w:proofErr w:type="spellEnd"/>
      <w:r w:rsidRPr="00296C2A">
        <w:rPr>
          <w:rFonts w:ascii="Times New Roman" w:eastAsia="Times New Roman" w:hAnsi="Times New Roman" w:cs="Times New Roman"/>
          <w:sz w:val="28"/>
          <w:szCs w:val="28"/>
          <w:lang w:eastAsia="ru-RU"/>
        </w:rPr>
        <w:t xml:space="preserve"> России или </w:t>
      </w:r>
      <w:proofErr w:type="spellStart"/>
      <w:r w:rsidRPr="00296C2A">
        <w:rPr>
          <w:rFonts w:ascii="Times New Roman" w:eastAsia="Times New Roman" w:hAnsi="Times New Roman" w:cs="Times New Roman"/>
          <w:sz w:val="28"/>
          <w:szCs w:val="28"/>
          <w:lang w:eastAsia="ru-RU"/>
        </w:rPr>
        <w:t>Минпросвещения</w:t>
      </w:r>
      <w:proofErr w:type="spellEnd"/>
      <w:r w:rsidRPr="00296C2A">
        <w:rPr>
          <w:rFonts w:ascii="Times New Roman" w:eastAsia="Times New Roman" w:hAnsi="Times New Roman" w:cs="Times New Roman"/>
          <w:sz w:val="28"/>
          <w:szCs w:val="28"/>
          <w:lang w:eastAsia="ru-RU"/>
        </w:rPr>
        <w:t xml:space="preserve"> России. Федеральным государственным образовательным организациям, находящимся в ведении федеральных государственных органов, заключение выдается федеральным государственным органом, в ведении которого находятся соответствующие образовательные организации. Порядок подготовки и получения указанных заключений утверждается Правительством РФ.</w:t>
      </w:r>
    </w:p>
    <w:p w:rsidR="00C66516" w:rsidRDefault="00C66516" w:rsidP="00C66516">
      <w:pPr>
        <w:spacing w:after="0" w:line="240" w:lineRule="auto"/>
        <w:ind w:firstLine="540"/>
        <w:jc w:val="both"/>
        <w:rPr>
          <w:rFonts w:ascii="Times New Roman" w:eastAsia="Times New Roman" w:hAnsi="Times New Roman" w:cs="Times New Roman"/>
          <w:sz w:val="28"/>
          <w:szCs w:val="28"/>
          <w:lang w:eastAsia="ru-RU"/>
        </w:rPr>
      </w:pPr>
      <w:r w:rsidRPr="00296C2A">
        <w:rPr>
          <w:rFonts w:ascii="Times New Roman" w:eastAsia="Times New Roman" w:hAnsi="Times New Roman" w:cs="Times New Roman"/>
          <w:sz w:val="28"/>
          <w:szCs w:val="28"/>
          <w:lang w:eastAsia="ru-RU"/>
        </w:rPr>
        <w:t>Образовательные организации должны получить до 1 сентября 2022 года указанные заключения на заключенные ими до 1 июня 2021 года договоры. Указанное требование не распространяется на договоры, срок действия которых истекает до 1 сентября 2022 года.</w:t>
      </w:r>
    </w:p>
    <w:p w:rsidR="00296C2A" w:rsidRDefault="00296C2A" w:rsidP="00296C2A">
      <w:pPr>
        <w:shd w:val="clear" w:color="auto" w:fill="FFFFFF"/>
        <w:spacing w:after="0" w:line="240" w:lineRule="auto"/>
        <w:ind w:firstLine="709"/>
        <w:jc w:val="both"/>
        <w:rPr>
          <w:rFonts w:ascii="Times New Roman" w:eastAsia="Times New Roman" w:hAnsi="Times New Roman" w:cs="Times New Roman"/>
          <w:sz w:val="18"/>
          <w:szCs w:val="18"/>
        </w:rPr>
      </w:pPr>
      <w:r>
        <w:rPr>
          <w:rFonts w:ascii="Times New Roman" w:eastAsia="Times New Roman" w:hAnsi="Times New Roman" w:cs="Times New Roman"/>
          <w:sz w:val="28"/>
          <w:szCs w:val="28"/>
        </w:rPr>
        <w:t>Источник Красноярская транспортная прокуратура</w:t>
      </w:r>
    </w:p>
    <w:p w:rsidR="00296C2A" w:rsidRDefault="00296C2A" w:rsidP="00296C2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shd w:val="clear" w:color="auto" w:fill="FFFFFF"/>
        </w:rPr>
      </w:pPr>
    </w:p>
    <w:p w:rsidR="00296C2A" w:rsidRPr="00296C2A" w:rsidRDefault="00296C2A" w:rsidP="00C66516">
      <w:pPr>
        <w:spacing w:after="0" w:line="240" w:lineRule="auto"/>
        <w:ind w:firstLine="540"/>
        <w:jc w:val="both"/>
        <w:rPr>
          <w:rFonts w:ascii="Times New Roman" w:eastAsia="Times New Roman" w:hAnsi="Times New Roman" w:cs="Times New Roman"/>
          <w:sz w:val="28"/>
          <w:szCs w:val="28"/>
          <w:lang w:eastAsia="ru-RU"/>
        </w:rPr>
      </w:pPr>
    </w:p>
    <w:p w:rsidR="008B5DCF" w:rsidRDefault="008B5DCF">
      <w:bookmarkStart w:id="0" w:name="_GoBack"/>
      <w:bookmarkEnd w:id="0"/>
    </w:p>
    <w:sectPr w:rsidR="008B5DCF" w:rsidSect="00B171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5648"/>
    <w:rsid w:val="00296C2A"/>
    <w:rsid w:val="00405648"/>
    <w:rsid w:val="008B5DCF"/>
    <w:rsid w:val="00B1711F"/>
    <w:rsid w:val="00C66516"/>
    <w:rsid w:val="00F903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1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5808064">
      <w:bodyDiv w:val="1"/>
      <w:marLeft w:val="0"/>
      <w:marRight w:val="0"/>
      <w:marTop w:val="0"/>
      <w:marBottom w:val="0"/>
      <w:divBdr>
        <w:top w:val="none" w:sz="0" w:space="0" w:color="auto"/>
        <w:left w:val="none" w:sz="0" w:space="0" w:color="auto"/>
        <w:bottom w:val="none" w:sz="0" w:space="0" w:color="auto"/>
        <w:right w:val="none" w:sz="0" w:space="0" w:color="auto"/>
      </w:divBdr>
    </w:div>
    <w:div w:id="136236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563</Words>
  <Characters>3213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Альшевская Юлия Ивановна</dc:creator>
  <cp:keywords/>
  <dc:description/>
  <cp:lastModifiedBy>zstp</cp:lastModifiedBy>
  <cp:revision>5</cp:revision>
  <dcterms:created xsi:type="dcterms:W3CDTF">2021-05-20T12:54:00Z</dcterms:created>
  <dcterms:modified xsi:type="dcterms:W3CDTF">2021-05-21T02:31:00Z</dcterms:modified>
</cp:coreProperties>
</file>