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1C" w:rsidRPr="00760665" w:rsidRDefault="0081461C" w:rsidP="0081461C">
      <w:bookmarkStart w:id="0" w:name="_GoBack"/>
      <w:bookmarkEnd w:id="0"/>
    </w:p>
    <w:p w:rsidR="00C84F08" w:rsidRPr="00760665" w:rsidRDefault="00C84F08" w:rsidP="00C84F08"/>
    <w:p w:rsidR="00FD6932" w:rsidRPr="00760665" w:rsidRDefault="00583AF3" w:rsidP="003848A2">
      <w:pPr>
        <w:pStyle w:val="1"/>
        <w:jc w:val="center"/>
        <w:rPr>
          <w:b/>
          <w:i/>
          <w:sz w:val="28"/>
          <w:szCs w:val="28"/>
          <w:lang w:val="en-US"/>
        </w:rPr>
      </w:pPr>
      <w:r w:rsidRPr="00760665">
        <w:rPr>
          <w:b/>
          <w:i/>
          <w:sz w:val="28"/>
          <w:szCs w:val="28"/>
          <w:lang w:val="en-US"/>
        </w:rPr>
        <w:br w:type="textWrapping" w:clear="all"/>
      </w:r>
    </w:p>
    <w:p w:rsidR="00FD6932" w:rsidRPr="00760665" w:rsidRDefault="00FD6932">
      <w:pPr>
        <w:ind w:left="-567"/>
        <w:jc w:val="center"/>
        <w:rPr>
          <w:rFonts w:ascii="Arial" w:hAnsi="Arial" w:cs="Arial"/>
          <w:b/>
          <w:sz w:val="24"/>
          <w:szCs w:val="24"/>
        </w:rPr>
      </w:pPr>
      <w:r w:rsidRPr="00760665">
        <w:rPr>
          <w:rFonts w:ascii="Arial" w:hAnsi="Arial" w:cs="Arial"/>
          <w:b/>
          <w:sz w:val="24"/>
          <w:szCs w:val="24"/>
        </w:rPr>
        <w:t>КРАСНОЯРСКИЙ КРАЙ</w:t>
      </w:r>
      <w:r w:rsidR="007228F3" w:rsidRPr="00760665">
        <w:rPr>
          <w:rFonts w:ascii="Arial" w:hAnsi="Arial" w:cs="Arial"/>
          <w:b/>
          <w:sz w:val="24"/>
          <w:szCs w:val="24"/>
        </w:rPr>
        <w:t xml:space="preserve">                                            </w:t>
      </w:r>
    </w:p>
    <w:p w:rsidR="00FD6932" w:rsidRPr="00760665" w:rsidRDefault="00FD6932">
      <w:pPr>
        <w:pStyle w:val="2"/>
        <w:rPr>
          <w:rFonts w:ascii="Arial" w:hAnsi="Arial" w:cs="Arial"/>
          <w:b/>
          <w:szCs w:val="24"/>
        </w:rPr>
      </w:pPr>
      <w:r w:rsidRPr="00760665">
        <w:rPr>
          <w:rFonts w:ascii="Arial" w:hAnsi="Arial" w:cs="Arial"/>
          <w:b/>
          <w:szCs w:val="24"/>
        </w:rPr>
        <w:t>ШУШЕНСКИЙ РАЙОННЫЙ СОВЕТ ДЕПУТАТОВ</w:t>
      </w:r>
    </w:p>
    <w:p w:rsidR="00FD6932" w:rsidRPr="00760665" w:rsidRDefault="00FD6932">
      <w:pPr>
        <w:ind w:left="-567"/>
        <w:jc w:val="center"/>
        <w:rPr>
          <w:rFonts w:ascii="Arial" w:hAnsi="Arial" w:cs="Arial"/>
          <w:sz w:val="24"/>
          <w:szCs w:val="24"/>
        </w:rPr>
      </w:pPr>
    </w:p>
    <w:p w:rsidR="00FD6932" w:rsidRPr="00760665" w:rsidRDefault="007C102E">
      <w:pPr>
        <w:ind w:left="-567"/>
        <w:jc w:val="center"/>
        <w:rPr>
          <w:rFonts w:ascii="Arial" w:hAnsi="Arial" w:cs="Arial"/>
          <w:b/>
          <w:sz w:val="24"/>
          <w:szCs w:val="24"/>
        </w:rPr>
      </w:pPr>
      <w:r w:rsidRPr="00760665">
        <w:rPr>
          <w:rFonts w:ascii="Arial" w:hAnsi="Arial" w:cs="Arial"/>
          <w:sz w:val="24"/>
          <w:szCs w:val="24"/>
        </w:rPr>
        <w:t xml:space="preserve"> </w:t>
      </w:r>
      <w:r w:rsidR="00FD6932" w:rsidRPr="00760665">
        <w:rPr>
          <w:rFonts w:ascii="Arial" w:hAnsi="Arial" w:cs="Arial"/>
          <w:b/>
          <w:sz w:val="24"/>
          <w:szCs w:val="24"/>
        </w:rPr>
        <w:t xml:space="preserve">Р Е Ш Е Н И </w:t>
      </w:r>
      <w:r w:rsidR="00EF2353" w:rsidRPr="00760665">
        <w:rPr>
          <w:rFonts w:ascii="Arial" w:hAnsi="Arial" w:cs="Arial"/>
          <w:b/>
          <w:sz w:val="24"/>
          <w:szCs w:val="24"/>
        </w:rPr>
        <w:t>Е</w:t>
      </w:r>
    </w:p>
    <w:p w:rsidR="002F116C" w:rsidRPr="00760665" w:rsidRDefault="00B97DCF">
      <w:pPr>
        <w:rPr>
          <w:rFonts w:ascii="Arial" w:hAnsi="Arial" w:cs="Arial"/>
          <w:sz w:val="24"/>
          <w:szCs w:val="24"/>
        </w:rPr>
      </w:pPr>
      <w:r w:rsidRPr="00760665">
        <w:rPr>
          <w:rFonts w:ascii="Arial" w:hAnsi="Arial" w:cs="Arial"/>
          <w:sz w:val="24"/>
          <w:szCs w:val="24"/>
        </w:rPr>
        <w:t xml:space="preserve">                                                                                                                                                 </w:t>
      </w:r>
    </w:p>
    <w:p w:rsidR="00262B7E" w:rsidRPr="00760665" w:rsidRDefault="008E63E2" w:rsidP="00530E24">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004E5697">
        <w:rPr>
          <w:rFonts w:ascii="Arial" w:hAnsi="Arial" w:cs="Arial"/>
          <w:sz w:val="24"/>
          <w:szCs w:val="24"/>
        </w:rPr>
        <w:t>17.12.</w:t>
      </w:r>
      <w:r w:rsidR="00BC475C" w:rsidRPr="00760665">
        <w:rPr>
          <w:rFonts w:ascii="Arial" w:hAnsi="Arial" w:cs="Arial"/>
          <w:sz w:val="24"/>
          <w:szCs w:val="24"/>
        </w:rPr>
        <w:t>20</w:t>
      </w:r>
      <w:r w:rsidR="00530D3F" w:rsidRPr="00760665">
        <w:rPr>
          <w:rFonts w:ascii="Arial" w:hAnsi="Arial" w:cs="Arial"/>
          <w:sz w:val="24"/>
          <w:szCs w:val="24"/>
        </w:rPr>
        <w:t>2</w:t>
      </w:r>
      <w:r w:rsidR="00E47817" w:rsidRPr="00760665">
        <w:rPr>
          <w:rFonts w:ascii="Arial" w:hAnsi="Arial" w:cs="Arial"/>
          <w:sz w:val="24"/>
          <w:szCs w:val="24"/>
        </w:rPr>
        <w:t>1</w:t>
      </w:r>
      <w:r w:rsidR="00EE09F7" w:rsidRPr="00760665">
        <w:rPr>
          <w:rFonts w:ascii="Arial" w:hAnsi="Arial" w:cs="Arial"/>
          <w:sz w:val="24"/>
          <w:szCs w:val="24"/>
        </w:rPr>
        <w:t xml:space="preserve">           </w:t>
      </w:r>
      <w:r w:rsidR="007C102E" w:rsidRPr="00760665">
        <w:rPr>
          <w:rFonts w:ascii="Arial" w:hAnsi="Arial" w:cs="Arial"/>
          <w:sz w:val="24"/>
          <w:szCs w:val="24"/>
        </w:rPr>
        <w:t xml:space="preserve">  </w:t>
      </w:r>
      <w:r w:rsidR="00A96427" w:rsidRPr="00760665">
        <w:rPr>
          <w:rFonts w:ascii="Arial" w:hAnsi="Arial" w:cs="Arial"/>
          <w:sz w:val="24"/>
          <w:szCs w:val="24"/>
        </w:rPr>
        <w:t xml:space="preserve">  </w:t>
      </w:r>
      <w:r w:rsidR="007C102E" w:rsidRPr="00760665">
        <w:rPr>
          <w:rFonts w:ascii="Arial" w:hAnsi="Arial" w:cs="Arial"/>
          <w:sz w:val="24"/>
          <w:szCs w:val="24"/>
        </w:rPr>
        <w:t xml:space="preserve"> </w:t>
      </w:r>
      <w:r w:rsidR="00EE09F7" w:rsidRPr="00760665">
        <w:rPr>
          <w:rFonts w:ascii="Arial" w:hAnsi="Arial" w:cs="Arial"/>
          <w:sz w:val="24"/>
          <w:szCs w:val="24"/>
        </w:rPr>
        <w:t xml:space="preserve"> </w:t>
      </w:r>
      <w:r w:rsidR="00BC475C" w:rsidRPr="00760665">
        <w:rPr>
          <w:rFonts w:ascii="Arial" w:hAnsi="Arial" w:cs="Arial"/>
          <w:sz w:val="24"/>
          <w:szCs w:val="24"/>
        </w:rPr>
        <w:t xml:space="preserve">    </w:t>
      </w:r>
      <w:r w:rsidR="00922E2E">
        <w:rPr>
          <w:rFonts w:ascii="Arial" w:hAnsi="Arial" w:cs="Arial"/>
          <w:sz w:val="24"/>
          <w:szCs w:val="24"/>
        </w:rPr>
        <w:t xml:space="preserve"> </w:t>
      </w:r>
      <w:r w:rsidR="004E5697">
        <w:rPr>
          <w:rFonts w:ascii="Arial" w:hAnsi="Arial" w:cs="Arial"/>
          <w:sz w:val="24"/>
          <w:szCs w:val="24"/>
        </w:rPr>
        <w:t xml:space="preserve">    </w:t>
      </w:r>
      <w:r w:rsidR="00922E2E">
        <w:rPr>
          <w:rFonts w:ascii="Arial" w:hAnsi="Arial" w:cs="Arial"/>
          <w:sz w:val="24"/>
          <w:szCs w:val="24"/>
        </w:rPr>
        <w:t xml:space="preserve">          </w:t>
      </w:r>
      <w:r w:rsidR="00BC475C" w:rsidRPr="00760665">
        <w:rPr>
          <w:rFonts w:ascii="Arial" w:hAnsi="Arial" w:cs="Arial"/>
          <w:sz w:val="24"/>
          <w:szCs w:val="24"/>
        </w:rPr>
        <w:t xml:space="preserve"> </w:t>
      </w:r>
      <w:r w:rsidR="0028656B" w:rsidRPr="00760665">
        <w:rPr>
          <w:rFonts w:ascii="Arial" w:hAnsi="Arial" w:cs="Arial"/>
          <w:sz w:val="24"/>
          <w:szCs w:val="24"/>
        </w:rPr>
        <w:t xml:space="preserve"> </w:t>
      </w:r>
      <w:r w:rsidR="00FD6932" w:rsidRPr="00760665">
        <w:rPr>
          <w:rFonts w:ascii="Arial" w:hAnsi="Arial" w:cs="Arial"/>
          <w:sz w:val="24"/>
          <w:szCs w:val="24"/>
        </w:rPr>
        <w:t>п</w:t>
      </w:r>
      <w:r w:rsidR="00F20F7B" w:rsidRPr="00760665">
        <w:rPr>
          <w:rFonts w:ascii="Arial" w:hAnsi="Arial" w:cs="Arial"/>
          <w:sz w:val="24"/>
          <w:szCs w:val="24"/>
        </w:rPr>
        <w:t>гт</w:t>
      </w:r>
      <w:r w:rsidR="00FD6932" w:rsidRPr="00760665">
        <w:rPr>
          <w:rFonts w:ascii="Arial" w:hAnsi="Arial" w:cs="Arial"/>
          <w:sz w:val="24"/>
          <w:szCs w:val="24"/>
        </w:rPr>
        <w:t xml:space="preserve"> Шушенское        </w:t>
      </w:r>
      <w:r w:rsidR="00EA5AA1" w:rsidRPr="00760665">
        <w:rPr>
          <w:rFonts w:ascii="Arial" w:hAnsi="Arial" w:cs="Arial"/>
          <w:sz w:val="24"/>
          <w:szCs w:val="24"/>
        </w:rPr>
        <w:t xml:space="preserve">     </w:t>
      </w:r>
      <w:r w:rsidR="00FD6932" w:rsidRPr="00760665">
        <w:rPr>
          <w:rFonts w:ascii="Arial" w:hAnsi="Arial" w:cs="Arial"/>
          <w:sz w:val="24"/>
          <w:szCs w:val="24"/>
        </w:rPr>
        <w:t xml:space="preserve">                </w:t>
      </w:r>
      <w:r w:rsidR="004F73B5" w:rsidRPr="00760665">
        <w:rPr>
          <w:rFonts w:ascii="Arial" w:hAnsi="Arial" w:cs="Arial"/>
          <w:sz w:val="24"/>
          <w:szCs w:val="24"/>
        </w:rPr>
        <w:t xml:space="preserve">         </w:t>
      </w:r>
      <w:r w:rsidRPr="00760665">
        <w:rPr>
          <w:rFonts w:ascii="Arial" w:hAnsi="Arial" w:cs="Arial"/>
          <w:sz w:val="24"/>
          <w:szCs w:val="24"/>
        </w:rPr>
        <w:t xml:space="preserve">  №</w:t>
      </w:r>
      <w:r w:rsidR="00A96427" w:rsidRPr="00760665">
        <w:rPr>
          <w:rFonts w:ascii="Arial" w:hAnsi="Arial" w:cs="Arial"/>
          <w:sz w:val="24"/>
          <w:szCs w:val="24"/>
        </w:rPr>
        <w:t xml:space="preserve"> </w:t>
      </w:r>
      <w:r w:rsidR="004E5697">
        <w:rPr>
          <w:rFonts w:ascii="Arial" w:hAnsi="Arial" w:cs="Arial"/>
          <w:sz w:val="24"/>
          <w:szCs w:val="24"/>
        </w:rPr>
        <w:t>128-13/н</w:t>
      </w:r>
      <w:r w:rsidR="008127AA" w:rsidRPr="00760665">
        <w:rPr>
          <w:rFonts w:ascii="Arial" w:hAnsi="Arial" w:cs="Arial"/>
          <w:sz w:val="24"/>
          <w:szCs w:val="24"/>
        </w:rPr>
        <w:t xml:space="preserve">   </w:t>
      </w:r>
    </w:p>
    <w:p w:rsidR="00523E7D" w:rsidRPr="00760665" w:rsidRDefault="008127AA" w:rsidP="005F618A">
      <w:pPr>
        <w:ind w:left="-567"/>
        <w:rPr>
          <w:rFonts w:ascii="Arial" w:hAnsi="Arial" w:cs="Arial"/>
          <w:sz w:val="24"/>
          <w:szCs w:val="24"/>
        </w:rPr>
      </w:pPr>
      <w:r w:rsidRPr="00760665">
        <w:rPr>
          <w:rFonts w:ascii="Arial" w:hAnsi="Arial" w:cs="Arial"/>
          <w:sz w:val="24"/>
          <w:szCs w:val="24"/>
        </w:rPr>
        <w:t xml:space="preserve">    </w:t>
      </w:r>
      <w:r w:rsidR="001E697C" w:rsidRPr="00760665">
        <w:rPr>
          <w:rFonts w:ascii="Arial" w:hAnsi="Arial" w:cs="Arial"/>
          <w:sz w:val="24"/>
          <w:szCs w:val="24"/>
        </w:rPr>
        <w:t xml:space="preserve"> </w:t>
      </w:r>
      <w:r w:rsidRPr="00760665">
        <w:rPr>
          <w:rFonts w:ascii="Arial" w:hAnsi="Arial" w:cs="Arial"/>
          <w:sz w:val="24"/>
          <w:szCs w:val="24"/>
        </w:rPr>
        <w:t xml:space="preserve">  </w:t>
      </w:r>
      <w:r w:rsidR="008E63E2" w:rsidRPr="00760665">
        <w:rPr>
          <w:rFonts w:ascii="Arial" w:hAnsi="Arial" w:cs="Arial"/>
          <w:sz w:val="24"/>
          <w:szCs w:val="24"/>
        </w:rPr>
        <w:t xml:space="preserve"> </w:t>
      </w:r>
      <w:r w:rsidR="00FD6932" w:rsidRPr="00760665">
        <w:rPr>
          <w:rFonts w:ascii="Arial" w:hAnsi="Arial" w:cs="Arial"/>
          <w:sz w:val="24"/>
          <w:szCs w:val="24"/>
        </w:rPr>
        <w:t xml:space="preserve"> </w:t>
      </w:r>
    </w:p>
    <w:p w:rsidR="005F618A" w:rsidRPr="00760665" w:rsidRDefault="000847FC" w:rsidP="00262B7E">
      <w:pPr>
        <w:jc w:val="both"/>
        <w:rPr>
          <w:rFonts w:ascii="Arial" w:hAnsi="Arial" w:cs="Arial"/>
          <w:sz w:val="24"/>
          <w:szCs w:val="24"/>
        </w:rPr>
      </w:pPr>
      <w:r w:rsidRPr="00760665">
        <w:rPr>
          <w:rFonts w:ascii="Arial" w:hAnsi="Arial" w:cs="Arial"/>
          <w:sz w:val="24"/>
          <w:szCs w:val="24"/>
        </w:rPr>
        <w:t xml:space="preserve">      </w:t>
      </w:r>
    </w:p>
    <w:tbl>
      <w:tblPr>
        <w:tblW w:w="0" w:type="auto"/>
        <w:tblLook w:val="04A0" w:firstRow="1" w:lastRow="0" w:firstColumn="1" w:lastColumn="0" w:noHBand="0" w:noVBand="1"/>
      </w:tblPr>
      <w:tblGrid>
        <w:gridCol w:w="5069"/>
        <w:gridCol w:w="5070"/>
      </w:tblGrid>
      <w:tr w:rsidR="005F618A" w:rsidRPr="00C97AA5" w:rsidTr="00811958">
        <w:tc>
          <w:tcPr>
            <w:tcW w:w="5069" w:type="dxa"/>
          </w:tcPr>
          <w:p w:rsidR="005F618A" w:rsidRPr="00C97AA5" w:rsidRDefault="005F618A" w:rsidP="009A6D27">
            <w:pPr>
              <w:jc w:val="both"/>
              <w:rPr>
                <w:rFonts w:ascii="Arial" w:hAnsi="Arial" w:cs="Arial"/>
                <w:sz w:val="24"/>
                <w:szCs w:val="24"/>
              </w:rPr>
            </w:pPr>
            <w:r w:rsidRPr="00C97AA5">
              <w:rPr>
                <w:rFonts w:ascii="Arial" w:hAnsi="Arial" w:cs="Arial"/>
                <w:sz w:val="24"/>
                <w:szCs w:val="24"/>
              </w:rPr>
              <w:t>О внесении изменений в решение Шушенского районного Совета депутатов от 18.12.2020</w:t>
            </w:r>
            <w:r w:rsidR="00922E2E" w:rsidRPr="00C97AA5">
              <w:rPr>
                <w:rFonts w:ascii="Arial" w:hAnsi="Arial" w:cs="Arial"/>
                <w:sz w:val="24"/>
                <w:szCs w:val="24"/>
              </w:rPr>
              <w:t xml:space="preserve"> </w:t>
            </w:r>
            <w:r w:rsidRPr="00C97AA5">
              <w:rPr>
                <w:rFonts w:ascii="Arial" w:hAnsi="Arial" w:cs="Arial"/>
                <w:sz w:val="24"/>
                <w:szCs w:val="24"/>
              </w:rPr>
              <w:t>№ 39-2/н «О районном бюджете на 2021 год и плановый период 2022-2023 годов»</w:t>
            </w:r>
            <w:r w:rsidR="00922E2E" w:rsidRPr="00C97AA5">
              <w:rPr>
                <w:rFonts w:ascii="Arial" w:hAnsi="Arial" w:cs="Arial"/>
                <w:sz w:val="24"/>
                <w:szCs w:val="24"/>
              </w:rPr>
              <w:t xml:space="preserve"> </w:t>
            </w:r>
            <w:r w:rsidRPr="00C97AA5">
              <w:rPr>
                <w:rFonts w:ascii="Arial" w:hAnsi="Arial" w:cs="Arial"/>
                <w:sz w:val="24"/>
                <w:szCs w:val="24"/>
              </w:rPr>
              <w:t>(в редакции решени</w:t>
            </w:r>
            <w:r w:rsidR="00121C02" w:rsidRPr="00C97AA5">
              <w:rPr>
                <w:rFonts w:ascii="Arial" w:hAnsi="Arial" w:cs="Arial"/>
                <w:sz w:val="24"/>
                <w:szCs w:val="24"/>
              </w:rPr>
              <w:t>й</w:t>
            </w:r>
            <w:r w:rsidRPr="00C97AA5">
              <w:rPr>
                <w:rFonts w:ascii="Arial" w:hAnsi="Arial" w:cs="Arial"/>
                <w:sz w:val="24"/>
                <w:szCs w:val="24"/>
              </w:rPr>
              <w:t xml:space="preserve"> от 05.02.2021 № 63-вн/н</w:t>
            </w:r>
            <w:r w:rsidR="00121C02" w:rsidRPr="00C97AA5">
              <w:rPr>
                <w:rFonts w:ascii="Arial" w:hAnsi="Arial" w:cs="Arial"/>
                <w:sz w:val="24"/>
                <w:szCs w:val="24"/>
              </w:rPr>
              <w:t>, от 26.03.2021 № 73-5/</w:t>
            </w:r>
            <w:r w:rsidR="00BA2F9B" w:rsidRPr="00C97AA5">
              <w:rPr>
                <w:rFonts w:ascii="Arial" w:hAnsi="Arial" w:cs="Arial"/>
                <w:sz w:val="24"/>
                <w:szCs w:val="24"/>
              </w:rPr>
              <w:t xml:space="preserve">н, </w:t>
            </w:r>
            <w:r w:rsidR="00BA2F9B" w:rsidRPr="00C97AA5">
              <w:rPr>
                <w:rFonts w:ascii="Arial" w:hAnsi="Arial" w:cs="Arial"/>
                <w:color w:val="000000"/>
                <w:sz w:val="24"/>
                <w:szCs w:val="24"/>
              </w:rPr>
              <w:t>от 18.05.2021 № 80-вн/н</w:t>
            </w:r>
            <w:r w:rsidR="005D0D46">
              <w:rPr>
                <w:rFonts w:ascii="Arial" w:hAnsi="Arial" w:cs="Arial"/>
                <w:color w:val="000000"/>
                <w:sz w:val="24"/>
                <w:szCs w:val="24"/>
              </w:rPr>
              <w:t xml:space="preserve">, </w:t>
            </w:r>
            <w:r w:rsidR="00A023B4">
              <w:rPr>
                <w:rFonts w:ascii="Arial" w:hAnsi="Arial" w:cs="Arial"/>
                <w:color w:val="000000"/>
                <w:sz w:val="24"/>
                <w:szCs w:val="24"/>
              </w:rPr>
              <w:t xml:space="preserve">от 04.06.2021 № 92-7/н, </w:t>
            </w:r>
            <w:r w:rsidR="005D0D46">
              <w:rPr>
                <w:rFonts w:ascii="Arial" w:hAnsi="Arial" w:cs="Arial"/>
                <w:color w:val="000000"/>
                <w:sz w:val="24"/>
                <w:szCs w:val="24"/>
              </w:rPr>
              <w:t xml:space="preserve">от </w:t>
            </w:r>
            <w:r w:rsidR="009B7078">
              <w:rPr>
                <w:rFonts w:ascii="Arial" w:hAnsi="Arial" w:cs="Arial"/>
                <w:color w:val="000000"/>
                <w:sz w:val="24"/>
                <w:szCs w:val="24"/>
              </w:rPr>
              <w:t>25.06.2021 №93-вн/н</w:t>
            </w:r>
            <w:r w:rsidR="009A6D27">
              <w:rPr>
                <w:rFonts w:ascii="Arial" w:hAnsi="Arial" w:cs="Arial"/>
                <w:color w:val="000000"/>
                <w:sz w:val="24"/>
                <w:szCs w:val="24"/>
              </w:rPr>
              <w:t xml:space="preserve">, </w:t>
            </w:r>
            <w:r w:rsidR="009A6D27" w:rsidRPr="009A6D27">
              <w:rPr>
                <w:rFonts w:ascii="Arial" w:hAnsi="Arial" w:cs="Arial"/>
                <w:color w:val="000000"/>
                <w:sz w:val="24"/>
                <w:szCs w:val="24"/>
              </w:rPr>
              <w:t>от</w:t>
            </w:r>
            <w:r w:rsidR="009A6D27">
              <w:rPr>
                <w:rFonts w:ascii="Arial" w:hAnsi="Arial" w:cs="Arial"/>
                <w:color w:val="000000"/>
                <w:sz w:val="24"/>
                <w:szCs w:val="24"/>
              </w:rPr>
              <w:t xml:space="preserve"> </w:t>
            </w:r>
            <w:r w:rsidR="009A6D27" w:rsidRPr="009A6D27">
              <w:rPr>
                <w:rFonts w:ascii="Arial" w:hAnsi="Arial" w:cs="Arial"/>
                <w:color w:val="000000"/>
                <w:sz w:val="24"/>
                <w:szCs w:val="24"/>
              </w:rPr>
              <w:t>24.09.2021 №102-9/н</w:t>
            </w:r>
            <w:r w:rsidR="007D1108">
              <w:rPr>
                <w:rFonts w:ascii="Arial" w:hAnsi="Arial" w:cs="Arial"/>
                <w:color w:val="000000"/>
                <w:sz w:val="24"/>
                <w:szCs w:val="24"/>
              </w:rPr>
              <w:t>, от 26.11.2021 № 126-12/н</w:t>
            </w:r>
            <w:r w:rsidR="009A6D27">
              <w:rPr>
                <w:rFonts w:ascii="Arial" w:hAnsi="Arial" w:cs="Arial"/>
                <w:sz w:val="24"/>
                <w:szCs w:val="24"/>
              </w:rPr>
              <w:t>)</w:t>
            </w:r>
          </w:p>
        </w:tc>
        <w:tc>
          <w:tcPr>
            <w:tcW w:w="5070" w:type="dxa"/>
          </w:tcPr>
          <w:p w:rsidR="005F618A" w:rsidRPr="00C97AA5" w:rsidRDefault="005F618A" w:rsidP="00811958">
            <w:pPr>
              <w:jc w:val="both"/>
              <w:rPr>
                <w:rFonts w:ascii="Arial" w:hAnsi="Arial" w:cs="Arial"/>
                <w:sz w:val="24"/>
                <w:szCs w:val="24"/>
              </w:rPr>
            </w:pPr>
          </w:p>
        </w:tc>
      </w:tr>
    </w:tbl>
    <w:p w:rsidR="005F618A" w:rsidRPr="00C97AA5" w:rsidRDefault="005F618A" w:rsidP="00262B7E">
      <w:pPr>
        <w:jc w:val="both"/>
        <w:rPr>
          <w:rFonts w:ascii="Arial" w:hAnsi="Arial" w:cs="Arial"/>
          <w:sz w:val="24"/>
          <w:szCs w:val="24"/>
        </w:rPr>
      </w:pPr>
    </w:p>
    <w:p w:rsidR="00BC475C" w:rsidRPr="00760665" w:rsidRDefault="000847FC" w:rsidP="005F618A">
      <w:pPr>
        <w:jc w:val="both"/>
        <w:rPr>
          <w:rFonts w:ascii="Arial" w:hAnsi="Arial" w:cs="Arial"/>
          <w:sz w:val="24"/>
          <w:szCs w:val="24"/>
        </w:rPr>
      </w:pPr>
      <w:r w:rsidRPr="00760665">
        <w:rPr>
          <w:rFonts w:ascii="Arial" w:hAnsi="Arial" w:cs="Arial"/>
          <w:sz w:val="24"/>
          <w:szCs w:val="24"/>
        </w:rPr>
        <w:t xml:space="preserve">  </w:t>
      </w:r>
    </w:p>
    <w:p w:rsidR="00BC475C" w:rsidRPr="00760665" w:rsidRDefault="00BC475C" w:rsidP="00DD711B">
      <w:pPr>
        <w:ind w:firstLine="720"/>
        <w:jc w:val="both"/>
        <w:rPr>
          <w:rFonts w:ascii="Arial" w:hAnsi="Arial" w:cs="Arial"/>
          <w:sz w:val="24"/>
          <w:szCs w:val="24"/>
        </w:rPr>
      </w:pPr>
      <w:r w:rsidRPr="00760665">
        <w:rPr>
          <w:rFonts w:ascii="Arial" w:hAnsi="Arial" w:cs="Arial"/>
          <w:sz w:val="24"/>
          <w:szCs w:val="24"/>
        </w:rPr>
        <w:t>Руководствуясь статьями 18, 26, 30 Устава Шушенского района, Шушенский районный Совет депутатов</w:t>
      </w:r>
    </w:p>
    <w:p w:rsidR="00BF7DC6" w:rsidRPr="00760665" w:rsidRDefault="00BC475C" w:rsidP="000800B5">
      <w:pPr>
        <w:ind w:firstLine="720"/>
        <w:jc w:val="both"/>
        <w:rPr>
          <w:rFonts w:ascii="Arial" w:hAnsi="Arial" w:cs="Arial"/>
          <w:sz w:val="24"/>
          <w:szCs w:val="24"/>
        </w:rPr>
      </w:pPr>
      <w:r w:rsidRPr="00760665">
        <w:rPr>
          <w:rFonts w:ascii="Arial" w:hAnsi="Arial" w:cs="Arial"/>
          <w:sz w:val="24"/>
          <w:szCs w:val="24"/>
        </w:rPr>
        <w:t xml:space="preserve">РЕШИЛ: </w:t>
      </w:r>
    </w:p>
    <w:p w:rsidR="00485246" w:rsidRPr="00760665" w:rsidRDefault="00485246" w:rsidP="000800B5">
      <w:pPr>
        <w:ind w:firstLine="720"/>
        <w:jc w:val="both"/>
        <w:rPr>
          <w:rFonts w:ascii="Arial" w:hAnsi="Arial" w:cs="Arial"/>
          <w:sz w:val="24"/>
          <w:szCs w:val="24"/>
        </w:rPr>
      </w:pPr>
      <w:r w:rsidRPr="00760665">
        <w:rPr>
          <w:rFonts w:ascii="Arial" w:hAnsi="Arial" w:cs="Arial"/>
          <w:sz w:val="24"/>
          <w:szCs w:val="24"/>
        </w:rPr>
        <w:t xml:space="preserve">1. Внести </w:t>
      </w:r>
      <w:r w:rsidR="008F0EF3" w:rsidRPr="00760665">
        <w:rPr>
          <w:rFonts w:ascii="Arial" w:hAnsi="Arial" w:cs="Arial"/>
          <w:sz w:val="24"/>
          <w:szCs w:val="24"/>
        </w:rPr>
        <w:t xml:space="preserve">изменения </w:t>
      </w:r>
      <w:r w:rsidRPr="00760665">
        <w:rPr>
          <w:rFonts w:ascii="Arial" w:hAnsi="Arial" w:cs="Arial"/>
          <w:sz w:val="24"/>
          <w:szCs w:val="24"/>
        </w:rPr>
        <w:t xml:space="preserve">в Решение Шушенского районного Совета депутатов от </w:t>
      </w:r>
      <w:r w:rsidR="0066622F" w:rsidRPr="00760665">
        <w:rPr>
          <w:rFonts w:ascii="Arial" w:hAnsi="Arial" w:cs="Arial"/>
          <w:sz w:val="24"/>
          <w:szCs w:val="24"/>
        </w:rPr>
        <w:t>18</w:t>
      </w:r>
      <w:r w:rsidRPr="00760665">
        <w:rPr>
          <w:rFonts w:ascii="Arial" w:hAnsi="Arial" w:cs="Arial"/>
          <w:sz w:val="24"/>
          <w:szCs w:val="24"/>
        </w:rPr>
        <w:t>.12.20</w:t>
      </w:r>
      <w:r w:rsidR="0066622F" w:rsidRPr="00760665">
        <w:rPr>
          <w:rFonts w:ascii="Arial" w:hAnsi="Arial" w:cs="Arial"/>
          <w:sz w:val="24"/>
          <w:szCs w:val="24"/>
        </w:rPr>
        <w:t>20</w:t>
      </w:r>
      <w:r w:rsidRPr="00760665">
        <w:rPr>
          <w:rFonts w:ascii="Arial" w:hAnsi="Arial" w:cs="Arial"/>
          <w:sz w:val="24"/>
          <w:szCs w:val="24"/>
        </w:rPr>
        <w:t xml:space="preserve"> № </w:t>
      </w:r>
      <w:r w:rsidR="0066622F" w:rsidRPr="00760665">
        <w:rPr>
          <w:rFonts w:ascii="Arial" w:hAnsi="Arial" w:cs="Arial"/>
          <w:sz w:val="24"/>
          <w:szCs w:val="24"/>
        </w:rPr>
        <w:t>3</w:t>
      </w:r>
      <w:r w:rsidR="00530D3F" w:rsidRPr="00760665">
        <w:rPr>
          <w:rFonts w:ascii="Arial" w:hAnsi="Arial" w:cs="Arial"/>
          <w:sz w:val="24"/>
          <w:szCs w:val="24"/>
        </w:rPr>
        <w:t>9</w:t>
      </w:r>
      <w:r w:rsidR="00BF7DC6" w:rsidRPr="00760665">
        <w:rPr>
          <w:rFonts w:ascii="Arial" w:hAnsi="Arial" w:cs="Arial"/>
          <w:sz w:val="24"/>
          <w:szCs w:val="24"/>
        </w:rPr>
        <w:t>-</w:t>
      </w:r>
      <w:r w:rsidR="0066622F" w:rsidRPr="00760665">
        <w:rPr>
          <w:rFonts w:ascii="Arial" w:hAnsi="Arial" w:cs="Arial"/>
          <w:sz w:val="24"/>
          <w:szCs w:val="24"/>
        </w:rPr>
        <w:t>2</w:t>
      </w:r>
      <w:r w:rsidRPr="00760665">
        <w:rPr>
          <w:rFonts w:ascii="Arial" w:hAnsi="Arial" w:cs="Arial"/>
          <w:sz w:val="24"/>
          <w:szCs w:val="24"/>
        </w:rPr>
        <w:t>/н «О районном бюджете на 20</w:t>
      </w:r>
      <w:r w:rsidR="00530D3F" w:rsidRPr="00760665">
        <w:rPr>
          <w:rFonts w:ascii="Arial" w:hAnsi="Arial" w:cs="Arial"/>
          <w:sz w:val="24"/>
          <w:szCs w:val="24"/>
        </w:rPr>
        <w:t>2</w:t>
      </w:r>
      <w:r w:rsidR="0066622F" w:rsidRPr="00760665">
        <w:rPr>
          <w:rFonts w:ascii="Arial" w:hAnsi="Arial" w:cs="Arial"/>
          <w:sz w:val="24"/>
          <w:szCs w:val="24"/>
        </w:rPr>
        <w:t>1</w:t>
      </w:r>
      <w:r w:rsidRPr="00760665">
        <w:rPr>
          <w:rFonts w:ascii="Arial" w:hAnsi="Arial" w:cs="Arial"/>
          <w:sz w:val="24"/>
          <w:szCs w:val="24"/>
        </w:rPr>
        <w:t xml:space="preserve"> год и плановый период 20</w:t>
      </w:r>
      <w:r w:rsidR="00E73819" w:rsidRPr="00760665">
        <w:rPr>
          <w:rFonts w:ascii="Arial" w:hAnsi="Arial" w:cs="Arial"/>
          <w:sz w:val="24"/>
          <w:szCs w:val="24"/>
        </w:rPr>
        <w:t>2</w:t>
      </w:r>
      <w:r w:rsidR="0066622F" w:rsidRPr="00760665">
        <w:rPr>
          <w:rFonts w:ascii="Arial" w:hAnsi="Arial" w:cs="Arial"/>
          <w:sz w:val="24"/>
          <w:szCs w:val="24"/>
        </w:rPr>
        <w:t>2</w:t>
      </w:r>
      <w:r w:rsidRPr="00760665">
        <w:rPr>
          <w:rFonts w:ascii="Arial" w:hAnsi="Arial" w:cs="Arial"/>
          <w:sz w:val="24"/>
          <w:szCs w:val="24"/>
        </w:rPr>
        <w:t xml:space="preserve"> – 20</w:t>
      </w:r>
      <w:r w:rsidR="00BF7DC6" w:rsidRPr="00760665">
        <w:rPr>
          <w:rFonts w:ascii="Arial" w:hAnsi="Arial" w:cs="Arial"/>
          <w:sz w:val="24"/>
          <w:szCs w:val="24"/>
        </w:rPr>
        <w:t>2</w:t>
      </w:r>
      <w:r w:rsidR="0066622F" w:rsidRPr="00760665">
        <w:rPr>
          <w:rFonts w:ascii="Arial" w:hAnsi="Arial" w:cs="Arial"/>
          <w:sz w:val="24"/>
          <w:szCs w:val="24"/>
        </w:rPr>
        <w:t>3</w:t>
      </w:r>
      <w:r w:rsidR="00922E2E">
        <w:rPr>
          <w:rFonts w:ascii="Arial" w:hAnsi="Arial" w:cs="Arial"/>
          <w:sz w:val="24"/>
          <w:szCs w:val="24"/>
        </w:rPr>
        <w:t xml:space="preserve"> </w:t>
      </w:r>
      <w:r w:rsidR="0099539C" w:rsidRPr="00760665">
        <w:rPr>
          <w:rFonts w:ascii="Arial" w:hAnsi="Arial" w:cs="Arial"/>
          <w:sz w:val="24"/>
          <w:szCs w:val="24"/>
        </w:rPr>
        <w:t>годов»</w:t>
      </w:r>
      <w:r w:rsidR="000800B5" w:rsidRPr="00760665">
        <w:rPr>
          <w:rFonts w:ascii="Arial" w:hAnsi="Arial" w:cs="Arial"/>
          <w:sz w:val="24"/>
          <w:szCs w:val="24"/>
        </w:rPr>
        <w:t xml:space="preserve"> </w:t>
      </w:r>
      <w:r w:rsidR="0099539C" w:rsidRPr="00760665">
        <w:rPr>
          <w:rFonts w:ascii="Arial" w:hAnsi="Arial" w:cs="Arial"/>
          <w:sz w:val="24"/>
          <w:szCs w:val="24"/>
        </w:rPr>
        <w:t>(в редакции решени</w:t>
      </w:r>
      <w:r w:rsidR="008769DB">
        <w:rPr>
          <w:rFonts w:ascii="Arial" w:hAnsi="Arial" w:cs="Arial"/>
          <w:sz w:val="24"/>
          <w:szCs w:val="24"/>
        </w:rPr>
        <w:t>й</w:t>
      </w:r>
      <w:r w:rsidR="0099539C" w:rsidRPr="00760665">
        <w:rPr>
          <w:rFonts w:ascii="Arial" w:hAnsi="Arial" w:cs="Arial"/>
          <w:sz w:val="24"/>
          <w:szCs w:val="24"/>
        </w:rPr>
        <w:t xml:space="preserve"> от 05.02.2021 № 63-вн/</w:t>
      </w:r>
      <w:r w:rsidR="008769DB" w:rsidRPr="00760665">
        <w:rPr>
          <w:rFonts w:ascii="Arial" w:hAnsi="Arial" w:cs="Arial"/>
          <w:sz w:val="24"/>
          <w:szCs w:val="24"/>
        </w:rPr>
        <w:t>н</w:t>
      </w:r>
      <w:r w:rsidR="008769DB">
        <w:rPr>
          <w:rFonts w:ascii="Arial" w:hAnsi="Arial" w:cs="Arial"/>
          <w:sz w:val="24"/>
          <w:szCs w:val="24"/>
        </w:rPr>
        <w:t>, от 26.03.2021 № 73-5/</w:t>
      </w:r>
      <w:r w:rsidR="00C97AA5">
        <w:rPr>
          <w:rFonts w:ascii="Arial" w:hAnsi="Arial" w:cs="Arial"/>
          <w:sz w:val="24"/>
          <w:szCs w:val="24"/>
        </w:rPr>
        <w:t xml:space="preserve">н, </w:t>
      </w:r>
      <w:r w:rsidR="00C97AA5" w:rsidRPr="00C97AA5">
        <w:rPr>
          <w:rFonts w:ascii="Arial" w:hAnsi="Arial" w:cs="Arial"/>
          <w:color w:val="000000"/>
          <w:sz w:val="24"/>
          <w:szCs w:val="24"/>
        </w:rPr>
        <w:t>от 18.05.2021 № 80-вн/н</w:t>
      </w:r>
      <w:r w:rsidR="003414C3">
        <w:rPr>
          <w:rFonts w:ascii="Arial" w:hAnsi="Arial" w:cs="Arial"/>
          <w:color w:val="000000"/>
          <w:sz w:val="24"/>
          <w:szCs w:val="24"/>
        </w:rPr>
        <w:t>,</w:t>
      </w:r>
      <w:r w:rsidR="00985A5B" w:rsidRPr="00985A5B">
        <w:rPr>
          <w:rFonts w:ascii="Arial" w:hAnsi="Arial" w:cs="Arial"/>
          <w:color w:val="000000"/>
          <w:sz w:val="24"/>
          <w:szCs w:val="24"/>
        </w:rPr>
        <w:t xml:space="preserve"> </w:t>
      </w:r>
      <w:r w:rsidR="00985A5B">
        <w:rPr>
          <w:rFonts w:ascii="Arial" w:hAnsi="Arial" w:cs="Arial"/>
          <w:color w:val="000000"/>
          <w:sz w:val="24"/>
          <w:szCs w:val="24"/>
        </w:rPr>
        <w:t xml:space="preserve">от 04.06.2021 № 92-7/н, </w:t>
      </w:r>
      <w:r w:rsidR="003414C3">
        <w:rPr>
          <w:rFonts w:ascii="Arial" w:hAnsi="Arial" w:cs="Arial"/>
          <w:color w:val="000000"/>
          <w:sz w:val="24"/>
          <w:szCs w:val="24"/>
        </w:rPr>
        <w:t>от 25.06.2021 №93-вн/н</w:t>
      </w:r>
      <w:r w:rsidR="009A6D27">
        <w:rPr>
          <w:rFonts w:ascii="Arial" w:hAnsi="Arial" w:cs="Arial"/>
          <w:color w:val="000000"/>
          <w:sz w:val="24"/>
          <w:szCs w:val="24"/>
        </w:rPr>
        <w:t xml:space="preserve">, </w:t>
      </w:r>
      <w:r w:rsidR="00D12EB0" w:rsidRPr="009A6D27">
        <w:rPr>
          <w:rFonts w:ascii="Arial" w:hAnsi="Arial" w:cs="Arial"/>
          <w:color w:val="000000"/>
          <w:sz w:val="24"/>
          <w:szCs w:val="24"/>
        </w:rPr>
        <w:t>от</w:t>
      </w:r>
      <w:r w:rsidR="00D12EB0">
        <w:rPr>
          <w:rFonts w:ascii="Arial" w:hAnsi="Arial" w:cs="Arial"/>
          <w:color w:val="000000"/>
          <w:sz w:val="24"/>
          <w:szCs w:val="24"/>
        </w:rPr>
        <w:t xml:space="preserve"> </w:t>
      </w:r>
      <w:r w:rsidR="00D12EB0" w:rsidRPr="009A6D27">
        <w:rPr>
          <w:rFonts w:ascii="Arial" w:hAnsi="Arial" w:cs="Arial"/>
          <w:color w:val="000000"/>
          <w:sz w:val="24"/>
          <w:szCs w:val="24"/>
        </w:rPr>
        <w:t>24.09.2021 №102-9/</w:t>
      </w:r>
      <w:r w:rsidR="001D72D0" w:rsidRPr="009A6D27">
        <w:rPr>
          <w:rFonts w:ascii="Arial" w:hAnsi="Arial" w:cs="Arial"/>
          <w:color w:val="000000"/>
          <w:sz w:val="24"/>
          <w:szCs w:val="24"/>
        </w:rPr>
        <w:t>н</w:t>
      </w:r>
      <w:r w:rsidR="001D72D0">
        <w:rPr>
          <w:rFonts w:ascii="Arial" w:hAnsi="Arial" w:cs="Arial"/>
          <w:color w:val="000000"/>
          <w:sz w:val="24"/>
          <w:szCs w:val="24"/>
        </w:rPr>
        <w:t xml:space="preserve">, </w:t>
      </w:r>
      <w:r w:rsidR="00495504">
        <w:rPr>
          <w:rFonts w:ascii="Arial" w:hAnsi="Arial" w:cs="Arial"/>
          <w:color w:val="000000"/>
          <w:sz w:val="24"/>
          <w:szCs w:val="24"/>
        </w:rPr>
        <w:t>от 26.11.2021 № 126-12/н</w:t>
      </w:r>
      <w:r w:rsidR="001D72D0">
        <w:rPr>
          <w:rFonts w:ascii="Arial" w:hAnsi="Arial" w:cs="Arial"/>
          <w:color w:val="000000"/>
          <w:sz w:val="24"/>
          <w:szCs w:val="24"/>
        </w:rPr>
        <w:t>)</w:t>
      </w:r>
      <w:r w:rsidR="00D12EB0">
        <w:rPr>
          <w:rFonts w:ascii="Arial" w:hAnsi="Arial" w:cs="Arial"/>
          <w:sz w:val="24"/>
          <w:szCs w:val="24"/>
        </w:rPr>
        <w:t>:</w:t>
      </w:r>
    </w:p>
    <w:p w:rsidR="00485246" w:rsidRPr="00760665" w:rsidRDefault="00485246" w:rsidP="00DD711B">
      <w:pPr>
        <w:ind w:firstLine="720"/>
        <w:jc w:val="both"/>
        <w:rPr>
          <w:rFonts w:ascii="Arial" w:hAnsi="Arial" w:cs="Arial"/>
          <w:sz w:val="24"/>
          <w:szCs w:val="24"/>
        </w:rPr>
      </w:pPr>
    </w:p>
    <w:p w:rsidR="00485246" w:rsidRPr="00760665" w:rsidRDefault="00151D72" w:rsidP="00615719">
      <w:pPr>
        <w:numPr>
          <w:ilvl w:val="1"/>
          <w:numId w:val="15"/>
        </w:numPr>
        <w:ind w:left="1134" w:hanging="425"/>
        <w:jc w:val="both"/>
        <w:rPr>
          <w:rFonts w:ascii="Arial" w:hAnsi="Arial" w:cs="Arial"/>
          <w:sz w:val="24"/>
          <w:szCs w:val="24"/>
        </w:rPr>
      </w:pPr>
      <w:r w:rsidRPr="00760665">
        <w:rPr>
          <w:rFonts w:ascii="Arial" w:hAnsi="Arial" w:cs="Arial"/>
          <w:sz w:val="24"/>
          <w:szCs w:val="24"/>
        </w:rPr>
        <w:t>П</w:t>
      </w:r>
      <w:r w:rsidR="00485246" w:rsidRPr="00760665">
        <w:rPr>
          <w:rFonts w:ascii="Arial" w:hAnsi="Arial" w:cs="Arial"/>
          <w:sz w:val="24"/>
          <w:szCs w:val="24"/>
        </w:rPr>
        <w:t>ункт 1 изложить в следующей редакции:</w:t>
      </w:r>
    </w:p>
    <w:p w:rsidR="0060605A" w:rsidRPr="00B37465" w:rsidRDefault="00321260" w:rsidP="00321260">
      <w:pPr>
        <w:ind w:firstLine="426"/>
        <w:jc w:val="both"/>
        <w:rPr>
          <w:rFonts w:ascii="Arial" w:hAnsi="Arial" w:cs="Arial"/>
          <w:sz w:val="24"/>
          <w:szCs w:val="24"/>
        </w:rPr>
      </w:pPr>
      <w:r w:rsidRPr="00760665">
        <w:rPr>
          <w:rFonts w:ascii="Arial" w:hAnsi="Arial" w:cs="Arial"/>
          <w:sz w:val="24"/>
          <w:szCs w:val="24"/>
        </w:rPr>
        <w:t xml:space="preserve"> </w:t>
      </w:r>
      <w:r w:rsidR="00F834A9" w:rsidRPr="00760665">
        <w:rPr>
          <w:rFonts w:ascii="Arial" w:hAnsi="Arial" w:cs="Arial"/>
          <w:sz w:val="24"/>
          <w:szCs w:val="24"/>
        </w:rPr>
        <w:t xml:space="preserve"> </w:t>
      </w:r>
      <w:r w:rsidR="0060605A" w:rsidRPr="00B37465">
        <w:rPr>
          <w:rFonts w:ascii="Arial" w:hAnsi="Arial" w:cs="Arial"/>
          <w:sz w:val="24"/>
          <w:szCs w:val="24"/>
        </w:rPr>
        <w:t>«1.  Утвердить основные характеристики районного бюджета на 2021 год:</w:t>
      </w:r>
    </w:p>
    <w:p w:rsidR="0060605A" w:rsidRPr="00B37465" w:rsidRDefault="0060605A" w:rsidP="0060605A">
      <w:pPr>
        <w:ind w:firstLine="567"/>
        <w:jc w:val="both"/>
        <w:rPr>
          <w:rFonts w:ascii="Arial" w:hAnsi="Arial" w:cs="Arial"/>
          <w:sz w:val="24"/>
          <w:szCs w:val="24"/>
        </w:rPr>
      </w:pPr>
      <w:r w:rsidRPr="00B37465">
        <w:rPr>
          <w:rFonts w:ascii="Arial" w:hAnsi="Arial" w:cs="Arial"/>
          <w:sz w:val="24"/>
          <w:szCs w:val="24"/>
        </w:rPr>
        <w:t>1) прогнозируемый общий объем доходов районного бюджета в сумме 1</w:t>
      </w:r>
      <w:r w:rsidR="009D1617">
        <w:rPr>
          <w:rFonts w:ascii="Arial" w:hAnsi="Arial" w:cs="Arial"/>
          <w:sz w:val="24"/>
          <w:szCs w:val="24"/>
        </w:rPr>
        <w:t> </w:t>
      </w:r>
      <w:r w:rsidR="00D41611" w:rsidRPr="00B37465">
        <w:rPr>
          <w:rFonts w:ascii="Arial" w:hAnsi="Arial" w:cs="Arial"/>
          <w:sz w:val="24"/>
          <w:szCs w:val="24"/>
        </w:rPr>
        <w:t>7</w:t>
      </w:r>
      <w:r w:rsidR="009D1617">
        <w:rPr>
          <w:rFonts w:ascii="Arial" w:hAnsi="Arial" w:cs="Arial"/>
          <w:sz w:val="24"/>
          <w:szCs w:val="24"/>
        </w:rPr>
        <w:t>86 800,665</w:t>
      </w:r>
      <w:r w:rsidRPr="00B37465">
        <w:rPr>
          <w:rFonts w:ascii="Arial" w:hAnsi="Arial" w:cs="Arial"/>
          <w:sz w:val="24"/>
          <w:szCs w:val="24"/>
        </w:rPr>
        <w:t xml:space="preserve"> тыс. рублей;</w:t>
      </w:r>
    </w:p>
    <w:p w:rsidR="0060605A" w:rsidRPr="00B37465" w:rsidRDefault="0060605A" w:rsidP="0060605A">
      <w:pPr>
        <w:ind w:left="284" w:firstLine="283"/>
        <w:jc w:val="both"/>
        <w:rPr>
          <w:rFonts w:ascii="Arial" w:hAnsi="Arial" w:cs="Arial"/>
          <w:sz w:val="24"/>
          <w:szCs w:val="24"/>
        </w:rPr>
      </w:pPr>
      <w:r w:rsidRPr="00B37465">
        <w:rPr>
          <w:rFonts w:ascii="Arial" w:hAnsi="Arial" w:cs="Arial"/>
          <w:sz w:val="24"/>
          <w:szCs w:val="24"/>
        </w:rPr>
        <w:t>2) общий объем расходов районного бюджета в сумме 1</w:t>
      </w:r>
      <w:r w:rsidR="009D1617">
        <w:rPr>
          <w:rFonts w:ascii="Arial" w:hAnsi="Arial" w:cs="Arial"/>
          <w:sz w:val="24"/>
          <w:szCs w:val="24"/>
        </w:rPr>
        <w:t> </w:t>
      </w:r>
      <w:r w:rsidR="00EC50E6" w:rsidRPr="00B37465">
        <w:rPr>
          <w:rFonts w:ascii="Arial" w:hAnsi="Arial" w:cs="Arial"/>
          <w:sz w:val="24"/>
          <w:szCs w:val="24"/>
        </w:rPr>
        <w:t>7</w:t>
      </w:r>
      <w:r w:rsidR="009D1617">
        <w:rPr>
          <w:rFonts w:ascii="Arial" w:hAnsi="Arial" w:cs="Arial"/>
          <w:sz w:val="24"/>
          <w:szCs w:val="24"/>
        </w:rPr>
        <w:t>99 111,827</w:t>
      </w:r>
      <w:r w:rsidRPr="00B37465">
        <w:rPr>
          <w:rFonts w:ascii="Arial" w:hAnsi="Arial" w:cs="Arial"/>
          <w:sz w:val="24"/>
          <w:szCs w:val="24"/>
        </w:rPr>
        <w:t xml:space="preserve"> тыс. рублей;</w:t>
      </w:r>
    </w:p>
    <w:p w:rsidR="0060605A" w:rsidRPr="00B37465" w:rsidRDefault="0060605A" w:rsidP="0060605A">
      <w:pPr>
        <w:ind w:left="284" w:firstLine="283"/>
        <w:jc w:val="both"/>
        <w:rPr>
          <w:rFonts w:ascii="Arial" w:hAnsi="Arial" w:cs="Arial"/>
          <w:sz w:val="24"/>
          <w:szCs w:val="24"/>
        </w:rPr>
      </w:pPr>
      <w:r w:rsidRPr="00B37465">
        <w:rPr>
          <w:rFonts w:ascii="Arial" w:hAnsi="Arial" w:cs="Arial"/>
          <w:sz w:val="24"/>
          <w:szCs w:val="24"/>
        </w:rPr>
        <w:t xml:space="preserve">3) дефицит районного бюджета в сумме </w:t>
      </w:r>
      <w:r w:rsidR="005111A8" w:rsidRPr="00B37465">
        <w:rPr>
          <w:rFonts w:ascii="Arial" w:hAnsi="Arial" w:cs="Arial"/>
          <w:sz w:val="24"/>
          <w:szCs w:val="24"/>
        </w:rPr>
        <w:t>1</w:t>
      </w:r>
      <w:r w:rsidR="005A6928">
        <w:rPr>
          <w:rFonts w:ascii="Arial" w:hAnsi="Arial" w:cs="Arial"/>
          <w:sz w:val="24"/>
          <w:szCs w:val="24"/>
        </w:rPr>
        <w:t>2</w:t>
      </w:r>
      <w:r w:rsidR="00EC50E6" w:rsidRPr="00B37465">
        <w:rPr>
          <w:rFonts w:ascii="Arial" w:hAnsi="Arial" w:cs="Arial"/>
          <w:sz w:val="24"/>
          <w:szCs w:val="24"/>
        </w:rPr>
        <w:t> 311,162</w:t>
      </w:r>
      <w:r w:rsidRPr="00B37465">
        <w:rPr>
          <w:rFonts w:ascii="Arial" w:hAnsi="Arial" w:cs="Arial"/>
          <w:sz w:val="24"/>
          <w:szCs w:val="24"/>
        </w:rPr>
        <w:t xml:space="preserve"> тыс. рублей;</w:t>
      </w:r>
    </w:p>
    <w:p w:rsidR="0060605A" w:rsidRDefault="0060605A" w:rsidP="0060605A">
      <w:pPr>
        <w:ind w:firstLine="567"/>
        <w:jc w:val="both"/>
        <w:rPr>
          <w:rFonts w:ascii="Arial" w:hAnsi="Arial" w:cs="Arial"/>
          <w:sz w:val="24"/>
          <w:szCs w:val="24"/>
        </w:rPr>
      </w:pPr>
      <w:r w:rsidRPr="00B37465">
        <w:rPr>
          <w:rFonts w:ascii="Arial" w:hAnsi="Arial" w:cs="Arial"/>
          <w:sz w:val="24"/>
          <w:szCs w:val="24"/>
        </w:rPr>
        <w:t xml:space="preserve">4) источники внутреннего финансирования дефицита районного бюджета в сумме </w:t>
      </w:r>
      <w:r w:rsidR="005111A8" w:rsidRPr="00B37465">
        <w:rPr>
          <w:rFonts w:ascii="Arial" w:hAnsi="Arial" w:cs="Arial"/>
          <w:sz w:val="24"/>
          <w:szCs w:val="24"/>
        </w:rPr>
        <w:t>1</w:t>
      </w:r>
      <w:r w:rsidR="00140DAB">
        <w:rPr>
          <w:rFonts w:ascii="Arial" w:hAnsi="Arial" w:cs="Arial"/>
          <w:sz w:val="24"/>
          <w:szCs w:val="24"/>
        </w:rPr>
        <w:t>2</w:t>
      </w:r>
      <w:r w:rsidR="005111A8" w:rsidRPr="00B37465">
        <w:rPr>
          <w:rFonts w:ascii="Arial" w:hAnsi="Arial" w:cs="Arial"/>
          <w:sz w:val="24"/>
          <w:szCs w:val="24"/>
        </w:rPr>
        <w:t xml:space="preserve"> </w:t>
      </w:r>
      <w:r w:rsidR="00B37465" w:rsidRPr="00B37465">
        <w:rPr>
          <w:rFonts w:ascii="Arial" w:hAnsi="Arial" w:cs="Arial"/>
          <w:sz w:val="24"/>
          <w:szCs w:val="24"/>
        </w:rPr>
        <w:t>311</w:t>
      </w:r>
      <w:r w:rsidR="005111A8" w:rsidRPr="00B37465">
        <w:rPr>
          <w:rFonts w:ascii="Arial" w:hAnsi="Arial" w:cs="Arial"/>
          <w:sz w:val="24"/>
          <w:szCs w:val="24"/>
        </w:rPr>
        <w:t>,</w:t>
      </w:r>
      <w:r w:rsidR="00B37465" w:rsidRPr="00B37465">
        <w:rPr>
          <w:rFonts w:ascii="Arial" w:hAnsi="Arial" w:cs="Arial"/>
          <w:sz w:val="24"/>
          <w:szCs w:val="24"/>
        </w:rPr>
        <w:t>162</w:t>
      </w:r>
      <w:r w:rsidRPr="00B37465">
        <w:rPr>
          <w:rFonts w:ascii="Arial" w:hAnsi="Arial" w:cs="Arial"/>
          <w:sz w:val="24"/>
          <w:szCs w:val="24"/>
        </w:rPr>
        <w:t xml:space="preserve"> тыс. рублей согласно пр</w:t>
      </w:r>
      <w:r w:rsidR="000477C9">
        <w:rPr>
          <w:rFonts w:ascii="Arial" w:hAnsi="Arial" w:cs="Arial"/>
          <w:sz w:val="24"/>
          <w:szCs w:val="24"/>
        </w:rPr>
        <w:t>иложению 1 к настоящему Решению.»;</w:t>
      </w:r>
    </w:p>
    <w:p w:rsidR="00345EA7" w:rsidRDefault="00345EA7" w:rsidP="0060605A">
      <w:pPr>
        <w:ind w:firstLine="567"/>
        <w:jc w:val="both"/>
        <w:rPr>
          <w:rFonts w:ascii="Arial" w:hAnsi="Arial" w:cs="Arial"/>
          <w:sz w:val="24"/>
          <w:szCs w:val="24"/>
        </w:rPr>
      </w:pPr>
    </w:p>
    <w:p w:rsidR="007D3BF8" w:rsidRDefault="00345EA7" w:rsidP="0060605A">
      <w:pPr>
        <w:ind w:firstLine="567"/>
        <w:jc w:val="both"/>
        <w:rPr>
          <w:rFonts w:ascii="Arial" w:hAnsi="Arial" w:cs="Arial"/>
          <w:sz w:val="24"/>
          <w:szCs w:val="24"/>
        </w:rPr>
      </w:pPr>
      <w:r>
        <w:rPr>
          <w:rFonts w:ascii="Arial" w:hAnsi="Arial" w:cs="Arial"/>
          <w:sz w:val="24"/>
          <w:szCs w:val="24"/>
        </w:rPr>
        <w:t xml:space="preserve"> 1.2.</w:t>
      </w:r>
      <w:r w:rsidR="00F42B5C">
        <w:rPr>
          <w:rFonts w:ascii="Arial" w:hAnsi="Arial" w:cs="Arial"/>
          <w:sz w:val="24"/>
          <w:szCs w:val="24"/>
        </w:rPr>
        <w:t>в пункт</w:t>
      </w:r>
      <w:r w:rsidR="007D3BF8">
        <w:rPr>
          <w:rFonts w:ascii="Arial" w:hAnsi="Arial" w:cs="Arial"/>
          <w:sz w:val="24"/>
          <w:szCs w:val="24"/>
        </w:rPr>
        <w:t>е</w:t>
      </w:r>
      <w:r w:rsidR="00F42B5C">
        <w:rPr>
          <w:rFonts w:ascii="Arial" w:hAnsi="Arial" w:cs="Arial"/>
          <w:sz w:val="24"/>
          <w:szCs w:val="24"/>
        </w:rPr>
        <w:t xml:space="preserve"> 16</w:t>
      </w:r>
      <w:r w:rsidR="007D3BF8">
        <w:rPr>
          <w:rFonts w:ascii="Arial" w:hAnsi="Arial" w:cs="Arial"/>
          <w:sz w:val="24"/>
          <w:szCs w:val="24"/>
        </w:rPr>
        <w:t>:</w:t>
      </w:r>
    </w:p>
    <w:p w:rsidR="00345EA7" w:rsidRDefault="00BA7AB5" w:rsidP="0060605A">
      <w:pPr>
        <w:ind w:firstLine="567"/>
        <w:jc w:val="both"/>
        <w:rPr>
          <w:rFonts w:ascii="Arial" w:hAnsi="Arial" w:cs="Arial"/>
          <w:sz w:val="24"/>
          <w:szCs w:val="24"/>
        </w:rPr>
      </w:pPr>
      <w:r>
        <w:rPr>
          <w:rFonts w:ascii="Arial" w:hAnsi="Arial" w:cs="Arial"/>
          <w:sz w:val="24"/>
          <w:szCs w:val="24"/>
        </w:rPr>
        <w:t xml:space="preserve">       в</w:t>
      </w:r>
      <w:r w:rsidR="007D3BF8">
        <w:rPr>
          <w:rFonts w:ascii="Arial" w:hAnsi="Arial" w:cs="Arial"/>
          <w:sz w:val="24"/>
          <w:szCs w:val="24"/>
        </w:rPr>
        <w:t xml:space="preserve"> абзаце </w:t>
      </w:r>
      <w:r>
        <w:rPr>
          <w:rFonts w:ascii="Arial" w:hAnsi="Arial" w:cs="Arial"/>
          <w:sz w:val="24"/>
          <w:szCs w:val="24"/>
        </w:rPr>
        <w:t>первом</w:t>
      </w:r>
      <w:r w:rsidR="007D3BF8">
        <w:rPr>
          <w:rFonts w:ascii="Arial" w:hAnsi="Arial" w:cs="Arial"/>
          <w:sz w:val="24"/>
          <w:szCs w:val="24"/>
        </w:rPr>
        <w:t xml:space="preserve"> </w:t>
      </w:r>
      <w:r w:rsidR="004E5697">
        <w:rPr>
          <w:rFonts w:ascii="Arial" w:hAnsi="Arial" w:cs="Arial"/>
          <w:sz w:val="24"/>
          <w:szCs w:val="24"/>
        </w:rPr>
        <w:t>цифры «</w:t>
      </w:r>
      <w:r w:rsidR="00EC075E">
        <w:rPr>
          <w:rFonts w:ascii="Arial" w:hAnsi="Arial" w:cs="Arial"/>
          <w:sz w:val="24"/>
          <w:szCs w:val="24"/>
        </w:rPr>
        <w:t>55051,698</w:t>
      </w:r>
      <w:r w:rsidR="007D3BF8">
        <w:rPr>
          <w:rFonts w:ascii="Arial" w:hAnsi="Arial" w:cs="Arial"/>
          <w:sz w:val="24"/>
          <w:szCs w:val="24"/>
        </w:rPr>
        <w:t>»</w:t>
      </w:r>
      <w:r w:rsidR="00EC075E">
        <w:rPr>
          <w:rFonts w:ascii="Arial" w:hAnsi="Arial" w:cs="Arial"/>
          <w:sz w:val="24"/>
          <w:szCs w:val="24"/>
        </w:rPr>
        <w:t xml:space="preserve"> заменить цифрами «</w:t>
      </w:r>
      <w:r w:rsidR="007D3BF8">
        <w:rPr>
          <w:rFonts w:ascii="Arial" w:hAnsi="Arial" w:cs="Arial"/>
          <w:sz w:val="24"/>
          <w:szCs w:val="24"/>
        </w:rPr>
        <w:t>55278,898»;</w:t>
      </w:r>
    </w:p>
    <w:p w:rsidR="006B347B" w:rsidRPr="00A91C69" w:rsidRDefault="00BA7AB5" w:rsidP="006B347B">
      <w:pPr>
        <w:ind w:left="284" w:firstLine="425"/>
        <w:jc w:val="both"/>
        <w:rPr>
          <w:rFonts w:ascii="Arial" w:hAnsi="Arial" w:cs="Arial"/>
          <w:sz w:val="24"/>
          <w:szCs w:val="24"/>
        </w:rPr>
      </w:pPr>
      <w:r>
        <w:rPr>
          <w:rFonts w:ascii="Arial" w:hAnsi="Arial" w:cs="Arial"/>
          <w:sz w:val="24"/>
          <w:szCs w:val="24"/>
        </w:rPr>
        <w:t xml:space="preserve">     в абзаце втором цифры «</w:t>
      </w:r>
      <w:r w:rsidR="006B347B" w:rsidRPr="00E51456">
        <w:rPr>
          <w:rFonts w:ascii="Arial" w:hAnsi="Arial" w:cs="Arial"/>
          <w:sz w:val="24"/>
          <w:szCs w:val="24"/>
        </w:rPr>
        <w:t>50478,499» заменить цифрами «50705,699».</w:t>
      </w:r>
    </w:p>
    <w:p w:rsidR="00967941" w:rsidRDefault="00967941" w:rsidP="0060605A">
      <w:pPr>
        <w:ind w:firstLine="567"/>
        <w:jc w:val="both"/>
        <w:rPr>
          <w:rFonts w:ascii="Arial" w:hAnsi="Arial" w:cs="Arial"/>
          <w:sz w:val="24"/>
          <w:szCs w:val="24"/>
        </w:rPr>
      </w:pPr>
    </w:p>
    <w:p w:rsidR="00967941" w:rsidRPr="00E51456" w:rsidRDefault="00967941" w:rsidP="00967941">
      <w:pPr>
        <w:ind w:left="284" w:firstLine="425"/>
        <w:jc w:val="both"/>
        <w:rPr>
          <w:rFonts w:ascii="Arial" w:hAnsi="Arial" w:cs="Arial"/>
          <w:sz w:val="24"/>
          <w:szCs w:val="24"/>
        </w:rPr>
      </w:pPr>
      <w:r w:rsidRPr="00E51456">
        <w:rPr>
          <w:rFonts w:ascii="Arial" w:hAnsi="Arial" w:cs="Arial"/>
          <w:sz w:val="24"/>
          <w:szCs w:val="24"/>
        </w:rPr>
        <w:t>1.</w:t>
      </w:r>
      <w:r w:rsidR="006B347B" w:rsidRPr="00E51456">
        <w:rPr>
          <w:rFonts w:ascii="Arial" w:hAnsi="Arial" w:cs="Arial"/>
          <w:sz w:val="24"/>
          <w:szCs w:val="24"/>
        </w:rPr>
        <w:t>3</w:t>
      </w:r>
      <w:r w:rsidRPr="00E51456">
        <w:rPr>
          <w:rFonts w:ascii="Arial" w:hAnsi="Arial" w:cs="Arial"/>
          <w:sz w:val="24"/>
          <w:szCs w:val="24"/>
        </w:rPr>
        <w:t>. В приложении №12 «Распределение иных межбюджетных трансфертов на обеспечение сбалансированности бюджетов поселений на 2021 год и плановый период 2022-2023 годы»:</w:t>
      </w:r>
    </w:p>
    <w:p w:rsidR="00967941" w:rsidRPr="00E51456" w:rsidRDefault="00967941" w:rsidP="00967941">
      <w:pPr>
        <w:ind w:left="284" w:firstLine="425"/>
        <w:jc w:val="both"/>
        <w:rPr>
          <w:rFonts w:ascii="Arial" w:hAnsi="Arial" w:cs="Arial"/>
          <w:sz w:val="24"/>
          <w:szCs w:val="24"/>
        </w:rPr>
      </w:pPr>
      <w:r w:rsidRPr="00E51456">
        <w:rPr>
          <w:rFonts w:ascii="Arial" w:hAnsi="Arial" w:cs="Arial"/>
          <w:sz w:val="24"/>
          <w:szCs w:val="24"/>
        </w:rPr>
        <w:t>в графе 3:</w:t>
      </w:r>
    </w:p>
    <w:p w:rsidR="00967941" w:rsidRPr="00E51456" w:rsidRDefault="00967941" w:rsidP="00967941">
      <w:pPr>
        <w:ind w:left="284" w:firstLine="425"/>
        <w:jc w:val="both"/>
        <w:rPr>
          <w:rFonts w:ascii="Arial" w:hAnsi="Arial" w:cs="Arial"/>
          <w:sz w:val="24"/>
          <w:szCs w:val="24"/>
        </w:rPr>
      </w:pPr>
      <w:r w:rsidRPr="00E51456">
        <w:rPr>
          <w:rFonts w:ascii="Arial" w:hAnsi="Arial" w:cs="Arial"/>
          <w:sz w:val="24"/>
          <w:szCs w:val="24"/>
        </w:rPr>
        <w:t>в строке 8 цифры «3991,742» заменить цифрами «4218,942»;</w:t>
      </w:r>
    </w:p>
    <w:p w:rsidR="00967941" w:rsidRPr="00A91C69" w:rsidRDefault="00967941" w:rsidP="00967941">
      <w:pPr>
        <w:ind w:left="284" w:firstLine="425"/>
        <w:jc w:val="both"/>
        <w:rPr>
          <w:rFonts w:ascii="Arial" w:hAnsi="Arial" w:cs="Arial"/>
          <w:sz w:val="24"/>
          <w:szCs w:val="24"/>
        </w:rPr>
      </w:pPr>
      <w:r w:rsidRPr="00E51456">
        <w:rPr>
          <w:rFonts w:ascii="Arial" w:hAnsi="Arial" w:cs="Arial"/>
          <w:sz w:val="24"/>
          <w:szCs w:val="24"/>
        </w:rPr>
        <w:t>в строке «Всего» цифры «50478,499» заменить цифрами «50705,699».</w:t>
      </w:r>
    </w:p>
    <w:p w:rsidR="00967941" w:rsidRDefault="00967941" w:rsidP="0060605A">
      <w:pPr>
        <w:ind w:firstLine="567"/>
        <w:jc w:val="both"/>
        <w:rPr>
          <w:rFonts w:ascii="Arial" w:hAnsi="Arial" w:cs="Arial"/>
          <w:sz w:val="24"/>
          <w:szCs w:val="24"/>
        </w:rPr>
      </w:pPr>
    </w:p>
    <w:p w:rsidR="00B46A58" w:rsidRDefault="00B46A58" w:rsidP="0060605A">
      <w:pPr>
        <w:ind w:firstLine="567"/>
        <w:jc w:val="both"/>
        <w:rPr>
          <w:rFonts w:ascii="Arial" w:hAnsi="Arial" w:cs="Arial"/>
          <w:sz w:val="24"/>
          <w:szCs w:val="24"/>
        </w:rPr>
      </w:pPr>
    </w:p>
    <w:p w:rsidR="005D6064" w:rsidRDefault="009B28F9" w:rsidP="005D6064">
      <w:pPr>
        <w:ind w:firstLine="720"/>
        <w:jc w:val="both"/>
        <w:rPr>
          <w:rFonts w:ascii="Arial" w:hAnsi="Arial" w:cs="Arial"/>
          <w:sz w:val="24"/>
          <w:szCs w:val="24"/>
        </w:rPr>
      </w:pPr>
      <w:r>
        <w:rPr>
          <w:rFonts w:ascii="Arial" w:hAnsi="Arial" w:cs="Arial"/>
          <w:sz w:val="24"/>
          <w:szCs w:val="24"/>
        </w:rPr>
        <w:t xml:space="preserve"> 1.</w:t>
      </w:r>
      <w:r w:rsidR="006B347B">
        <w:rPr>
          <w:rFonts w:ascii="Arial" w:hAnsi="Arial" w:cs="Arial"/>
          <w:sz w:val="24"/>
          <w:szCs w:val="24"/>
        </w:rPr>
        <w:t>4</w:t>
      </w:r>
      <w:r>
        <w:rPr>
          <w:rFonts w:ascii="Arial" w:hAnsi="Arial" w:cs="Arial"/>
          <w:sz w:val="24"/>
          <w:szCs w:val="24"/>
        </w:rPr>
        <w:t>.</w:t>
      </w:r>
      <w:r w:rsidR="005D6064" w:rsidRPr="003B31E3">
        <w:rPr>
          <w:rFonts w:ascii="Arial" w:hAnsi="Arial" w:cs="Arial"/>
          <w:sz w:val="24"/>
        </w:rPr>
        <w:t xml:space="preserve"> </w:t>
      </w:r>
      <w:r w:rsidR="005D6064" w:rsidRPr="00EC4FD0">
        <w:rPr>
          <w:rFonts w:ascii="Arial" w:hAnsi="Arial" w:cs="Arial"/>
          <w:sz w:val="24"/>
        </w:rPr>
        <w:t>П</w:t>
      </w:r>
      <w:r w:rsidR="005D6064" w:rsidRPr="00EC4FD0">
        <w:rPr>
          <w:rFonts w:ascii="Arial" w:hAnsi="Arial" w:cs="Arial"/>
          <w:sz w:val="24"/>
          <w:szCs w:val="24"/>
        </w:rPr>
        <w:t xml:space="preserve">ункт </w:t>
      </w:r>
      <w:r w:rsidR="005D6064">
        <w:rPr>
          <w:rFonts w:ascii="Arial" w:hAnsi="Arial" w:cs="Arial"/>
          <w:sz w:val="24"/>
          <w:szCs w:val="24"/>
        </w:rPr>
        <w:t>20</w:t>
      </w:r>
      <w:r w:rsidR="005D6064" w:rsidRPr="00EC4FD0">
        <w:rPr>
          <w:rFonts w:ascii="Arial" w:hAnsi="Arial" w:cs="Arial"/>
          <w:sz w:val="24"/>
          <w:szCs w:val="24"/>
        </w:rPr>
        <w:t xml:space="preserve"> изложить в следующей редакции:</w:t>
      </w:r>
    </w:p>
    <w:p w:rsidR="005D6064" w:rsidRDefault="005D6064" w:rsidP="005D6064">
      <w:pPr>
        <w:ind w:firstLine="720"/>
        <w:jc w:val="both"/>
        <w:rPr>
          <w:rFonts w:ascii="Arial" w:hAnsi="Arial" w:cs="Arial"/>
          <w:sz w:val="24"/>
          <w:szCs w:val="24"/>
        </w:rPr>
      </w:pPr>
      <w:r>
        <w:rPr>
          <w:rFonts w:ascii="Arial" w:hAnsi="Arial" w:cs="Arial"/>
          <w:sz w:val="24"/>
          <w:szCs w:val="24"/>
        </w:rPr>
        <w:lastRenderedPageBreak/>
        <w:t>«</w:t>
      </w:r>
      <w:r w:rsidRPr="00F057E3">
        <w:rPr>
          <w:rFonts w:ascii="Arial" w:hAnsi="Arial" w:cs="Arial"/>
          <w:sz w:val="24"/>
          <w:szCs w:val="24"/>
        </w:rPr>
        <w:t>20. Направить в 2021 году и плановом периоде 2022-2023 годов средства районного бюджета на дополнительное финансовое обеспечение переданных</w:t>
      </w:r>
      <w:r>
        <w:rPr>
          <w:rFonts w:ascii="Arial" w:hAnsi="Arial" w:cs="Arial"/>
          <w:sz w:val="24"/>
          <w:szCs w:val="24"/>
        </w:rPr>
        <w:t xml:space="preserve"> поселениями района полномочий:</w:t>
      </w:r>
    </w:p>
    <w:p w:rsidR="005D6064" w:rsidRPr="003848A2" w:rsidRDefault="005D6064" w:rsidP="005D6064">
      <w:pPr>
        <w:ind w:firstLine="720"/>
        <w:jc w:val="both"/>
        <w:rPr>
          <w:rFonts w:ascii="Arial" w:hAnsi="Arial" w:cs="Arial"/>
          <w:sz w:val="24"/>
          <w:szCs w:val="24"/>
        </w:rPr>
      </w:pPr>
      <w:r>
        <w:rPr>
          <w:rFonts w:ascii="Arial" w:hAnsi="Arial" w:cs="Arial"/>
          <w:sz w:val="24"/>
          <w:szCs w:val="24"/>
        </w:rPr>
        <w:t xml:space="preserve"> отделу культуры, молодежной политики и туризма на создание условий для организации </w:t>
      </w:r>
      <w:r w:rsidRPr="002955DC">
        <w:rPr>
          <w:rFonts w:ascii="Arial" w:hAnsi="Arial" w:cs="Arial"/>
          <w:sz w:val="24"/>
          <w:szCs w:val="24"/>
        </w:rPr>
        <w:t>досуга и обеспечения жителей поселений услугами организаций культуры</w:t>
      </w:r>
      <w:r w:rsidR="00663FC9" w:rsidRPr="002955DC">
        <w:rPr>
          <w:rFonts w:ascii="Arial" w:hAnsi="Arial" w:cs="Arial"/>
          <w:sz w:val="24"/>
          <w:szCs w:val="24"/>
        </w:rPr>
        <w:t xml:space="preserve">  в 2021 году в сумме </w:t>
      </w:r>
      <w:r w:rsidR="006D2E97" w:rsidRPr="002955DC">
        <w:rPr>
          <w:rFonts w:ascii="Arial" w:hAnsi="Arial" w:cs="Arial"/>
          <w:sz w:val="24"/>
          <w:szCs w:val="24"/>
        </w:rPr>
        <w:t>30</w:t>
      </w:r>
      <w:r w:rsidR="002955DC" w:rsidRPr="002955DC">
        <w:rPr>
          <w:rFonts w:ascii="Arial" w:hAnsi="Arial" w:cs="Arial"/>
          <w:sz w:val="24"/>
          <w:szCs w:val="24"/>
        </w:rPr>
        <w:t>631,048</w:t>
      </w:r>
      <w:r w:rsidR="00663FC9" w:rsidRPr="002955DC">
        <w:rPr>
          <w:rFonts w:ascii="Arial" w:hAnsi="Arial" w:cs="Arial"/>
          <w:sz w:val="24"/>
          <w:szCs w:val="24"/>
        </w:rPr>
        <w:t xml:space="preserve"> тыс. рублей и плановом периоде 202</w:t>
      </w:r>
      <w:r w:rsidR="006D2E97" w:rsidRPr="002955DC">
        <w:rPr>
          <w:rFonts w:ascii="Arial" w:hAnsi="Arial" w:cs="Arial"/>
          <w:sz w:val="24"/>
          <w:szCs w:val="24"/>
        </w:rPr>
        <w:t>2</w:t>
      </w:r>
      <w:r w:rsidR="00663FC9" w:rsidRPr="002955DC">
        <w:rPr>
          <w:rFonts w:ascii="Arial" w:hAnsi="Arial" w:cs="Arial"/>
          <w:sz w:val="24"/>
          <w:szCs w:val="24"/>
        </w:rPr>
        <w:t>-202</w:t>
      </w:r>
      <w:r w:rsidR="006D2E97" w:rsidRPr="002955DC">
        <w:rPr>
          <w:rFonts w:ascii="Arial" w:hAnsi="Arial" w:cs="Arial"/>
          <w:sz w:val="24"/>
          <w:szCs w:val="24"/>
        </w:rPr>
        <w:t>3</w:t>
      </w:r>
      <w:r w:rsidR="00663FC9" w:rsidRPr="002955DC">
        <w:rPr>
          <w:rFonts w:ascii="Arial" w:hAnsi="Arial" w:cs="Arial"/>
          <w:sz w:val="24"/>
          <w:szCs w:val="24"/>
        </w:rPr>
        <w:t xml:space="preserve"> годов в сумме  </w:t>
      </w:r>
      <w:r w:rsidR="006D2E97" w:rsidRPr="002955DC">
        <w:rPr>
          <w:rFonts w:ascii="Arial" w:hAnsi="Arial" w:cs="Arial"/>
          <w:sz w:val="24"/>
          <w:szCs w:val="24"/>
        </w:rPr>
        <w:t>29995,972</w:t>
      </w:r>
      <w:r w:rsidR="00663FC9" w:rsidRPr="002955DC">
        <w:rPr>
          <w:rFonts w:ascii="Arial" w:hAnsi="Arial" w:cs="Arial"/>
          <w:sz w:val="24"/>
          <w:szCs w:val="24"/>
        </w:rPr>
        <w:t xml:space="preserve"> тыс. рублей ежегодно</w:t>
      </w:r>
      <w:r w:rsidRPr="002955DC">
        <w:rPr>
          <w:rFonts w:ascii="Arial" w:hAnsi="Arial" w:cs="Arial"/>
          <w:sz w:val="24"/>
          <w:szCs w:val="24"/>
        </w:rPr>
        <w:t>.</w:t>
      </w:r>
      <w:r w:rsidR="00B46A58" w:rsidRPr="002955DC">
        <w:rPr>
          <w:rFonts w:ascii="Arial" w:hAnsi="Arial" w:cs="Arial"/>
          <w:sz w:val="24"/>
          <w:szCs w:val="24"/>
        </w:rPr>
        <w:t>»;</w:t>
      </w:r>
    </w:p>
    <w:p w:rsidR="0081110E" w:rsidRDefault="0081110E" w:rsidP="0060605A">
      <w:pPr>
        <w:ind w:firstLine="567"/>
        <w:jc w:val="both"/>
        <w:rPr>
          <w:rFonts w:ascii="Arial" w:hAnsi="Arial" w:cs="Arial"/>
          <w:sz w:val="24"/>
          <w:szCs w:val="24"/>
        </w:rPr>
      </w:pPr>
    </w:p>
    <w:p w:rsidR="00D1328C" w:rsidRDefault="00D1328C" w:rsidP="00D1328C">
      <w:pPr>
        <w:ind w:hanging="142"/>
        <w:jc w:val="both"/>
        <w:rPr>
          <w:rFonts w:ascii="Arial" w:hAnsi="Arial" w:cs="Arial"/>
          <w:sz w:val="24"/>
          <w:szCs w:val="24"/>
        </w:rPr>
      </w:pPr>
      <w:r>
        <w:rPr>
          <w:rFonts w:ascii="Arial" w:hAnsi="Arial" w:cs="Arial"/>
          <w:sz w:val="24"/>
          <w:szCs w:val="24"/>
        </w:rPr>
        <w:t xml:space="preserve">           </w:t>
      </w:r>
      <w:r w:rsidR="00721FCD">
        <w:rPr>
          <w:rFonts w:ascii="Arial" w:hAnsi="Arial" w:cs="Arial"/>
          <w:sz w:val="24"/>
          <w:szCs w:val="24"/>
        </w:rPr>
        <w:t xml:space="preserve"> </w:t>
      </w:r>
      <w:r w:rsidR="009B28F9">
        <w:rPr>
          <w:rFonts w:ascii="Arial" w:hAnsi="Arial" w:cs="Arial"/>
          <w:sz w:val="24"/>
          <w:szCs w:val="24"/>
        </w:rPr>
        <w:t xml:space="preserve"> </w:t>
      </w:r>
      <w:r w:rsidR="00721FCD">
        <w:rPr>
          <w:rFonts w:ascii="Arial" w:hAnsi="Arial" w:cs="Arial"/>
          <w:sz w:val="24"/>
          <w:szCs w:val="24"/>
        </w:rPr>
        <w:t xml:space="preserve"> </w:t>
      </w:r>
      <w:r>
        <w:rPr>
          <w:rFonts w:ascii="Arial" w:hAnsi="Arial" w:cs="Arial"/>
          <w:sz w:val="24"/>
          <w:szCs w:val="24"/>
        </w:rPr>
        <w:t>1.</w:t>
      </w:r>
      <w:r w:rsidR="006B347B">
        <w:rPr>
          <w:rFonts w:ascii="Arial" w:hAnsi="Arial" w:cs="Arial"/>
          <w:sz w:val="24"/>
          <w:szCs w:val="24"/>
        </w:rPr>
        <w:t>5</w:t>
      </w:r>
      <w:r>
        <w:rPr>
          <w:rFonts w:ascii="Arial" w:hAnsi="Arial" w:cs="Arial"/>
          <w:sz w:val="24"/>
          <w:szCs w:val="24"/>
        </w:rPr>
        <w:t>.</w:t>
      </w:r>
      <w:r w:rsidRPr="003B31E3">
        <w:rPr>
          <w:rFonts w:ascii="Arial" w:hAnsi="Arial" w:cs="Arial"/>
          <w:sz w:val="24"/>
        </w:rPr>
        <w:t xml:space="preserve"> </w:t>
      </w:r>
      <w:r w:rsidRPr="00EC4FD0">
        <w:rPr>
          <w:rFonts w:ascii="Arial" w:hAnsi="Arial" w:cs="Arial"/>
          <w:sz w:val="24"/>
        </w:rPr>
        <w:t>П</w:t>
      </w:r>
      <w:r w:rsidRPr="00EC4FD0">
        <w:rPr>
          <w:rFonts w:ascii="Arial" w:hAnsi="Arial" w:cs="Arial"/>
          <w:sz w:val="24"/>
          <w:szCs w:val="24"/>
        </w:rPr>
        <w:t xml:space="preserve">ункт </w:t>
      </w:r>
      <w:r>
        <w:rPr>
          <w:rFonts w:ascii="Arial" w:hAnsi="Arial" w:cs="Arial"/>
          <w:sz w:val="24"/>
          <w:szCs w:val="24"/>
        </w:rPr>
        <w:t>22</w:t>
      </w:r>
      <w:r w:rsidRPr="00EC4FD0">
        <w:rPr>
          <w:rFonts w:ascii="Arial" w:hAnsi="Arial" w:cs="Arial"/>
          <w:sz w:val="24"/>
          <w:szCs w:val="24"/>
        </w:rPr>
        <w:t xml:space="preserve"> изложить в следующей редакции:</w:t>
      </w:r>
    </w:p>
    <w:p w:rsidR="00D1328C" w:rsidRPr="003848A2" w:rsidRDefault="00D1328C" w:rsidP="00D1328C">
      <w:pPr>
        <w:ind w:firstLine="567"/>
        <w:jc w:val="both"/>
        <w:rPr>
          <w:rFonts w:ascii="Arial" w:hAnsi="Arial" w:cs="Arial"/>
          <w:sz w:val="24"/>
          <w:szCs w:val="24"/>
        </w:rPr>
      </w:pPr>
      <w:r>
        <w:rPr>
          <w:rFonts w:ascii="Arial" w:hAnsi="Arial" w:cs="Arial"/>
          <w:sz w:val="24"/>
          <w:szCs w:val="24"/>
        </w:rPr>
        <w:t xml:space="preserve">  «</w:t>
      </w:r>
      <w:r w:rsidRPr="003848A2">
        <w:rPr>
          <w:rFonts w:ascii="Arial" w:hAnsi="Arial" w:cs="Arial"/>
          <w:sz w:val="24"/>
          <w:szCs w:val="24"/>
        </w:rPr>
        <w:t>2</w:t>
      </w:r>
      <w:r w:rsidR="00455324">
        <w:rPr>
          <w:rFonts w:ascii="Arial" w:hAnsi="Arial" w:cs="Arial"/>
          <w:sz w:val="24"/>
          <w:szCs w:val="24"/>
        </w:rPr>
        <w:t>2</w:t>
      </w:r>
      <w:r w:rsidRPr="003848A2">
        <w:rPr>
          <w:rFonts w:ascii="Arial" w:hAnsi="Arial" w:cs="Arial"/>
          <w:sz w:val="24"/>
          <w:szCs w:val="24"/>
        </w:rPr>
        <w:t>. Установить верхний предел муниципального внутреннего долга Шушенского района по долговым обязательствам Шушенского района:</w:t>
      </w:r>
    </w:p>
    <w:p w:rsidR="00D1328C" w:rsidRPr="003848A2" w:rsidRDefault="00D1328C" w:rsidP="00D1328C">
      <w:pPr>
        <w:jc w:val="both"/>
        <w:rPr>
          <w:rFonts w:ascii="Arial" w:hAnsi="Arial" w:cs="Arial"/>
          <w:sz w:val="24"/>
          <w:szCs w:val="24"/>
        </w:rPr>
      </w:pPr>
      <w:r w:rsidRPr="003848A2">
        <w:rPr>
          <w:rFonts w:ascii="Arial" w:hAnsi="Arial" w:cs="Arial"/>
          <w:sz w:val="24"/>
          <w:szCs w:val="24"/>
        </w:rPr>
        <w:t xml:space="preserve">            на 1 января 20</w:t>
      </w:r>
      <w:r>
        <w:rPr>
          <w:rFonts w:ascii="Arial" w:hAnsi="Arial" w:cs="Arial"/>
          <w:sz w:val="24"/>
          <w:szCs w:val="24"/>
        </w:rPr>
        <w:t>22</w:t>
      </w:r>
      <w:r w:rsidRPr="003848A2">
        <w:rPr>
          <w:rFonts w:ascii="Arial" w:hAnsi="Arial" w:cs="Arial"/>
          <w:sz w:val="24"/>
          <w:szCs w:val="24"/>
        </w:rPr>
        <w:t xml:space="preserve"> года в сумме </w:t>
      </w:r>
      <w:r w:rsidR="0081110E">
        <w:rPr>
          <w:rFonts w:ascii="Arial" w:hAnsi="Arial" w:cs="Arial"/>
          <w:sz w:val="24"/>
          <w:szCs w:val="24"/>
        </w:rPr>
        <w:t>0</w:t>
      </w:r>
      <w:r w:rsidRPr="003848A2">
        <w:rPr>
          <w:rFonts w:ascii="Arial" w:hAnsi="Arial" w:cs="Arial"/>
          <w:sz w:val="24"/>
          <w:szCs w:val="24"/>
        </w:rPr>
        <w:t>,</w:t>
      </w:r>
      <w:r w:rsidR="00601CC4">
        <w:rPr>
          <w:rFonts w:ascii="Arial" w:hAnsi="Arial" w:cs="Arial"/>
          <w:sz w:val="24"/>
          <w:szCs w:val="24"/>
        </w:rPr>
        <w:t>00</w:t>
      </w:r>
      <w:r w:rsidRPr="003848A2">
        <w:rPr>
          <w:rFonts w:ascii="Arial" w:hAnsi="Arial" w:cs="Arial"/>
          <w:sz w:val="24"/>
          <w:szCs w:val="24"/>
        </w:rPr>
        <w:t>0 тыс. рублей, в том числе по муниципальным гарантиям 0,0</w:t>
      </w:r>
      <w:r w:rsidR="00455324">
        <w:rPr>
          <w:rFonts w:ascii="Arial" w:hAnsi="Arial" w:cs="Arial"/>
          <w:sz w:val="24"/>
          <w:szCs w:val="24"/>
        </w:rPr>
        <w:t>00</w:t>
      </w:r>
      <w:r w:rsidRPr="003848A2">
        <w:rPr>
          <w:rFonts w:ascii="Arial" w:hAnsi="Arial" w:cs="Arial"/>
          <w:sz w:val="24"/>
          <w:szCs w:val="24"/>
        </w:rPr>
        <w:t xml:space="preserve"> тыс. рублей;</w:t>
      </w:r>
    </w:p>
    <w:p w:rsidR="00D1328C" w:rsidRPr="003848A2" w:rsidRDefault="00D1328C" w:rsidP="00D1328C">
      <w:pPr>
        <w:jc w:val="both"/>
        <w:rPr>
          <w:rFonts w:ascii="Arial" w:hAnsi="Arial" w:cs="Arial"/>
          <w:sz w:val="24"/>
          <w:szCs w:val="24"/>
        </w:rPr>
      </w:pPr>
      <w:r w:rsidRPr="003848A2">
        <w:rPr>
          <w:rFonts w:ascii="Arial" w:hAnsi="Arial" w:cs="Arial"/>
          <w:sz w:val="24"/>
          <w:szCs w:val="24"/>
        </w:rPr>
        <w:t xml:space="preserve">            на 1 января 20</w:t>
      </w:r>
      <w:r>
        <w:rPr>
          <w:rFonts w:ascii="Arial" w:hAnsi="Arial" w:cs="Arial"/>
          <w:sz w:val="24"/>
          <w:szCs w:val="24"/>
        </w:rPr>
        <w:t>23</w:t>
      </w:r>
      <w:r w:rsidRPr="003848A2">
        <w:rPr>
          <w:rFonts w:ascii="Arial" w:hAnsi="Arial" w:cs="Arial"/>
          <w:sz w:val="24"/>
          <w:szCs w:val="24"/>
        </w:rPr>
        <w:t xml:space="preserve"> года в сумме 0,0</w:t>
      </w:r>
      <w:r w:rsidR="00601CC4">
        <w:rPr>
          <w:rFonts w:ascii="Arial" w:hAnsi="Arial" w:cs="Arial"/>
          <w:sz w:val="24"/>
          <w:szCs w:val="24"/>
        </w:rPr>
        <w:t>00</w:t>
      </w:r>
      <w:r w:rsidRPr="003848A2">
        <w:rPr>
          <w:rFonts w:ascii="Arial" w:hAnsi="Arial" w:cs="Arial"/>
          <w:sz w:val="24"/>
          <w:szCs w:val="24"/>
        </w:rPr>
        <w:t xml:space="preserve"> тыс. рублей, в том числе по муниципальным гарантиям 0,0</w:t>
      </w:r>
      <w:r w:rsidR="00455324">
        <w:rPr>
          <w:rFonts w:ascii="Arial" w:hAnsi="Arial" w:cs="Arial"/>
          <w:sz w:val="24"/>
          <w:szCs w:val="24"/>
        </w:rPr>
        <w:t>00</w:t>
      </w:r>
      <w:r w:rsidRPr="003848A2">
        <w:rPr>
          <w:rFonts w:ascii="Arial" w:hAnsi="Arial" w:cs="Arial"/>
          <w:sz w:val="24"/>
          <w:szCs w:val="24"/>
        </w:rPr>
        <w:t xml:space="preserve"> тыс. рублей;</w:t>
      </w:r>
    </w:p>
    <w:p w:rsidR="00721FCD" w:rsidRDefault="00D1328C" w:rsidP="00D1328C">
      <w:pPr>
        <w:jc w:val="both"/>
        <w:rPr>
          <w:rFonts w:ascii="Arial" w:hAnsi="Arial" w:cs="Arial"/>
          <w:sz w:val="24"/>
          <w:szCs w:val="24"/>
        </w:rPr>
      </w:pPr>
      <w:r w:rsidRPr="003848A2">
        <w:rPr>
          <w:rFonts w:ascii="Arial" w:hAnsi="Arial" w:cs="Arial"/>
          <w:sz w:val="24"/>
          <w:szCs w:val="24"/>
        </w:rPr>
        <w:t xml:space="preserve">            на 1 января 202</w:t>
      </w:r>
      <w:r>
        <w:rPr>
          <w:rFonts w:ascii="Arial" w:hAnsi="Arial" w:cs="Arial"/>
          <w:sz w:val="24"/>
          <w:szCs w:val="24"/>
        </w:rPr>
        <w:t>4</w:t>
      </w:r>
      <w:r w:rsidRPr="003848A2">
        <w:rPr>
          <w:rFonts w:ascii="Arial" w:hAnsi="Arial" w:cs="Arial"/>
          <w:sz w:val="24"/>
          <w:szCs w:val="24"/>
        </w:rPr>
        <w:t xml:space="preserve"> года в сумме 0,0</w:t>
      </w:r>
      <w:r w:rsidR="00601CC4">
        <w:rPr>
          <w:rFonts w:ascii="Arial" w:hAnsi="Arial" w:cs="Arial"/>
          <w:sz w:val="24"/>
          <w:szCs w:val="24"/>
        </w:rPr>
        <w:t>00</w:t>
      </w:r>
      <w:r w:rsidRPr="003848A2">
        <w:rPr>
          <w:rFonts w:ascii="Arial" w:hAnsi="Arial" w:cs="Arial"/>
          <w:sz w:val="24"/>
          <w:szCs w:val="24"/>
        </w:rPr>
        <w:t xml:space="preserve"> тыс. рублей, в том числе по муниципальным гарантиям 0,0</w:t>
      </w:r>
      <w:r w:rsidR="00455324">
        <w:rPr>
          <w:rFonts w:ascii="Arial" w:hAnsi="Arial" w:cs="Arial"/>
          <w:sz w:val="24"/>
          <w:szCs w:val="24"/>
        </w:rPr>
        <w:t>00</w:t>
      </w:r>
      <w:r w:rsidRPr="003848A2">
        <w:rPr>
          <w:rFonts w:ascii="Arial" w:hAnsi="Arial" w:cs="Arial"/>
          <w:sz w:val="24"/>
          <w:szCs w:val="24"/>
        </w:rPr>
        <w:t xml:space="preserve"> тыс. рублей.</w:t>
      </w:r>
    </w:p>
    <w:p w:rsidR="00721FCD" w:rsidRDefault="00721FCD" w:rsidP="00721FCD">
      <w:pPr>
        <w:jc w:val="both"/>
        <w:rPr>
          <w:rFonts w:ascii="Arial" w:hAnsi="Arial" w:cs="Arial"/>
          <w:sz w:val="24"/>
          <w:szCs w:val="24"/>
        </w:rPr>
      </w:pPr>
      <w:r w:rsidRPr="00F057E3">
        <w:rPr>
          <w:rFonts w:ascii="Arial" w:hAnsi="Arial" w:cs="Arial"/>
          <w:sz w:val="24"/>
          <w:szCs w:val="24"/>
        </w:rPr>
        <w:t xml:space="preserve">             Установить, что в 2021 году и плановом периоде 2022-2023 годов муниципальные гарантии Шушенского района не предоставляются.</w:t>
      </w:r>
    </w:p>
    <w:p w:rsidR="00721FCD" w:rsidRPr="00F057E3" w:rsidRDefault="00721FCD" w:rsidP="00721FCD">
      <w:pPr>
        <w:jc w:val="both"/>
        <w:rPr>
          <w:rFonts w:ascii="Arial" w:hAnsi="Arial" w:cs="Arial"/>
          <w:sz w:val="24"/>
          <w:szCs w:val="24"/>
        </w:rPr>
      </w:pPr>
    </w:p>
    <w:p w:rsidR="00D1328C" w:rsidRDefault="00721FCD" w:rsidP="00D1328C">
      <w:pPr>
        <w:jc w:val="both"/>
        <w:rPr>
          <w:rFonts w:ascii="Arial" w:hAnsi="Arial" w:cs="Arial"/>
          <w:color w:val="000000"/>
          <w:sz w:val="24"/>
          <w:szCs w:val="24"/>
        </w:rPr>
      </w:pPr>
      <w:r w:rsidRPr="00F057E3">
        <w:rPr>
          <w:rFonts w:ascii="Arial" w:hAnsi="Arial" w:cs="Arial"/>
          <w:sz w:val="24"/>
          <w:szCs w:val="24"/>
        </w:rPr>
        <w:t xml:space="preserve">             Бюджетные ассигнования на исполнение муниципальных гарантий Шушенского района по возможным гарантийным случаям на 2021 год и плановый период 2022-2023 годов не предусмотрены.</w:t>
      </w:r>
      <w:r w:rsidR="00D1328C">
        <w:rPr>
          <w:rFonts w:ascii="Arial" w:hAnsi="Arial" w:cs="Arial"/>
          <w:color w:val="000000"/>
          <w:sz w:val="24"/>
          <w:szCs w:val="24"/>
        </w:rPr>
        <w:t>».</w:t>
      </w:r>
    </w:p>
    <w:p w:rsidR="00FE47BE" w:rsidRPr="003848A2" w:rsidRDefault="00FE47BE" w:rsidP="00D1328C">
      <w:pPr>
        <w:jc w:val="both"/>
        <w:rPr>
          <w:rFonts w:ascii="Arial" w:hAnsi="Arial" w:cs="Arial"/>
          <w:color w:val="000000"/>
          <w:sz w:val="24"/>
          <w:szCs w:val="24"/>
        </w:rPr>
      </w:pPr>
    </w:p>
    <w:p w:rsidR="00920A8F" w:rsidRDefault="00E457AF" w:rsidP="00461AD9">
      <w:pPr>
        <w:numPr>
          <w:ilvl w:val="0"/>
          <w:numId w:val="15"/>
        </w:numPr>
        <w:tabs>
          <w:tab w:val="left" w:pos="851"/>
          <w:tab w:val="left" w:pos="993"/>
        </w:tabs>
        <w:ind w:firstLine="319"/>
        <w:jc w:val="both"/>
        <w:rPr>
          <w:rFonts w:ascii="Arial" w:hAnsi="Arial" w:cs="Arial"/>
          <w:sz w:val="24"/>
        </w:rPr>
      </w:pPr>
      <w:r>
        <w:rPr>
          <w:rFonts w:ascii="Arial" w:hAnsi="Arial" w:cs="Arial"/>
          <w:sz w:val="24"/>
          <w:szCs w:val="24"/>
        </w:rPr>
        <w:t>Приложени</w:t>
      </w:r>
      <w:r w:rsidR="008C5FBE">
        <w:rPr>
          <w:rFonts w:ascii="Arial" w:hAnsi="Arial" w:cs="Arial"/>
          <w:sz w:val="24"/>
          <w:szCs w:val="24"/>
        </w:rPr>
        <w:t>я</w:t>
      </w:r>
      <w:r>
        <w:rPr>
          <w:rFonts w:ascii="Arial" w:hAnsi="Arial" w:cs="Arial"/>
          <w:sz w:val="24"/>
          <w:szCs w:val="24"/>
        </w:rPr>
        <w:t xml:space="preserve"> №1</w:t>
      </w:r>
      <w:r w:rsidR="00C327BF">
        <w:rPr>
          <w:rFonts w:ascii="Arial" w:hAnsi="Arial" w:cs="Arial"/>
          <w:sz w:val="24"/>
          <w:szCs w:val="24"/>
        </w:rPr>
        <w:t>,</w:t>
      </w:r>
      <w:r w:rsidR="00C62D88">
        <w:rPr>
          <w:rFonts w:ascii="Arial" w:hAnsi="Arial" w:cs="Arial"/>
          <w:sz w:val="24"/>
          <w:szCs w:val="24"/>
        </w:rPr>
        <w:t>2,</w:t>
      </w:r>
      <w:r w:rsidR="00C327BF">
        <w:rPr>
          <w:rFonts w:ascii="Arial" w:hAnsi="Arial" w:cs="Arial"/>
          <w:sz w:val="24"/>
          <w:szCs w:val="24"/>
        </w:rPr>
        <w:t>4,5,6,7</w:t>
      </w:r>
      <w:r w:rsidR="00A33FE1">
        <w:rPr>
          <w:rFonts w:ascii="Arial" w:hAnsi="Arial" w:cs="Arial"/>
          <w:sz w:val="24"/>
          <w:szCs w:val="24"/>
        </w:rPr>
        <w:t>,</w:t>
      </w:r>
      <w:r w:rsidR="00A15EDF">
        <w:rPr>
          <w:rFonts w:ascii="Arial" w:hAnsi="Arial" w:cs="Arial"/>
          <w:sz w:val="24"/>
          <w:szCs w:val="24"/>
        </w:rPr>
        <w:t>1</w:t>
      </w:r>
      <w:r w:rsidR="00C62D88">
        <w:rPr>
          <w:rFonts w:ascii="Arial" w:hAnsi="Arial" w:cs="Arial"/>
          <w:sz w:val="24"/>
          <w:szCs w:val="24"/>
        </w:rPr>
        <w:t>3</w:t>
      </w:r>
      <w:r w:rsidR="00920A8F" w:rsidRPr="00760665">
        <w:rPr>
          <w:rFonts w:ascii="Arial" w:hAnsi="Arial" w:cs="Arial"/>
          <w:sz w:val="24"/>
          <w:szCs w:val="24"/>
        </w:rPr>
        <w:t xml:space="preserve"> к </w:t>
      </w:r>
      <w:r w:rsidR="00920A8F" w:rsidRPr="00760665">
        <w:rPr>
          <w:rFonts w:ascii="Arial" w:hAnsi="Arial" w:cs="Arial"/>
          <w:sz w:val="24"/>
        </w:rPr>
        <w:t>Решению изложить в новой редакции согласно приложени</w:t>
      </w:r>
      <w:r w:rsidR="001D6D1A">
        <w:rPr>
          <w:rFonts w:ascii="Arial" w:hAnsi="Arial" w:cs="Arial"/>
          <w:sz w:val="24"/>
        </w:rPr>
        <w:t>ям</w:t>
      </w:r>
      <w:r w:rsidR="00920A8F" w:rsidRPr="00760665">
        <w:rPr>
          <w:rFonts w:ascii="Arial" w:hAnsi="Arial" w:cs="Arial"/>
          <w:sz w:val="24"/>
        </w:rPr>
        <w:t xml:space="preserve"> № 1</w:t>
      </w:r>
      <w:r w:rsidR="00A5390D">
        <w:rPr>
          <w:rFonts w:ascii="Arial" w:hAnsi="Arial" w:cs="Arial"/>
          <w:sz w:val="24"/>
        </w:rPr>
        <w:t>,2,3,4,5,6,7</w:t>
      </w:r>
      <w:r w:rsidR="00CF4283">
        <w:rPr>
          <w:rFonts w:ascii="Arial" w:hAnsi="Arial" w:cs="Arial"/>
          <w:sz w:val="24"/>
        </w:rPr>
        <w:t xml:space="preserve"> </w:t>
      </w:r>
      <w:r w:rsidR="00920A8F" w:rsidRPr="00760665">
        <w:rPr>
          <w:rFonts w:ascii="Arial" w:hAnsi="Arial" w:cs="Arial"/>
          <w:sz w:val="24"/>
        </w:rPr>
        <w:t>к настоящему Решению.</w:t>
      </w:r>
    </w:p>
    <w:p w:rsidR="00920A8F" w:rsidRPr="00760665" w:rsidRDefault="00D639B3" w:rsidP="00920A8F">
      <w:pPr>
        <w:ind w:firstLine="720"/>
        <w:jc w:val="both"/>
        <w:rPr>
          <w:rFonts w:ascii="Arial" w:hAnsi="Arial" w:cs="Arial"/>
          <w:sz w:val="24"/>
        </w:rPr>
      </w:pPr>
      <w:r w:rsidRPr="00760665">
        <w:rPr>
          <w:rFonts w:ascii="Arial" w:hAnsi="Arial" w:cs="Arial"/>
          <w:sz w:val="24"/>
        </w:rPr>
        <w:t xml:space="preserve">   </w:t>
      </w:r>
    </w:p>
    <w:p w:rsidR="00920A8F" w:rsidRPr="00760665" w:rsidRDefault="00920A8F" w:rsidP="00920A8F">
      <w:pPr>
        <w:ind w:firstLine="500"/>
        <w:jc w:val="both"/>
        <w:rPr>
          <w:rFonts w:ascii="Arial" w:hAnsi="Arial" w:cs="Arial"/>
          <w:sz w:val="24"/>
          <w:szCs w:val="24"/>
        </w:rPr>
      </w:pPr>
      <w:r w:rsidRPr="00760665">
        <w:rPr>
          <w:rFonts w:ascii="Arial" w:hAnsi="Arial" w:cs="Arial"/>
          <w:sz w:val="24"/>
        </w:rPr>
        <w:t xml:space="preserve">   3. </w:t>
      </w:r>
      <w:r w:rsidR="008B2A63" w:rsidRPr="00760665">
        <w:rPr>
          <w:rFonts w:ascii="Arial" w:hAnsi="Arial" w:cs="Arial"/>
          <w:sz w:val="24"/>
          <w:szCs w:val="24"/>
        </w:rPr>
        <w:t xml:space="preserve">Контроль за исполнением </w:t>
      </w:r>
      <w:r w:rsidR="005F618A" w:rsidRPr="00760665">
        <w:rPr>
          <w:rFonts w:ascii="Arial" w:hAnsi="Arial" w:cs="Arial"/>
          <w:sz w:val="24"/>
          <w:szCs w:val="24"/>
        </w:rPr>
        <w:t>настоящего Р</w:t>
      </w:r>
      <w:r w:rsidR="008B2A63" w:rsidRPr="00760665">
        <w:rPr>
          <w:rFonts w:ascii="Arial" w:hAnsi="Arial" w:cs="Arial"/>
          <w:sz w:val="24"/>
          <w:szCs w:val="24"/>
        </w:rPr>
        <w:t>ешения возложить на постоянную комиссию по экономической политике, финансам</w:t>
      </w:r>
      <w:r w:rsidR="005F618A" w:rsidRPr="00760665">
        <w:rPr>
          <w:rFonts w:ascii="Arial" w:hAnsi="Arial" w:cs="Arial"/>
          <w:sz w:val="24"/>
          <w:szCs w:val="24"/>
        </w:rPr>
        <w:t xml:space="preserve">, </w:t>
      </w:r>
      <w:r w:rsidR="008B2A63" w:rsidRPr="00760665">
        <w:rPr>
          <w:rFonts w:ascii="Arial" w:hAnsi="Arial" w:cs="Arial"/>
          <w:sz w:val="24"/>
          <w:szCs w:val="24"/>
        </w:rPr>
        <w:t xml:space="preserve">бюджету, собственности и малому бизнесу. </w:t>
      </w:r>
    </w:p>
    <w:p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w:t>
      </w:r>
      <w:r w:rsidRPr="00760665">
        <w:rPr>
          <w:rFonts w:ascii="Arial" w:hAnsi="Arial" w:cs="Arial"/>
          <w:sz w:val="24"/>
          <w:szCs w:val="24"/>
        </w:rPr>
        <w:tab/>
      </w:r>
    </w:p>
    <w:p w:rsidR="00920A8F" w:rsidRPr="00760665" w:rsidRDefault="00920A8F" w:rsidP="00920A8F">
      <w:pPr>
        <w:jc w:val="both"/>
        <w:rPr>
          <w:rFonts w:ascii="Arial" w:hAnsi="Arial" w:cs="Arial"/>
          <w:sz w:val="24"/>
          <w:szCs w:val="24"/>
        </w:rPr>
      </w:pPr>
      <w:r w:rsidRPr="00760665">
        <w:rPr>
          <w:rFonts w:ascii="Arial" w:hAnsi="Arial" w:cs="Arial"/>
          <w:sz w:val="24"/>
          <w:szCs w:val="24"/>
        </w:rPr>
        <w:t xml:space="preserve">          4. Настоящее Решение вступает в силу</w:t>
      </w:r>
      <w:r w:rsidR="003F3B9A">
        <w:rPr>
          <w:rFonts w:ascii="Arial" w:hAnsi="Arial" w:cs="Arial"/>
          <w:sz w:val="24"/>
          <w:szCs w:val="24"/>
        </w:rPr>
        <w:t xml:space="preserve"> после его </w:t>
      </w:r>
      <w:r w:rsidRPr="00760665">
        <w:rPr>
          <w:rFonts w:ascii="Arial" w:hAnsi="Arial" w:cs="Arial"/>
          <w:sz w:val="24"/>
          <w:szCs w:val="24"/>
        </w:rPr>
        <w:t>официального опубликования в газете «Ведомости» Шушенского района.</w:t>
      </w:r>
    </w:p>
    <w:p w:rsidR="00F03F8A" w:rsidRPr="003F3B9A" w:rsidRDefault="00CC262E" w:rsidP="005F618A">
      <w:pPr>
        <w:jc w:val="both"/>
        <w:rPr>
          <w:rFonts w:ascii="Arial" w:hAnsi="Arial" w:cs="Arial"/>
          <w:sz w:val="24"/>
          <w:szCs w:val="24"/>
        </w:rPr>
      </w:pPr>
      <w:r w:rsidRPr="00760665">
        <w:rPr>
          <w:rFonts w:ascii="Arial" w:hAnsi="Arial" w:cs="Arial"/>
          <w:sz w:val="24"/>
          <w:szCs w:val="24"/>
        </w:rPr>
        <w:t xml:space="preserve"> </w:t>
      </w:r>
    </w:p>
    <w:p w:rsidR="005F618A" w:rsidRPr="003F3B9A" w:rsidRDefault="005F618A" w:rsidP="005F618A">
      <w:pPr>
        <w:jc w:val="both"/>
        <w:rPr>
          <w:rFonts w:ascii="Arial" w:hAnsi="Arial" w:cs="Arial"/>
          <w:sz w:val="24"/>
          <w:szCs w:val="24"/>
        </w:rPr>
      </w:pPr>
    </w:p>
    <w:p w:rsidR="00FD6932" w:rsidRPr="00760665" w:rsidRDefault="00E73B72">
      <w:pPr>
        <w:rPr>
          <w:rFonts w:ascii="Arial" w:hAnsi="Arial" w:cs="Arial"/>
          <w:sz w:val="24"/>
          <w:szCs w:val="24"/>
        </w:rPr>
      </w:pPr>
      <w:r w:rsidRPr="00760665">
        <w:rPr>
          <w:rFonts w:ascii="Arial" w:hAnsi="Arial" w:cs="Arial"/>
          <w:sz w:val="24"/>
          <w:szCs w:val="24"/>
        </w:rPr>
        <w:t>Председатель Шушенского</w:t>
      </w:r>
      <w:r w:rsidR="0086137D" w:rsidRPr="00760665">
        <w:rPr>
          <w:rFonts w:ascii="Arial" w:hAnsi="Arial" w:cs="Arial"/>
          <w:sz w:val="24"/>
          <w:szCs w:val="24"/>
        </w:rPr>
        <w:t xml:space="preserve">                                           </w:t>
      </w:r>
      <w:r w:rsidR="00956C31" w:rsidRPr="00760665">
        <w:rPr>
          <w:rFonts w:ascii="Arial" w:hAnsi="Arial" w:cs="Arial"/>
          <w:sz w:val="24"/>
          <w:szCs w:val="24"/>
        </w:rPr>
        <w:t xml:space="preserve">Глава </w:t>
      </w:r>
      <w:r w:rsidR="00442544" w:rsidRPr="00760665">
        <w:rPr>
          <w:rFonts w:ascii="Arial" w:hAnsi="Arial" w:cs="Arial"/>
          <w:sz w:val="24"/>
          <w:szCs w:val="24"/>
        </w:rPr>
        <w:t xml:space="preserve">Шушенского </w:t>
      </w:r>
      <w:r w:rsidR="00956C31" w:rsidRPr="00760665">
        <w:rPr>
          <w:rFonts w:ascii="Arial" w:hAnsi="Arial" w:cs="Arial"/>
          <w:sz w:val="24"/>
          <w:szCs w:val="24"/>
        </w:rPr>
        <w:t xml:space="preserve">района                                                       </w:t>
      </w:r>
    </w:p>
    <w:p w:rsidR="00E73B72" w:rsidRPr="00760665" w:rsidRDefault="00E73B72">
      <w:pPr>
        <w:rPr>
          <w:rFonts w:ascii="Arial" w:hAnsi="Arial" w:cs="Arial"/>
          <w:sz w:val="24"/>
          <w:szCs w:val="24"/>
        </w:rPr>
      </w:pPr>
      <w:r w:rsidRPr="00760665">
        <w:rPr>
          <w:rFonts w:ascii="Arial" w:hAnsi="Arial" w:cs="Arial"/>
          <w:sz w:val="24"/>
          <w:szCs w:val="24"/>
        </w:rPr>
        <w:t>районного Совета депутатов</w:t>
      </w:r>
      <w:r w:rsidR="0086137D" w:rsidRPr="00760665">
        <w:rPr>
          <w:rFonts w:ascii="Arial" w:hAnsi="Arial" w:cs="Arial"/>
          <w:sz w:val="24"/>
          <w:szCs w:val="24"/>
        </w:rPr>
        <w:t xml:space="preserve">        </w:t>
      </w:r>
      <w:r w:rsidR="00956C31" w:rsidRPr="00760665">
        <w:rPr>
          <w:rFonts w:ascii="Arial" w:hAnsi="Arial" w:cs="Arial"/>
          <w:sz w:val="24"/>
          <w:szCs w:val="24"/>
        </w:rPr>
        <w:t xml:space="preserve">                               </w:t>
      </w:r>
      <w:r w:rsidR="0086137D" w:rsidRPr="00760665">
        <w:rPr>
          <w:rFonts w:ascii="Arial" w:hAnsi="Arial" w:cs="Arial"/>
          <w:sz w:val="24"/>
          <w:szCs w:val="24"/>
        </w:rPr>
        <w:t xml:space="preserve"> </w:t>
      </w:r>
      <w:r w:rsidR="003827FA" w:rsidRPr="00760665">
        <w:rPr>
          <w:rFonts w:ascii="Arial" w:hAnsi="Arial" w:cs="Arial"/>
          <w:sz w:val="24"/>
          <w:szCs w:val="24"/>
        </w:rPr>
        <w:t xml:space="preserve">                             </w:t>
      </w:r>
    </w:p>
    <w:p w:rsidR="00483251" w:rsidRDefault="00966FDA">
      <w:pPr>
        <w:rPr>
          <w:rFonts w:ascii="Arial" w:hAnsi="Arial" w:cs="Arial"/>
          <w:sz w:val="24"/>
          <w:szCs w:val="24"/>
        </w:rPr>
      </w:pPr>
      <w:r w:rsidRPr="00760665">
        <w:rPr>
          <w:rFonts w:ascii="Arial" w:hAnsi="Arial" w:cs="Arial"/>
          <w:sz w:val="24"/>
          <w:szCs w:val="24"/>
        </w:rPr>
        <w:t>______________</w:t>
      </w:r>
      <w:r w:rsidR="00E73B72" w:rsidRPr="00760665">
        <w:rPr>
          <w:rFonts w:ascii="Arial" w:hAnsi="Arial" w:cs="Arial"/>
          <w:sz w:val="24"/>
          <w:szCs w:val="24"/>
        </w:rPr>
        <w:t xml:space="preserve">  </w:t>
      </w:r>
      <w:r w:rsidR="00956C31" w:rsidRPr="00760665">
        <w:rPr>
          <w:rFonts w:ascii="Arial" w:hAnsi="Arial" w:cs="Arial"/>
          <w:sz w:val="24"/>
          <w:szCs w:val="24"/>
        </w:rPr>
        <w:t>А.Г.</w:t>
      </w:r>
      <w:r w:rsidR="005F618A" w:rsidRPr="00760665">
        <w:rPr>
          <w:rFonts w:ascii="Arial" w:hAnsi="Arial" w:cs="Arial"/>
          <w:sz w:val="24"/>
          <w:szCs w:val="24"/>
        </w:rPr>
        <w:t xml:space="preserve"> </w:t>
      </w:r>
      <w:r w:rsidR="00956C31" w:rsidRPr="00760665">
        <w:rPr>
          <w:rFonts w:ascii="Arial" w:hAnsi="Arial" w:cs="Arial"/>
          <w:sz w:val="24"/>
          <w:szCs w:val="24"/>
        </w:rPr>
        <w:t>Керзик</w:t>
      </w:r>
      <w:r w:rsidR="0086137D" w:rsidRPr="00760665">
        <w:rPr>
          <w:rFonts w:ascii="Arial" w:hAnsi="Arial" w:cs="Arial"/>
          <w:sz w:val="24"/>
          <w:szCs w:val="24"/>
        </w:rPr>
        <w:t xml:space="preserve">          </w:t>
      </w:r>
      <w:r w:rsidR="00AC3B72" w:rsidRPr="00760665">
        <w:rPr>
          <w:rFonts w:ascii="Arial" w:hAnsi="Arial" w:cs="Arial"/>
          <w:sz w:val="24"/>
          <w:szCs w:val="24"/>
        </w:rPr>
        <w:t xml:space="preserve">                               </w:t>
      </w:r>
      <w:r w:rsidR="00442544" w:rsidRPr="00760665">
        <w:rPr>
          <w:rFonts w:ascii="Arial" w:hAnsi="Arial" w:cs="Arial"/>
          <w:sz w:val="24"/>
          <w:szCs w:val="24"/>
        </w:rPr>
        <w:t>_______________</w:t>
      </w:r>
      <w:r w:rsidR="008B61AA" w:rsidRPr="00760665">
        <w:rPr>
          <w:rFonts w:ascii="Arial" w:hAnsi="Arial" w:cs="Arial"/>
          <w:sz w:val="24"/>
          <w:szCs w:val="24"/>
        </w:rPr>
        <w:t>Д.В.</w:t>
      </w:r>
      <w:r w:rsidR="005F618A" w:rsidRPr="00760665">
        <w:rPr>
          <w:rFonts w:ascii="Arial" w:hAnsi="Arial" w:cs="Arial"/>
          <w:sz w:val="24"/>
          <w:szCs w:val="24"/>
        </w:rPr>
        <w:t xml:space="preserve"> </w:t>
      </w:r>
      <w:r w:rsidR="008B61AA" w:rsidRPr="00760665">
        <w:rPr>
          <w:rFonts w:ascii="Arial" w:hAnsi="Arial" w:cs="Arial"/>
          <w:sz w:val="24"/>
          <w:szCs w:val="24"/>
        </w:rPr>
        <w:t>Джигренюк</w:t>
      </w:r>
      <w:r w:rsidR="0086137D" w:rsidRPr="00760665">
        <w:rPr>
          <w:rFonts w:ascii="Arial" w:hAnsi="Arial" w:cs="Arial"/>
          <w:sz w:val="24"/>
          <w:szCs w:val="24"/>
        </w:rPr>
        <w:t xml:space="preserve">    </w:t>
      </w:r>
    </w:p>
    <w:p w:rsidR="00483251" w:rsidRPr="00760665" w:rsidRDefault="00483251">
      <w:pPr>
        <w:rPr>
          <w:rFonts w:ascii="Arial" w:hAnsi="Arial" w:cs="Arial"/>
          <w:sz w:val="24"/>
          <w:szCs w:val="24"/>
        </w:rPr>
      </w:pPr>
      <w:r>
        <w:rPr>
          <w:rFonts w:ascii="Arial" w:hAnsi="Arial" w:cs="Arial"/>
          <w:sz w:val="24"/>
          <w:szCs w:val="24"/>
        </w:rPr>
        <w:br w:type="page"/>
      </w:r>
    </w:p>
    <w:tbl>
      <w:tblPr>
        <w:tblW w:w="6992" w:type="dxa"/>
        <w:tblInd w:w="3748" w:type="dxa"/>
        <w:tblLook w:val="04A0" w:firstRow="1" w:lastRow="0" w:firstColumn="1" w:lastColumn="0" w:noHBand="0" w:noVBand="1"/>
      </w:tblPr>
      <w:tblGrid>
        <w:gridCol w:w="316"/>
        <w:gridCol w:w="251"/>
        <w:gridCol w:w="6425"/>
      </w:tblGrid>
      <w:tr w:rsidR="00483251" w:rsidRPr="00483251" w:rsidTr="00A64199">
        <w:trPr>
          <w:trHeight w:val="315"/>
        </w:trPr>
        <w:tc>
          <w:tcPr>
            <w:tcW w:w="316" w:type="dxa"/>
            <w:tcBorders>
              <w:top w:val="nil"/>
              <w:left w:val="nil"/>
              <w:bottom w:val="nil"/>
              <w:right w:val="nil"/>
            </w:tcBorders>
            <w:shd w:val="clear" w:color="auto" w:fill="auto"/>
            <w:vAlign w:val="bottom"/>
            <w:hideMark/>
          </w:tcPr>
          <w:p w:rsidR="00483251" w:rsidRPr="00483251" w:rsidRDefault="00483251" w:rsidP="00483251">
            <w:pPr>
              <w:rPr>
                <w:sz w:val="24"/>
                <w:szCs w:val="24"/>
              </w:rPr>
            </w:pPr>
          </w:p>
        </w:tc>
        <w:tc>
          <w:tcPr>
            <w:tcW w:w="6676" w:type="dxa"/>
            <w:gridSpan w:val="2"/>
            <w:tcBorders>
              <w:top w:val="nil"/>
              <w:left w:val="nil"/>
              <w:bottom w:val="nil"/>
              <w:right w:val="nil"/>
            </w:tcBorders>
            <w:shd w:val="clear" w:color="auto" w:fill="auto"/>
            <w:vAlign w:val="bottom"/>
            <w:hideMark/>
          </w:tcPr>
          <w:p w:rsidR="00483251" w:rsidRPr="00483251" w:rsidRDefault="00483251" w:rsidP="00483251">
            <w:pPr>
              <w:jc w:val="right"/>
              <w:rPr>
                <w:rFonts w:ascii="Arial" w:hAnsi="Arial" w:cs="Arial"/>
                <w:b/>
                <w:bCs/>
                <w:sz w:val="24"/>
                <w:szCs w:val="24"/>
              </w:rPr>
            </w:pPr>
            <w:r w:rsidRPr="00483251">
              <w:rPr>
                <w:rFonts w:ascii="Arial" w:hAnsi="Arial" w:cs="Arial"/>
                <w:b/>
                <w:bCs/>
                <w:sz w:val="24"/>
                <w:szCs w:val="24"/>
              </w:rPr>
              <w:t xml:space="preserve">Приложение № 1   </w:t>
            </w:r>
          </w:p>
        </w:tc>
      </w:tr>
      <w:tr w:rsidR="00483251" w:rsidRPr="00483251" w:rsidTr="00A64199">
        <w:trPr>
          <w:trHeight w:val="315"/>
        </w:trPr>
        <w:tc>
          <w:tcPr>
            <w:tcW w:w="6992" w:type="dxa"/>
            <w:gridSpan w:val="3"/>
            <w:tcBorders>
              <w:top w:val="nil"/>
              <w:left w:val="nil"/>
              <w:bottom w:val="nil"/>
              <w:right w:val="nil"/>
            </w:tcBorders>
            <w:shd w:val="clear" w:color="auto" w:fill="auto"/>
            <w:vAlign w:val="bottom"/>
            <w:hideMark/>
          </w:tcPr>
          <w:p w:rsidR="00483251" w:rsidRPr="00483251" w:rsidRDefault="00483251" w:rsidP="00483251">
            <w:pPr>
              <w:jc w:val="right"/>
              <w:rPr>
                <w:rFonts w:ascii="Arial" w:hAnsi="Arial" w:cs="Arial"/>
                <w:sz w:val="24"/>
                <w:szCs w:val="24"/>
              </w:rPr>
            </w:pPr>
            <w:r w:rsidRPr="00483251">
              <w:rPr>
                <w:rFonts w:ascii="Arial" w:hAnsi="Arial" w:cs="Arial"/>
                <w:sz w:val="24"/>
                <w:szCs w:val="24"/>
              </w:rPr>
              <w:t>к решению Шушенского районного Совета депутатов</w:t>
            </w:r>
          </w:p>
        </w:tc>
      </w:tr>
      <w:tr w:rsidR="00483251" w:rsidRPr="00483251" w:rsidTr="00A64199">
        <w:trPr>
          <w:trHeight w:val="315"/>
        </w:trPr>
        <w:tc>
          <w:tcPr>
            <w:tcW w:w="316" w:type="dxa"/>
            <w:tcBorders>
              <w:top w:val="nil"/>
              <w:left w:val="nil"/>
              <w:bottom w:val="nil"/>
              <w:right w:val="nil"/>
            </w:tcBorders>
            <w:shd w:val="clear" w:color="auto" w:fill="auto"/>
            <w:vAlign w:val="bottom"/>
            <w:hideMark/>
          </w:tcPr>
          <w:p w:rsidR="00483251" w:rsidRPr="00483251" w:rsidRDefault="00483251" w:rsidP="00483251">
            <w:pPr>
              <w:rPr>
                <w:sz w:val="24"/>
                <w:szCs w:val="24"/>
              </w:rPr>
            </w:pPr>
          </w:p>
        </w:tc>
        <w:tc>
          <w:tcPr>
            <w:tcW w:w="6676" w:type="dxa"/>
            <w:gridSpan w:val="2"/>
            <w:tcBorders>
              <w:top w:val="nil"/>
              <w:left w:val="nil"/>
              <w:bottom w:val="nil"/>
              <w:right w:val="nil"/>
            </w:tcBorders>
            <w:shd w:val="clear" w:color="auto" w:fill="auto"/>
            <w:vAlign w:val="bottom"/>
            <w:hideMark/>
          </w:tcPr>
          <w:p w:rsidR="00483251" w:rsidRPr="00483251" w:rsidRDefault="00483251" w:rsidP="00483251">
            <w:pPr>
              <w:jc w:val="right"/>
              <w:rPr>
                <w:rFonts w:ascii="Arial" w:hAnsi="Arial" w:cs="Arial"/>
                <w:sz w:val="24"/>
                <w:szCs w:val="24"/>
              </w:rPr>
            </w:pPr>
            <w:r w:rsidRPr="00483251">
              <w:rPr>
                <w:rFonts w:ascii="Arial" w:hAnsi="Arial" w:cs="Arial"/>
                <w:sz w:val="24"/>
                <w:szCs w:val="24"/>
              </w:rPr>
              <w:t xml:space="preserve">от 17.12.2021 № 128-13/н </w:t>
            </w:r>
          </w:p>
        </w:tc>
      </w:tr>
      <w:tr w:rsidR="00483251" w:rsidRPr="00483251" w:rsidTr="00A64199">
        <w:trPr>
          <w:trHeight w:val="225"/>
        </w:trPr>
        <w:tc>
          <w:tcPr>
            <w:tcW w:w="316" w:type="dxa"/>
            <w:tcBorders>
              <w:top w:val="nil"/>
              <w:left w:val="nil"/>
              <w:bottom w:val="nil"/>
              <w:right w:val="nil"/>
            </w:tcBorders>
            <w:shd w:val="clear" w:color="auto" w:fill="auto"/>
            <w:vAlign w:val="bottom"/>
            <w:hideMark/>
          </w:tcPr>
          <w:p w:rsidR="00483251" w:rsidRPr="00483251" w:rsidRDefault="00483251" w:rsidP="00483251">
            <w:pPr>
              <w:rPr>
                <w:sz w:val="24"/>
                <w:szCs w:val="24"/>
              </w:rPr>
            </w:pPr>
          </w:p>
        </w:tc>
        <w:tc>
          <w:tcPr>
            <w:tcW w:w="251" w:type="dxa"/>
            <w:tcBorders>
              <w:top w:val="nil"/>
              <w:left w:val="nil"/>
              <w:bottom w:val="nil"/>
              <w:right w:val="nil"/>
            </w:tcBorders>
            <w:shd w:val="clear" w:color="auto" w:fill="auto"/>
            <w:vAlign w:val="bottom"/>
            <w:hideMark/>
          </w:tcPr>
          <w:p w:rsidR="00483251" w:rsidRPr="00483251" w:rsidRDefault="00483251" w:rsidP="00483251">
            <w:pPr>
              <w:jc w:val="center"/>
            </w:pPr>
          </w:p>
        </w:tc>
        <w:tc>
          <w:tcPr>
            <w:tcW w:w="6425" w:type="dxa"/>
            <w:tcBorders>
              <w:top w:val="nil"/>
              <w:left w:val="nil"/>
              <w:bottom w:val="nil"/>
              <w:right w:val="nil"/>
            </w:tcBorders>
            <w:shd w:val="clear" w:color="auto" w:fill="auto"/>
            <w:vAlign w:val="bottom"/>
            <w:hideMark/>
          </w:tcPr>
          <w:p w:rsidR="00483251" w:rsidRPr="00483251" w:rsidRDefault="00483251" w:rsidP="00483251">
            <w:pPr>
              <w:jc w:val="right"/>
              <w:rPr>
                <w:rFonts w:ascii="Arial" w:hAnsi="Arial" w:cs="Arial"/>
              </w:rPr>
            </w:pPr>
          </w:p>
        </w:tc>
      </w:tr>
      <w:tr w:rsidR="00483251" w:rsidRPr="00483251" w:rsidTr="00A64199">
        <w:trPr>
          <w:trHeight w:val="315"/>
        </w:trPr>
        <w:tc>
          <w:tcPr>
            <w:tcW w:w="316" w:type="dxa"/>
            <w:tcBorders>
              <w:top w:val="nil"/>
              <w:left w:val="nil"/>
              <w:bottom w:val="nil"/>
              <w:right w:val="nil"/>
            </w:tcBorders>
            <w:shd w:val="clear" w:color="auto" w:fill="auto"/>
            <w:vAlign w:val="bottom"/>
            <w:hideMark/>
          </w:tcPr>
          <w:p w:rsidR="00483251" w:rsidRPr="00483251" w:rsidRDefault="00483251" w:rsidP="00483251"/>
        </w:tc>
        <w:tc>
          <w:tcPr>
            <w:tcW w:w="251" w:type="dxa"/>
            <w:tcBorders>
              <w:top w:val="nil"/>
              <w:left w:val="nil"/>
              <w:bottom w:val="nil"/>
              <w:right w:val="nil"/>
            </w:tcBorders>
            <w:shd w:val="clear" w:color="auto" w:fill="auto"/>
            <w:vAlign w:val="bottom"/>
            <w:hideMark/>
          </w:tcPr>
          <w:p w:rsidR="00483251" w:rsidRPr="00483251" w:rsidRDefault="00483251" w:rsidP="00483251">
            <w:pPr>
              <w:jc w:val="center"/>
            </w:pPr>
          </w:p>
        </w:tc>
        <w:tc>
          <w:tcPr>
            <w:tcW w:w="6425" w:type="dxa"/>
            <w:tcBorders>
              <w:top w:val="nil"/>
              <w:left w:val="nil"/>
              <w:bottom w:val="nil"/>
              <w:right w:val="nil"/>
            </w:tcBorders>
            <w:shd w:val="clear" w:color="auto" w:fill="auto"/>
            <w:vAlign w:val="bottom"/>
            <w:hideMark/>
          </w:tcPr>
          <w:p w:rsidR="00483251" w:rsidRPr="00483251" w:rsidRDefault="00483251" w:rsidP="00483251">
            <w:pPr>
              <w:jc w:val="right"/>
              <w:rPr>
                <w:rFonts w:ascii="Arial" w:hAnsi="Arial" w:cs="Arial"/>
              </w:rPr>
            </w:pPr>
          </w:p>
        </w:tc>
      </w:tr>
      <w:tr w:rsidR="00483251" w:rsidRPr="00483251" w:rsidTr="00A64199">
        <w:trPr>
          <w:trHeight w:val="315"/>
        </w:trPr>
        <w:tc>
          <w:tcPr>
            <w:tcW w:w="316" w:type="dxa"/>
            <w:tcBorders>
              <w:top w:val="nil"/>
              <w:left w:val="nil"/>
              <w:bottom w:val="nil"/>
              <w:right w:val="nil"/>
            </w:tcBorders>
            <w:shd w:val="clear" w:color="auto" w:fill="auto"/>
            <w:vAlign w:val="bottom"/>
            <w:hideMark/>
          </w:tcPr>
          <w:p w:rsidR="00483251" w:rsidRPr="00483251" w:rsidRDefault="00483251" w:rsidP="00483251"/>
        </w:tc>
        <w:tc>
          <w:tcPr>
            <w:tcW w:w="251" w:type="dxa"/>
            <w:tcBorders>
              <w:top w:val="nil"/>
              <w:left w:val="nil"/>
              <w:bottom w:val="nil"/>
              <w:right w:val="nil"/>
            </w:tcBorders>
            <w:shd w:val="clear" w:color="auto" w:fill="auto"/>
            <w:vAlign w:val="bottom"/>
            <w:hideMark/>
          </w:tcPr>
          <w:p w:rsidR="00483251" w:rsidRPr="00483251" w:rsidRDefault="00483251" w:rsidP="00483251">
            <w:pPr>
              <w:jc w:val="center"/>
            </w:pPr>
          </w:p>
        </w:tc>
        <w:tc>
          <w:tcPr>
            <w:tcW w:w="6425" w:type="dxa"/>
            <w:tcBorders>
              <w:top w:val="nil"/>
              <w:left w:val="nil"/>
              <w:bottom w:val="nil"/>
              <w:right w:val="nil"/>
            </w:tcBorders>
            <w:shd w:val="clear" w:color="auto" w:fill="auto"/>
            <w:noWrap/>
            <w:vAlign w:val="bottom"/>
            <w:hideMark/>
          </w:tcPr>
          <w:p w:rsidR="00483251" w:rsidRPr="00483251" w:rsidRDefault="00483251" w:rsidP="00483251">
            <w:pPr>
              <w:jc w:val="right"/>
              <w:rPr>
                <w:rFonts w:ascii="Arial" w:hAnsi="Arial" w:cs="Arial"/>
                <w:sz w:val="24"/>
                <w:szCs w:val="24"/>
              </w:rPr>
            </w:pPr>
            <w:r w:rsidRPr="00483251">
              <w:rPr>
                <w:rFonts w:ascii="Arial" w:hAnsi="Arial" w:cs="Arial"/>
                <w:sz w:val="24"/>
                <w:szCs w:val="24"/>
              </w:rPr>
              <w:t xml:space="preserve">Приложение № 1  </w:t>
            </w:r>
          </w:p>
        </w:tc>
      </w:tr>
      <w:tr w:rsidR="00483251" w:rsidRPr="00483251" w:rsidTr="00A64199">
        <w:trPr>
          <w:trHeight w:val="315"/>
        </w:trPr>
        <w:tc>
          <w:tcPr>
            <w:tcW w:w="316" w:type="dxa"/>
            <w:tcBorders>
              <w:top w:val="nil"/>
              <w:left w:val="nil"/>
              <w:bottom w:val="nil"/>
              <w:right w:val="nil"/>
            </w:tcBorders>
            <w:shd w:val="clear" w:color="auto" w:fill="auto"/>
            <w:vAlign w:val="bottom"/>
            <w:hideMark/>
          </w:tcPr>
          <w:p w:rsidR="00483251" w:rsidRPr="00483251" w:rsidRDefault="00483251" w:rsidP="00483251">
            <w:pPr>
              <w:jc w:val="right"/>
              <w:rPr>
                <w:sz w:val="24"/>
                <w:szCs w:val="24"/>
              </w:rPr>
            </w:pPr>
          </w:p>
        </w:tc>
        <w:tc>
          <w:tcPr>
            <w:tcW w:w="251" w:type="dxa"/>
            <w:tcBorders>
              <w:top w:val="nil"/>
              <w:left w:val="nil"/>
              <w:bottom w:val="nil"/>
              <w:right w:val="nil"/>
            </w:tcBorders>
            <w:shd w:val="clear" w:color="auto" w:fill="auto"/>
            <w:vAlign w:val="bottom"/>
            <w:hideMark/>
          </w:tcPr>
          <w:p w:rsidR="00483251" w:rsidRPr="00483251" w:rsidRDefault="00483251" w:rsidP="00483251">
            <w:pPr>
              <w:jc w:val="center"/>
            </w:pPr>
          </w:p>
        </w:tc>
        <w:tc>
          <w:tcPr>
            <w:tcW w:w="6425" w:type="dxa"/>
            <w:tcBorders>
              <w:top w:val="nil"/>
              <w:left w:val="nil"/>
              <w:bottom w:val="nil"/>
              <w:right w:val="nil"/>
            </w:tcBorders>
            <w:shd w:val="clear" w:color="auto" w:fill="auto"/>
            <w:noWrap/>
            <w:vAlign w:val="bottom"/>
            <w:hideMark/>
          </w:tcPr>
          <w:p w:rsidR="00483251" w:rsidRPr="00483251" w:rsidRDefault="00483251" w:rsidP="00483251">
            <w:pPr>
              <w:jc w:val="right"/>
              <w:rPr>
                <w:rFonts w:ascii="Arial" w:hAnsi="Arial" w:cs="Arial"/>
                <w:sz w:val="24"/>
                <w:szCs w:val="24"/>
              </w:rPr>
            </w:pPr>
            <w:r w:rsidRPr="00483251">
              <w:rPr>
                <w:rFonts w:ascii="Arial" w:hAnsi="Arial" w:cs="Arial"/>
                <w:sz w:val="24"/>
                <w:szCs w:val="24"/>
              </w:rPr>
              <w:t>к решению Шушенского районного Совета депутатов</w:t>
            </w:r>
          </w:p>
        </w:tc>
      </w:tr>
      <w:tr w:rsidR="00483251" w:rsidRPr="00483251" w:rsidTr="00A64199">
        <w:trPr>
          <w:trHeight w:val="315"/>
        </w:trPr>
        <w:tc>
          <w:tcPr>
            <w:tcW w:w="316" w:type="dxa"/>
            <w:tcBorders>
              <w:top w:val="nil"/>
              <w:left w:val="nil"/>
              <w:bottom w:val="nil"/>
              <w:right w:val="nil"/>
            </w:tcBorders>
            <w:shd w:val="clear" w:color="auto" w:fill="auto"/>
            <w:vAlign w:val="bottom"/>
            <w:hideMark/>
          </w:tcPr>
          <w:p w:rsidR="00483251" w:rsidRPr="00483251" w:rsidRDefault="00483251" w:rsidP="00483251">
            <w:pPr>
              <w:jc w:val="right"/>
              <w:rPr>
                <w:sz w:val="24"/>
                <w:szCs w:val="24"/>
              </w:rPr>
            </w:pPr>
          </w:p>
        </w:tc>
        <w:tc>
          <w:tcPr>
            <w:tcW w:w="251" w:type="dxa"/>
            <w:tcBorders>
              <w:top w:val="nil"/>
              <w:left w:val="nil"/>
              <w:bottom w:val="nil"/>
              <w:right w:val="nil"/>
            </w:tcBorders>
            <w:shd w:val="clear" w:color="auto" w:fill="auto"/>
            <w:vAlign w:val="bottom"/>
            <w:hideMark/>
          </w:tcPr>
          <w:p w:rsidR="00483251" w:rsidRPr="00483251" w:rsidRDefault="00483251" w:rsidP="00483251">
            <w:pPr>
              <w:jc w:val="center"/>
            </w:pPr>
          </w:p>
        </w:tc>
        <w:tc>
          <w:tcPr>
            <w:tcW w:w="6425" w:type="dxa"/>
            <w:tcBorders>
              <w:top w:val="nil"/>
              <w:left w:val="nil"/>
              <w:bottom w:val="nil"/>
              <w:right w:val="nil"/>
            </w:tcBorders>
            <w:shd w:val="clear" w:color="auto" w:fill="auto"/>
            <w:noWrap/>
            <w:vAlign w:val="bottom"/>
            <w:hideMark/>
          </w:tcPr>
          <w:p w:rsidR="00483251" w:rsidRPr="00483251" w:rsidRDefault="00483251" w:rsidP="00483251">
            <w:pPr>
              <w:jc w:val="right"/>
              <w:rPr>
                <w:rFonts w:ascii="Arial" w:hAnsi="Arial" w:cs="Arial"/>
                <w:sz w:val="24"/>
                <w:szCs w:val="24"/>
              </w:rPr>
            </w:pPr>
            <w:r w:rsidRPr="00483251">
              <w:rPr>
                <w:rFonts w:ascii="Arial" w:hAnsi="Arial" w:cs="Arial"/>
                <w:sz w:val="24"/>
                <w:szCs w:val="24"/>
              </w:rPr>
              <w:t xml:space="preserve">от 18.12.2020 № 39-2/н  </w:t>
            </w:r>
          </w:p>
        </w:tc>
      </w:tr>
    </w:tbl>
    <w:p w:rsidR="00E73B72" w:rsidRDefault="0086137D">
      <w:pPr>
        <w:rPr>
          <w:rFonts w:ascii="Arial" w:hAnsi="Arial" w:cs="Arial"/>
          <w:sz w:val="24"/>
          <w:szCs w:val="24"/>
        </w:rPr>
      </w:pPr>
      <w:r w:rsidRPr="00760665">
        <w:rPr>
          <w:rFonts w:ascii="Arial" w:hAnsi="Arial" w:cs="Arial"/>
          <w:sz w:val="24"/>
          <w:szCs w:val="24"/>
        </w:rPr>
        <w:t xml:space="preserve">        </w:t>
      </w:r>
    </w:p>
    <w:p w:rsidR="00483251" w:rsidRDefault="00483251" w:rsidP="00483251">
      <w:pPr>
        <w:jc w:val="center"/>
        <w:rPr>
          <w:rFonts w:ascii="Arial" w:hAnsi="Arial" w:cs="Arial"/>
          <w:sz w:val="24"/>
        </w:rPr>
      </w:pPr>
      <w:r w:rsidRPr="00483251">
        <w:rPr>
          <w:rFonts w:ascii="Arial" w:hAnsi="Arial" w:cs="Arial"/>
          <w:sz w:val="24"/>
        </w:rPr>
        <w:t>Источники внутреннего финансирования дефицита районного бюджета в 2021 году и плановом периоде 2022 - 2023 годов</w:t>
      </w:r>
    </w:p>
    <w:tbl>
      <w:tblPr>
        <w:tblW w:w="11342" w:type="dxa"/>
        <w:tblInd w:w="-743" w:type="dxa"/>
        <w:tblLayout w:type="fixed"/>
        <w:tblLook w:val="04A0" w:firstRow="1" w:lastRow="0" w:firstColumn="1" w:lastColumn="0" w:noHBand="0" w:noVBand="1"/>
      </w:tblPr>
      <w:tblGrid>
        <w:gridCol w:w="567"/>
        <w:gridCol w:w="3119"/>
        <w:gridCol w:w="2552"/>
        <w:gridCol w:w="1701"/>
        <w:gridCol w:w="1701"/>
        <w:gridCol w:w="1702"/>
      </w:tblGrid>
      <w:tr w:rsidR="00483251" w:rsidRPr="00483251" w:rsidTr="00A64199">
        <w:trPr>
          <w:trHeight w:val="315"/>
        </w:trPr>
        <w:tc>
          <w:tcPr>
            <w:tcW w:w="567" w:type="dxa"/>
            <w:tcBorders>
              <w:top w:val="nil"/>
              <w:left w:val="nil"/>
              <w:bottom w:val="nil"/>
              <w:right w:val="nil"/>
            </w:tcBorders>
            <w:shd w:val="clear" w:color="auto" w:fill="auto"/>
            <w:hideMark/>
          </w:tcPr>
          <w:p w:rsidR="00483251" w:rsidRPr="00483251" w:rsidRDefault="00483251" w:rsidP="00483251">
            <w:pPr>
              <w:rPr>
                <w:rFonts w:ascii="Arial" w:hAnsi="Arial" w:cs="Arial"/>
                <w:sz w:val="24"/>
                <w:szCs w:val="24"/>
              </w:rPr>
            </w:pPr>
          </w:p>
        </w:tc>
        <w:tc>
          <w:tcPr>
            <w:tcW w:w="3119" w:type="dxa"/>
            <w:tcBorders>
              <w:top w:val="nil"/>
              <w:left w:val="nil"/>
              <w:bottom w:val="nil"/>
              <w:right w:val="nil"/>
            </w:tcBorders>
            <w:shd w:val="clear" w:color="auto" w:fill="auto"/>
            <w:vAlign w:val="bottom"/>
            <w:hideMark/>
          </w:tcPr>
          <w:p w:rsidR="00483251" w:rsidRPr="00483251" w:rsidRDefault="00483251" w:rsidP="00483251">
            <w:pPr>
              <w:jc w:val="center"/>
              <w:rPr>
                <w:rFonts w:ascii="Arial" w:hAnsi="Arial" w:cs="Arial"/>
                <w:sz w:val="24"/>
              </w:rPr>
            </w:pPr>
          </w:p>
        </w:tc>
        <w:tc>
          <w:tcPr>
            <w:tcW w:w="2552" w:type="dxa"/>
            <w:tcBorders>
              <w:top w:val="nil"/>
              <w:left w:val="nil"/>
              <w:bottom w:val="nil"/>
              <w:right w:val="nil"/>
            </w:tcBorders>
            <w:shd w:val="clear" w:color="auto" w:fill="auto"/>
            <w:vAlign w:val="bottom"/>
            <w:hideMark/>
          </w:tcPr>
          <w:p w:rsidR="00483251" w:rsidRPr="00483251" w:rsidRDefault="00483251" w:rsidP="00483251">
            <w:pPr>
              <w:jc w:val="center"/>
              <w:rPr>
                <w:rFonts w:ascii="Arial" w:hAnsi="Arial" w:cs="Arial"/>
                <w:sz w:val="24"/>
              </w:rPr>
            </w:pPr>
          </w:p>
        </w:tc>
        <w:tc>
          <w:tcPr>
            <w:tcW w:w="1701" w:type="dxa"/>
            <w:tcBorders>
              <w:top w:val="nil"/>
              <w:left w:val="nil"/>
              <w:bottom w:val="nil"/>
              <w:right w:val="nil"/>
            </w:tcBorders>
            <w:shd w:val="clear" w:color="auto" w:fill="auto"/>
            <w:vAlign w:val="bottom"/>
            <w:hideMark/>
          </w:tcPr>
          <w:p w:rsidR="00483251" w:rsidRPr="00483251" w:rsidRDefault="00483251" w:rsidP="00483251">
            <w:pPr>
              <w:jc w:val="center"/>
              <w:rPr>
                <w:rFonts w:ascii="Arial" w:hAnsi="Arial" w:cs="Arial"/>
                <w:sz w:val="24"/>
              </w:rPr>
            </w:pPr>
          </w:p>
        </w:tc>
        <w:tc>
          <w:tcPr>
            <w:tcW w:w="1701" w:type="dxa"/>
            <w:tcBorders>
              <w:top w:val="nil"/>
              <w:left w:val="nil"/>
              <w:bottom w:val="nil"/>
              <w:right w:val="nil"/>
            </w:tcBorders>
            <w:shd w:val="clear" w:color="auto" w:fill="auto"/>
            <w:vAlign w:val="bottom"/>
            <w:hideMark/>
          </w:tcPr>
          <w:p w:rsidR="00483251" w:rsidRPr="00483251" w:rsidRDefault="00483251" w:rsidP="00483251">
            <w:pPr>
              <w:jc w:val="center"/>
              <w:rPr>
                <w:rFonts w:ascii="Arial" w:hAnsi="Arial" w:cs="Arial"/>
                <w:sz w:val="24"/>
              </w:rPr>
            </w:pPr>
          </w:p>
        </w:tc>
        <w:tc>
          <w:tcPr>
            <w:tcW w:w="1702" w:type="dxa"/>
            <w:tcBorders>
              <w:top w:val="nil"/>
              <w:left w:val="nil"/>
              <w:bottom w:val="nil"/>
              <w:right w:val="nil"/>
            </w:tcBorders>
            <w:shd w:val="clear" w:color="auto" w:fill="auto"/>
            <w:noWrap/>
            <w:vAlign w:val="bottom"/>
            <w:hideMark/>
          </w:tcPr>
          <w:p w:rsidR="00483251" w:rsidRPr="00483251" w:rsidRDefault="00483251" w:rsidP="00483251">
            <w:pPr>
              <w:jc w:val="right"/>
              <w:rPr>
                <w:rFonts w:ascii="Arial" w:hAnsi="Arial" w:cs="Arial"/>
                <w:sz w:val="24"/>
                <w:szCs w:val="28"/>
              </w:rPr>
            </w:pPr>
            <w:r w:rsidRPr="00483251">
              <w:rPr>
                <w:rFonts w:ascii="Arial" w:hAnsi="Arial" w:cs="Arial"/>
                <w:sz w:val="24"/>
                <w:szCs w:val="28"/>
              </w:rPr>
              <w:t>(тыс.рублей)</w:t>
            </w:r>
          </w:p>
        </w:tc>
      </w:tr>
      <w:tr w:rsidR="00483251" w:rsidRPr="00483251" w:rsidTr="00A64199">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 строки</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Код</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 xml:space="preserve">Наименование кода поступлений в бюджет, группы, подгруппы, статьи, подстатьи, элемента, подвида, </w:t>
            </w:r>
            <w:r w:rsidR="004D56E2" w:rsidRPr="00A64199">
              <w:rPr>
                <w:rFonts w:ascii="Arial" w:hAnsi="Arial" w:cs="Arial"/>
              </w:rPr>
              <w:t>аналитической</w:t>
            </w:r>
            <w:r w:rsidRPr="00A64199">
              <w:rPr>
                <w:rFonts w:ascii="Arial" w:hAnsi="Arial" w:cs="Arial"/>
              </w:rPr>
              <w:t xml:space="preserve"> группы вида </w:t>
            </w:r>
            <w:r w:rsidR="004D56E2" w:rsidRPr="00A64199">
              <w:rPr>
                <w:rFonts w:ascii="Arial" w:hAnsi="Arial" w:cs="Arial"/>
              </w:rPr>
              <w:t>источников финансирования</w:t>
            </w:r>
            <w:r w:rsidRPr="00A64199">
              <w:rPr>
                <w:rFonts w:ascii="Arial" w:hAnsi="Arial" w:cs="Arial"/>
              </w:rPr>
              <w:t xml:space="preserve"> дефицитов бюджета</w:t>
            </w:r>
          </w:p>
        </w:tc>
        <w:tc>
          <w:tcPr>
            <w:tcW w:w="5104" w:type="dxa"/>
            <w:gridSpan w:val="3"/>
            <w:tcBorders>
              <w:top w:val="single" w:sz="4" w:space="0" w:color="auto"/>
              <w:left w:val="nil"/>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Сумма</w:t>
            </w:r>
          </w:p>
        </w:tc>
      </w:tr>
      <w:tr w:rsidR="00483251" w:rsidRPr="00483251" w:rsidTr="00A64199">
        <w:trPr>
          <w:trHeight w:val="12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83251" w:rsidRPr="00A64199" w:rsidRDefault="00483251" w:rsidP="00483251">
            <w:pPr>
              <w:rPr>
                <w:rFonts w:ascii="Arial" w:hAnsi="Arial" w:cs="Arial"/>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83251" w:rsidRPr="00A64199" w:rsidRDefault="00483251" w:rsidP="00483251">
            <w:pP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83251" w:rsidRPr="00A64199" w:rsidRDefault="00483251" w:rsidP="00483251">
            <w:pPr>
              <w:rPr>
                <w:rFonts w:ascii="Arial" w:hAnsi="Arial" w:cs="Arial"/>
              </w:rPr>
            </w:pPr>
          </w:p>
        </w:tc>
        <w:tc>
          <w:tcPr>
            <w:tcW w:w="1701" w:type="dxa"/>
            <w:tcBorders>
              <w:top w:val="nil"/>
              <w:left w:val="nil"/>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2021 год</w:t>
            </w:r>
          </w:p>
        </w:tc>
        <w:tc>
          <w:tcPr>
            <w:tcW w:w="1701" w:type="dxa"/>
            <w:tcBorders>
              <w:top w:val="nil"/>
              <w:left w:val="nil"/>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2022 год</w:t>
            </w:r>
          </w:p>
        </w:tc>
        <w:tc>
          <w:tcPr>
            <w:tcW w:w="1702" w:type="dxa"/>
            <w:tcBorders>
              <w:top w:val="nil"/>
              <w:left w:val="nil"/>
              <w:bottom w:val="single" w:sz="4" w:space="0" w:color="auto"/>
              <w:right w:val="single" w:sz="4" w:space="0" w:color="auto"/>
            </w:tcBorders>
            <w:shd w:val="clear" w:color="auto" w:fill="auto"/>
            <w:vAlign w:val="center"/>
            <w:hideMark/>
          </w:tcPr>
          <w:p w:rsidR="00483251" w:rsidRPr="00A64199" w:rsidRDefault="00483251" w:rsidP="00483251">
            <w:pPr>
              <w:jc w:val="center"/>
              <w:rPr>
                <w:rFonts w:ascii="Arial" w:hAnsi="Arial" w:cs="Arial"/>
              </w:rPr>
            </w:pPr>
            <w:r w:rsidRPr="00A64199">
              <w:rPr>
                <w:rFonts w:ascii="Arial" w:hAnsi="Arial" w:cs="Arial"/>
              </w:rPr>
              <w:t>2023 год</w:t>
            </w:r>
          </w:p>
        </w:tc>
      </w:tr>
      <w:tr w:rsidR="00483251" w:rsidRPr="00483251" w:rsidTr="00A64199">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3251" w:rsidRPr="00483251" w:rsidRDefault="00483251" w:rsidP="00483251">
            <w:pPr>
              <w:jc w:val="center"/>
              <w:rPr>
                <w:rFonts w:ascii="Arial" w:hAnsi="Arial" w:cs="Arial"/>
                <w:sz w:val="24"/>
                <w:szCs w:val="28"/>
              </w:rPr>
            </w:pPr>
            <w:r w:rsidRPr="00483251">
              <w:rPr>
                <w:rFonts w:ascii="Arial" w:hAnsi="Arial" w:cs="Arial"/>
                <w:sz w:val="24"/>
                <w:szCs w:val="28"/>
              </w:rPr>
              <w:t> </w:t>
            </w:r>
          </w:p>
        </w:tc>
        <w:tc>
          <w:tcPr>
            <w:tcW w:w="3119" w:type="dxa"/>
            <w:tcBorders>
              <w:top w:val="nil"/>
              <w:left w:val="nil"/>
              <w:bottom w:val="single" w:sz="4" w:space="0" w:color="auto"/>
              <w:right w:val="single" w:sz="4" w:space="0" w:color="auto"/>
            </w:tcBorders>
            <w:shd w:val="clear" w:color="auto" w:fill="auto"/>
            <w:vAlign w:val="bottom"/>
            <w:hideMark/>
          </w:tcPr>
          <w:p w:rsidR="00483251" w:rsidRPr="00483251" w:rsidRDefault="00483251" w:rsidP="00483251">
            <w:pPr>
              <w:jc w:val="center"/>
              <w:rPr>
                <w:rFonts w:ascii="Arial" w:hAnsi="Arial" w:cs="Arial"/>
                <w:sz w:val="24"/>
                <w:szCs w:val="28"/>
              </w:rPr>
            </w:pPr>
            <w:r w:rsidRPr="00483251">
              <w:rPr>
                <w:rFonts w:ascii="Arial" w:hAnsi="Arial" w:cs="Arial"/>
                <w:sz w:val="24"/>
                <w:szCs w:val="28"/>
              </w:rPr>
              <w:t>1</w:t>
            </w:r>
          </w:p>
        </w:tc>
        <w:tc>
          <w:tcPr>
            <w:tcW w:w="2552" w:type="dxa"/>
            <w:tcBorders>
              <w:top w:val="nil"/>
              <w:left w:val="nil"/>
              <w:bottom w:val="single" w:sz="4" w:space="0" w:color="auto"/>
              <w:right w:val="single" w:sz="4" w:space="0" w:color="auto"/>
            </w:tcBorders>
            <w:shd w:val="clear" w:color="auto" w:fill="auto"/>
            <w:vAlign w:val="bottom"/>
            <w:hideMark/>
          </w:tcPr>
          <w:p w:rsidR="00483251" w:rsidRPr="00483251" w:rsidRDefault="00483251" w:rsidP="00483251">
            <w:pPr>
              <w:jc w:val="center"/>
              <w:rPr>
                <w:rFonts w:ascii="Arial" w:hAnsi="Arial" w:cs="Arial"/>
                <w:sz w:val="24"/>
                <w:szCs w:val="28"/>
              </w:rPr>
            </w:pPr>
            <w:r w:rsidRPr="00483251">
              <w:rPr>
                <w:rFonts w:ascii="Arial" w:hAnsi="Arial" w:cs="Arial"/>
                <w:sz w:val="24"/>
                <w:szCs w:val="28"/>
              </w:rPr>
              <w:t>2</w:t>
            </w:r>
          </w:p>
        </w:tc>
        <w:tc>
          <w:tcPr>
            <w:tcW w:w="1701" w:type="dxa"/>
            <w:tcBorders>
              <w:top w:val="nil"/>
              <w:left w:val="nil"/>
              <w:bottom w:val="single" w:sz="4" w:space="0" w:color="auto"/>
              <w:right w:val="single" w:sz="4" w:space="0" w:color="auto"/>
            </w:tcBorders>
            <w:shd w:val="clear" w:color="auto" w:fill="auto"/>
            <w:vAlign w:val="bottom"/>
            <w:hideMark/>
          </w:tcPr>
          <w:p w:rsidR="00483251" w:rsidRPr="00483251" w:rsidRDefault="00483251" w:rsidP="00483251">
            <w:pPr>
              <w:jc w:val="center"/>
              <w:rPr>
                <w:rFonts w:ascii="Arial" w:hAnsi="Arial" w:cs="Arial"/>
                <w:sz w:val="24"/>
                <w:szCs w:val="28"/>
              </w:rPr>
            </w:pPr>
            <w:r w:rsidRPr="00483251">
              <w:rPr>
                <w:rFonts w:ascii="Arial" w:hAnsi="Arial" w:cs="Arial"/>
                <w:sz w:val="24"/>
                <w:szCs w:val="28"/>
              </w:rPr>
              <w:t>3</w:t>
            </w:r>
          </w:p>
        </w:tc>
        <w:tc>
          <w:tcPr>
            <w:tcW w:w="1701" w:type="dxa"/>
            <w:tcBorders>
              <w:top w:val="nil"/>
              <w:left w:val="nil"/>
              <w:bottom w:val="single" w:sz="4" w:space="0" w:color="auto"/>
              <w:right w:val="single" w:sz="4" w:space="0" w:color="auto"/>
            </w:tcBorders>
            <w:shd w:val="clear" w:color="auto" w:fill="auto"/>
            <w:vAlign w:val="bottom"/>
            <w:hideMark/>
          </w:tcPr>
          <w:p w:rsidR="00483251" w:rsidRPr="00483251" w:rsidRDefault="00483251" w:rsidP="00483251">
            <w:pPr>
              <w:jc w:val="center"/>
              <w:rPr>
                <w:rFonts w:ascii="Arial" w:hAnsi="Arial" w:cs="Arial"/>
                <w:sz w:val="24"/>
                <w:szCs w:val="28"/>
              </w:rPr>
            </w:pPr>
            <w:r w:rsidRPr="00483251">
              <w:rPr>
                <w:rFonts w:ascii="Arial" w:hAnsi="Arial" w:cs="Arial"/>
                <w:sz w:val="24"/>
                <w:szCs w:val="28"/>
              </w:rPr>
              <w:t>4</w:t>
            </w:r>
          </w:p>
        </w:tc>
        <w:tc>
          <w:tcPr>
            <w:tcW w:w="1702" w:type="dxa"/>
            <w:tcBorders>
              <w:top w:val="nil"/>
              <w:left w:val="nil"/>
              <w:bottom w:val="single" w:sz="4" w:space="0" w:color="auto"/>
              <w:right w:val="single" w:sz="4" w:space="0" w:color="auto"/>
            </w:tcBorders>
            <w:shd w:val="clear" w:color="auto" w:fill="auto"/>
            <w:vAlign w:val="bottom"/>
            <w:hideMark/>
          </w:tcPr>
          <w:p w:rsidR="00483251" w:rsidRPr="00483251" w:rsidRDefault="00483251" w:rsidP="00483251">
            <w:pPr>
              <w:jc w:val="center"/>
              <w:rPr>
                <w:rFonts w:ascii="Arial" w:hAnsi="Arial" w:cs="Arial"/>
                <w:sz w:val="24"/>
                <w:szCs w:val="28"/>
              </w:rPr>
            </w:pPr>
            <w:r w:rsidRPr="00483251">
              <w:rPr>
                <w:rFonts w:ascii="Arial" w:hAnsi="Arial" w:cs="Arial"/>
                <w:sz w:val="24"/>
                <w:szCs w:val="28"/>
              </w:rPr>
              <w:t>5</w:t>
            </w:r>
          </w:p>
        </w:tc>
      </w:tr>
      <w:tr w:rsidR="00483251" w:rsidRPr="00483251" w:rsidTr="00A64199">
        <w:trPr>
          <w:trHeight w:val="87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w:t>
            </w:r>
          </w:p>
        </w:tc>
        <w:tc>
          <w:tcPr>
            <w:tcW w:w="3119" w:type="dxa"/>
            <w:tcBorders>
              <w:top w:val="nil"/>
              <w:left w:val="nil"/>
              <w:bottom w:val="single" w:sz="4" w:space="0" w:color="auto"/>
              <w:right w:val="single" w:sz="4" w:space="0" w:color="auto"/>
            </w:tcBorders>
            <w:shd w:val="clear" w:color="000000" w:fill="FFFFFF"/>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090 01 03 01 00 00 0000 000</w:t>
            </w:r>
          </w:p>
        </w:tc>
        <w:tc>
          <w:tcPr>
            <w:tcW w:w="2552" w:type="dxa"/>
            <w:tcBorders>
              <w:top w:val="nil"/>
              <w:left w:val="nil"/>
              <w:bottom w:val="single" w:sz="4" w:space="0" w:color="auto"/>
              <w:right w:val="single" w:sz="4" w:space="0" w:color="auto"/>
            </w:tcBorders>
            <w:shd w:val="clear" w:color="000000" w:fill="FFFFFF"/>
            <w:hideMark/>
          </w:tcPr>
          <w:p w:rsidR="00483251" w:rsidRPr="00A64199" w:rsidRDefault="00483251" w:rsidP="00483251">
            <w:pPr>
              <w:rPr>
                <w:rFonts w:ascii="Arial" w:hAnsi="Arial" w:cs="Arial"/>
                <w:sz w:val="22"/>
                <w:szCs w:val="22"/>
              </w:rPr>
            </w:pPr>
            <w:r w:rsidRPr="00A64199">
              <w:rPr>
                <w:rFonts w:ascii="Arial" w:hAnsi="Arial" w:cs="Arial"/>
                <w:sz w:val="22"/>
                <w:szCs w:val="22"/>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91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2</w:t>
            </w:r>
          </w:p>
        </w:tc>
        <w:tc>
          <w:tcPr>
            <w:tcW w:w="3119" w:type="dxa"/>
            <w:tcBorders>
              <w:top w:val="nil"/>
              <w:left w:val="nil"/>
              <w:bottom w:val="single" w:sz="4" w:space="0" w:color="auto"/>
              <w:right w:val="single" w:sz="4" w:space="0" w:color="auto"/>
            </w:tcBorders>
            <w:shd w:val="clear" w:color="000000" w:fill="FFFFFF"/>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090 01 03 01 00 00 0000 700</w:t>
            </w:r>
          </w:p>
        </w:tc>
        <w:tc>
          <w:tcPr>
            <w:tcW w:w="2552" w:type="dxa"/>
            <w:tcBorders>
              <w:top w:val="nil"/>
              <w:left w:val="nil"/>
              <w:bottom w:val="single" w:sz="4" w:space="0" w:color="auto"/>
              <w:right w:val="single" w:sz="4" w:space="0" w:color="auto"/>
            </w:tcBorders>
            <w:shd w:val="clear" w:color="000000" w:fill="FFFFFF"/>
            <w:hideMark/>
          </w:tcPr>
          <w:p w:rsidR="00483251" w:rsidRPr="00A64199" w:rsidRDefault="00483251" w:rsidP="00483251">
            <w:pPr>
              <w:rPr>
                <w:rFonts w:ascii="Arial" w:hAnsi="Arial" w:cs="Arial"/>
                <w:sz w:val="22"/>
                <w:szCs w:val="22"/>
              </w:rPr>
            </w:pPr>
            <w:r w:rsidRPr="00A64199">
              <w:rPr>
                <w:rFonts w:ascii="Arial" w:hAnsi="Arial" w:cs="Arial"/>
                <w:sz w:val="22"/>
                <w:szCs w:val="22"/>
              </w:rPr>
              <w:t xml:space="preserve">Получение бюджетных кредитов от других бюджетов бюджетной </w:t>
            </w:r>
            <w:r w:rsidR="004D56E2" w:rsidRPr="00A64199">
              <w:rPr>
                <w:rFonts w:ascii="Arial" w:hAnsi="Arial" w:cs="Arial"/>
                <w:sz w:val="22"/>
                <w:szCs w:val="22"/>
              </w:rPr>
              <w:t>системы</w:t>
            </w:r>
            <w:r w:rsidRPr="00A64199">
              <w:rPr>
                <w:rFonts w:ascii="Arial" w:hAnsi="Arial" w:cs="Arial"/>
                <w:sz w:val="22"/>
                <w:szCs w:val="22"/>
              </w:rPr>
              <w:t xml:space="preserve">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112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3</w:t>
            </w:r>
          </w:p>
        </w:tc>
        <w:tc>
          <w:tcPr>
            <w:tcW w:w="3119" w:type="dxa"/>
            <w:tcBorders>
              <w:top w:val="nil"/>
              <w:left w:val="nil"/>
              <w:bottom w:val="single" w:sz="4" w:space="0" w:color="auto"/>
              <w:right w:val="single" w:sz="4" w:space="0" w:color="auto"/>
            </w:tcBorders>
            <w:shd w:val="clear" w:color="000000" w:fill="FFFFFF"/>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090 01 03 01 00 05 0000 710</w:t>
            </w:r>
          </w:p>
        </w:tc>
        <w:tc>
          <w:tcPr>
            <w:tcW w:w="2552" w:type="dxa"/>
            <w:tcBorders>
              <w:top w:val="nil"/>
              <w:left w:val="nil"/>
              <w:bottom w:val="single" w:sz="4" w:space="0" w:color="auto"/>
              <w:right w:val="single" w:sz="4" w:space="0" w:color="auto"/>
            </w:tcBorders>
            <w:shd w:val="clear" w:color="000000" w:fill="FFFFFF"/>
            <w:hideMark/>
          </w:tcPr>
          <w:p w:rsidR="00483251" w:rsidRPr="00A64199" w:rsidRDefault="00483251" w:rsidP="00483251">
            <w:pPr>
              <w:rPr>
                <w:rFonts w:ascii="Arial" w:hAnsi="Arial" w:cs="Arial"/>
                <w:sz w:val="22"/>
                <w:szCs w:val="22"/>
              </w:rPr>
            </w:pPr>
            <w:r w:rsidRPr="00A64199">
              <w:rPr>
                <w:rFonts w:ascii="Arial" w:hAnsi="Arial" w:cs="Arial"/>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112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4</w:t>
            </w:r>
          </w:p>
        </w:tc>
        <w:tc>
          <w:tcPr>
            <w:tcW w:w="3119" w:type="dxa"/>
            <w:tcBorders>
              <w:top w:val="nil"/>
              <w:left w:val="nil"/>
              <w:bottom w:val="single" w:sz="4" w:space="0" w:color="auto"/>
              <w:right w:val="single" w:sz="4" w:space="0" w:color="auto"/>
            </w:tcBorders>
            <w:shd w:val="clear" w:color="000000" w:fill="FFFFFF"/>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090 01 03 01 00 00 0000 800</w:t>
            </w:r>
          </w:p>
        </w:tc>
        <w:tc>
          <w:tcPr>
            <w:tcW w:w="2552" w:type="dxa"/>
            <w:tcBorders>
              <w:top w:val="nil"/>
              <w:left w:val="nil"/>
              <w:bottom w:val="single" w:sz="4" w:space="0" w:color="auto"/>
              <w:right w:val="single" w:sz="4" w:space="0" w:color="auto"/>
            </w:tcBorders>
            <w:shd w:val="clear" w:color="000000" w:fill="FFFFFF"/>
            <w:hideMark/>
          </w:tcPr>
          <w:p w:rsidR="00483251" w:rsidRPr="00A64199" w:rsidRDefault="00483251" w:rsidP="00483251">
            <w:pPr>
              <w:rPr>
                <w:rFonts w:ascii="Arial" w:hAnsi="Arial" w:cs="Arial"/>
                <w:sz w:val="22"/>
                <w:szCs w:val="22"/>
              </w:rPr>
            </w:pPr>
            <w:r w:rsidRPr="00A64199">
              <w:rPr>
                <w:rFonts w:ascii="Arial" w:hAnsi="Arial" w:cs="Arial"/>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112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5</w:t>
            </w:r>
          </w:p>
        </w:tc>
        <w:tc>
          <w:tcPr>
            <w:tcW w:w="3119" w:type="dxa"/>
            <w:tcBorders>
              <w:top w:val="nil"/>
              <w:left w:val="nil"/>
              <w:bottom w:val="single" w:sz="4" w:space="0" w:color="auto"/>
              <w:right w:val="single" w:sz="4" w:space="0" w:color="auto"/>
            </w:tcBorders>
            <w:shd w:val="clear" w:color="000000" w:fill="FFFFFF"/>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090 01 03 01 00 05 0000 810</w:t>
            </w:r>
          </w:p>
        </w:tc>
        <w:tc>
          <w:tcPr>
            <w:tcW w:w="2552" w:type="dxa"/>
            <w:tcBorders>
              <w:top w:val="nil"/>
              <w:left w:val="nil"/>
              <w:bottom w:val="single" w:sz="4" w:space="0" w:color="auto"/>
              <w:right w:val="single" w:sz="4" w:space="0" w:color="auto"/>
            </w:tcBorders>
            <w:shd w:val="clear" w:color="000000" w:fill="FFFFFF"/>
            <w:hideMark/>
          </w:tcPr>
          <w:p w:rsidR="00483251" w:rsidRPr="00A64199" w:rsidRDefault="00483251" w:rsidP="00483251">
            <w:pPr>
              <w:rPr>
                <w:rFonts w:ascii="Arial" w:hAnsi="Arial" w:cs="Arial"/>
                <w:sz w:val="22"/>
                <w:szCs w:val="22"/>
              </w:rPr>
            </w:pPr>
            <w:r w:rsidRPr="00A64199">
              <w:rPr>
                <w:rFonts w:ascii="Arial" w:hAnsi="Arial" w:cs="Arial"/>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7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6</w:t>
            </w:r>
          </w:p>
        </w:tc>
        <w:tc>
          <w:tcPr>
            <w:tcW w:w="3119" w:type="dxa"/>
            <w:tcBorders>
              <w:top w:val="nil"/>
              <w:left w:val="nil"/>
              <w:bottom w:val="single" w:sz="4" w:space="0" w:color="auto"/>
              <w:right w:val="single" w:sz="4" w:space="0" w:color="auto"/>
            </w:tcBorders>
            <w:shd w:val="clear" w:color="000000" w:fill="FFFFFF"/>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090 01 05 00 00 00 0000 000</w:t>
            </w:r>
          </w:p>
        </w:tc>
        <w:tc>
          <w:tcPr>
            <w:tcW w:w="2552" w:type="dxa"/>
            <w:tcBorders>
              <w:top w:val="nil"/>
              <w:left w:val="nil"/>
              <w:bottom w:val="single" w:sz="4" w:space="0" w:color="auto"/>
              <w:right w:val="single" w:sz="4" w:space="0" w:color="auto"/>
            </w:tcBorders>
            <w:shd w:val="clear" w:color="000000" w:fill="FFFFFF"/>
            <w:hideMark/>
          </w:tcPr>
          <w:p w:rsidR="00483251" w:rsidRPr="00A64199" w:rsidRDefault="00483251" w:rsidP="00483251">
            <w:pPr>
              <w:rPr>
                <w:rFonts w:ascii="Arial" w:hAnsi="Arial" w:cs="Arial"/>
                <w:sz w:val="22"/>
                <w:szCs w:val="22"/>
              </w:rPr>
            </w:pPr>
            <w:r w:rsidRPr="00A64199">
              <w:rPr>
                <w:rFonts w:ascii="Arial" w:hAnsi="Arial" w:cs="Arial"/>
                <w:sz w:val="22"/>
                <w:szCs w:val="22"/>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15 311,162</w:t>
            </w:r>
          </w:p>
        </w:tc>
        <w:tc>
          <w:tcPr>
            <w:tcW w:w="1701"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000000" w:fill="FFFFFF"/>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4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7</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090 01 05 00 00 00 0000 500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-1 789 800,665</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8</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090 01 05 02 00 00 0000 500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-1 789 800,665</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46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9</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090 01 05 02 01 00 0000 510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-1 789 800,665</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7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10</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090 01 05 02 01 05 0000 510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Увеличение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-1 789 800,665</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42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11</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090 01 05 00 00 00 0000 600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1 805 111,827</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49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12</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090 01 05 02 00 00 0000 600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1 805 111,827</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4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13</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090 01 05 02 01 00 0000 610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1 805 111,827</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7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14</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090 01 05 02 01 05 0000 610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Уменьшение прочих остатков денежных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1 805 111,827</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1 485 315,960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1 728 697,371</w:t>
            </w:r>
          </w:p>
        </w:tc>
      </w:tr>
      <w:tr w:rsidR="00483251" w:rsidRPr="00483251" w:rsidTr="00A64199">
        <w:trPr>
          <w:trHeight w:val="7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15</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090 01 06 00 00 00 0000 000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7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16</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090 01 06 05 00 00 0000 000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r w:rsidR="00483251" w:rsidRPr="00483251" w:rsidTr="00A64199">
        <w:trPr>
          <w:trHeight w:val="75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17</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090 01 06 05 00 00 0000 600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2 000,000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1 000,000</w:t>
            </w:r>
          </w:p>
        </w:tc>
      </w:tr>
      <w:tr w:rsidR="00483251" w:rsidRPr="00483251" w:rsidTr="00A64199">
        <w:trPr>
          <w:trHeight w:val="115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18</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090 01 06 05 02 00 0000 600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 xml:space="preserve">Возврат бюджетных кредитов, предоставленных другим бюджетам бюджетной системы Российской </w:t>
            </w:r>
            <w:r w:rsidR="004D56E2" w:rsidRPr="00A64199">
              <w:rPr>
                <w:rFonts w:ascii="Arial" w:hAnsi="Arial" w:cs="Arial"/>
                <w:sz w:val="22"/>
                <w:szCs w:val="22"/>
              </w:rPr>
              <w:t>Федерации в</w:t>
            </w:r>
            <w:r w:rsidRPr="00A64199">
              <w:rPr>
                <w:rFonts w:ascii="Arial" w:hAnsi="Arial" w:cs="Arial"/>
                <w:sz w:val="22"/>
                <w:szCs w:val="22"/>
              </w:rPr>
              <w:t xml:space="preserve">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2 000,000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1 000,000</w:t>
            </w:r>
          </w:p>
        </w:tc>
      </w:tr>
      <w:tr w:rsidR="00483251" w:rsidRPr="00483251" w:rsidTr="00A64199">
        <w:trPr>
          <w:trHeight w:val="115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19</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090 01 06 05 02 05 0000 640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2 000,000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1 000,000</w:t>
            </w:r>
          </w:p>
        </w:tc>
      </w:tr>
      <w:tr w:rsidR="00483251" w:rsidRPr="00483251" w:rsidTr="00A64199">
        <w:trPr>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20</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090 01 06 05 00 00 0000 500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2 000,000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1 000,000</w:t>
            </w:r>
          </w:p>
        </w:tc>
      </w:tr>
      <w:tr w:rsidR="00483251" w:rsidRPr="00483251" w:rsidTr="00A64199">
        <w:trPr>
          <w:trHeight w:val="1170"/>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21</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090 01 06 05 02 00 0000 500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 xml:space="preserve">Предоставление бюджетных кредитов другим бюджетам бюджетной системы Российской </w:t>
            </w:r>
            <w:r w:rsidR="004D56E2" w:rsidRPr="00A64199">
              <w:rPr>
                <w:rFonts w:ascii="Arial" w:hAnsi="Arial" w:cs="Arial"/>
                <w:sz w:val="22"/>
                <w:szCs w:val="22"/>
              </w:rPr>
              <w:t>Федерации в</w:t>
            </w:r>
            <w:r w:rsidRPr="00A64199">
              <w:rPr>
                <w:rFonts w:ascii="Arial" w:hAnsi="Arial" w:cs="Arial"/>
                <w:sz w:val="22"/>
                <w:szCs w:val="22"/>
              </w:rPr>
              <w:t xml:space="preserve">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2 000,000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1 000,000</w:t>
            </w:r>
          </w:p>
        </w:tc>
      </w:tr>
      <w:tr w:rsidR="00483251" w:rsidRPr="00483251" w:rsidTr="00A64199">
        <w:trPr>
          <w:trHeight w:val="1245"/>
        </w:trPr>
        <w:tc>
          <w:tcPr>
            <w:tcW w:w="567" w:type="dxa"/>
            <w:tcBorders>
              <w:top w:val="nil"/>
              <w:left w:val="single" w:sz="4" w:space="0" w:color="auto"/>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22</w:t>
            </w:r>
          </w:p>
        </w:tc>
        <w:tc>
          <w:tcPr>
            <w:tcW w:w="3119" w:type="dxa"/>
            <w:tcBorders>
              <w:top w:val="nil"/>
              <w:left w:val="nil"/>
              <w:bottom w:val="single" w:sz="4" w:space="0" w:color="auto"/>
              <w:right w:val="single" w:sz="4" w:space="0" w:color="auto"/>
            </w:tcBorders>
            <w:shd w:val="clear" w:color="auto" w:fill="auto"/>
            <w:noWrap/>
            <w:hideMark/>
          </w:tcPr>
          <w:p w:rsidR="00483251" w:rsidRPr="00A64199" w:rsidRDefault="00483251" w:rsidP="00483251">
            <w:pPr>
              <w:jc w:val="center"/>
              <w:rPr>
                <w:rFonts w:ascii="Arial" w:hAnsi="Arial" w:cs="Arial"/>
                <w:sz w:val="22"/>
                <w:szCs w:val="22"/>
              </w:rPr>
            </w:pPr>
            <w:r w:rsidRPr="00A64199">
              <w:rPr>
                <w:rFonts w:ascii="Arial" w:hAnsi="Arial" w:cs="Arial"/>
                <w:sz w:val="22"/>
                <w:szCs w:val="22"/>
              </w:rPr>
              <w:t>090 01 06 05 02 05 0000 540</w:t>
            </w:r>
          </w:p>
        </w:tc>
        <w:tc>
          <w:tcPr>
            <w:tcW w:w="2552" w:type="dxa"/>
            <w:tcBorders>
              <w:top w:val="nil"/>
              <w:left w:val="nil"/>
              <w:bottom w:val="single" w:sz="4" w:space="0" w:color="auto"/>
              <w:right w:val="single" w:sz="4" w:space="0" w:color="auto"/>
            </w:tcBorders>
            <w:shd w:val="clear" w:color="auto" w:fill="auto"/>
            <w:hideMark/>
          </w:tcPr>
          <w:p w:rsidR="00483251" w:rsidRPr="00A64199" w:rsidRDefault="00483251" w:rsidP="00483251">
            <w:pPr>
              <w:rPr>
                <w:rFonts w:ascii="Arial" w:hAnsi="Arial" w:cs="Arial"/>
                <w:sz w:val="22"/>
                <w:szCs w:val="22"/>
              </w:rPr>
            </w:pPr>
            <w:r w:rsidRPr="00A64199">
              <w:rPr>
                <w:rFonts w:ascii="Arial" w:hAnsi="Arial" w:cs="Arial"/>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3 000,000</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2 000,000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1 000,000</w:t>
            </w:r>
          </w:p>
        </w:tc>
      </w:tr>
      <w:tr w:rsidR="00483251" w:rsidRPr="00483251" w:rsidTr="00A64199">
        <w:trPr>
          <w:trHeight w:val="510"/>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251" w:rsidRPr="00A64199" w:rsidRDefault="00483251" w:rsidP="00483251">
            <w:pPr>
              <w:rPr>
                <w:rFonts w:ascii="Arial" w:hAnsi="Arial" w:cs="Arial"/>
                <w:sz w:val="22"/>
                <w:szCs w:val="22"/>
              </w:rPr>
            </w:pPr>
            <w:r w:rsidRPr="00A64199">
              <w:rPr>
                <w:rFonts w:ascii="Arial" w:hAnsi="Arial" w:cs="Arial"/>
                <w:sz w:val="22"/>
                <w:szCs w:val="22"/>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12 311,162</w:t>
            </w:r>
          </w:p>
        </w:tc>
        <w:tc>
          <w:tcPr>
            <w:tcW w:w="1701"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c>
          <w:tcPr>
            <w:tcW w:w="1702" w:type="dxa"/>
            <w:tcBorders>
              <w:top w:val="nil"/>
              <w:left w:val="nil"/>
              <w:bottom w:val="single" w:sz="4" w:space="0" w:color="auto"/>
              <w:right w:val="single" w:sz="4" w:space="0" w:color="auto"/>
            </w:tcBorders>
            <w:shd w:val="clear" w:color="auto" w:fill="auto"/>
            <w:noWrap/>
            <w:vAlign w:val="bottom"/>
            <w:hideMark/>
          </w:tcPr>
          <w:p w:rsidR="00483251" w:rsidRPr="00A64199" w:rsidRDefault="00483251" w:rsidP="00483251">
            <w:pPr>
              <w:jc w:val="right"/>
              <w:rPr>
                <w:rFonts w:ascii="Arial" w:hAnsi="Arial" w:cs="Arial"/>
                <w:sz w:val="22"/>
                <w:szCs w:val="22"/>
              </w:rPr>
            </w:pPr>
            <w:r w:rsidRPr="00A64199">
              <w:rPr>
                <w:rFonts w:ascii="Arial" w:hAnsi="Arial" w:cs="Arial"/>
                <w:sz w:val="22"/>
                <w:szCs w:val="22"/>
              </w:rPr>
              <w:t>0,000</w:t>
            </w:r>
          </w:p>
        </w:tc>
      </w:tr>
    </w:tbl>
    <w:p w:rsidR="004D56E2" w:rsidRDefault="004D56E2" w:rsidP="00483251">
      <w:pPr>
        <w:jc w:val="center"/>
        <w:rPr>
          <w:rFonts w:ascii="Arial" w:hAnsi="Arial" w:cs="Arial"/>
          <w:sz w:val="24"/>
        </w:rPr>
      </w:pPr>
    </w:p>
    <w:p w:rsidR="00387384" w:rsidRPr="00760665" w:rsidRDefault="004D56E2" w:rsidP="00483251">
      <w:pPr>
        <w:jc w:val="center"/>
        <w:rPr>
          <w:rFonts w:ascii="Arial" w:hAnsi="Arial" w:cs="Arial"/>
          <w:sz w:val="24"/>
        </w:rPr>
      </w:pPr>
      <w:r>
        <w:rPr>
          <w:rFonts w:ascii="Arial" w:hAnsi="Arial" w:cs="Arial"/>
          <w:sz w:val="24"/>
        </w:rPr>
        <w:br w:type="page"/>
      </w:r>
    </w:p>
    <w:tbl>
      <w:tblPr>
        <w:tblW w:w="10490" w:type="dxa"/>
        <w:tblInd w:w="108" w:type="dxa"/>
        <w:tblLook w:val="04A0" w:firstRow="1" w:lastRow="0" w:firstColumn="1" w:lastColumn="0" w:noHBand="0" w:noVBand="1"/>
      </w:tblPr>
      <w:tblGrid>
        <w:gridCol w:w="10490"/>
      </w:tblGrid>
      <w:tr w:rsidR="00387384" w:rsidRPr="00387384" w:rsidTr="00387384">
        <w:trPr>
          <w:trHeight w:val="315"/>
        </w:trPr>
        <w:tc>
          <w:tcPr>
            <w:tcW w:w="10490" w:type="dxa"/>
            <w:tcBorders>
              <w:top w:val="nil"/>
              <w:left w:val="nil"/>
              <w:bottom w:val="nil"/>
              <w:right w:val="nil"/>
            </w:tcBorders>
            <w:shd w:val="clear" w:color="000000" w:fill="FFFFFF"/>
            <w:noWrap/>
            <w:hideMark/>
          </w:tcPr>
          <w:p w:rsidR="00387384" w:rsidRPr="00387384" w:rsidRDefault="00387384" w:rsidP="00387384">
            <w:pPr>
              <w:jc w:val="right"/>
              <w:rPr>
                <w:rFonts w:ascii="Arial" w:hAnsi="Arial" w:cs="Arial"/>
                <w:sz w:val="24"/>
                <w:szCs w:val="24"/>
              </w:rPr>
            </w:pPr>
            <w:r w:rsidRPr="00387384">
              <w:rPr>
                <w:rFonts w:ascii="Arial" w:hAnsi="Arial" w:cs="Arial"/>
                <w:sz w:val="24"/>
                <w:szCs w:val="24"/>
              </w:rPr>
              <w:t xml:space="preserve">Приложение № 2      </w:t>
            </w:r>
          </w:p>
        </w:tc>
      </w:tr>
      <w:tr w:rsidR="00387384" w:rsidRPr="00387384" w:rsidTr="00387384">
        <w:trPr>
          <w:trHeight w:val="315"/>
        </w:trPr>
        <w:tc>
          <w:tcPr>
            <w:tcW w:w="10490" w:type="dxa"/>
            <w:tcBorders>
              <w:top w:val="nil"/>
              <w:left w:val="nil"/>
              <w:bottom w:val="nil"/>
              <w:right w:val="nil"/>
            </w:tcBorders>
            <w:shd w:val="clear" w:color="000000" w:fill="FFFFFF"/>
            <w:noWrap/>
            <w:hideMark/>
          </w:tcPr>
          <w:p w:rsidR="00387384" w:rsidRPr="00387384" w:rsidRDefault="00387384" w:rsidP="00387384">
            <w:pPr>
              <w:jc w:val="right"/>
              <w:rPr>
                <w:rFonts w:ascii="Arial" w:hAnsi="Arial" w:cs="Arial"/>
                <w:sz w:val="24"/>
                <w:szCs w:val="24"/>
              </w:rPr>
            </w:pPr>
            <w:r w:rsidRPr="00387384">
              <w:rPr>
                <w:rFonts w:ascii="Arial" w:hAnsi="Arial" w:cs="Arial"/>
                <w:sz w:val="24"/>
                <w:szCs w:val="24"/>
              </w:rPr>
              <w:t>к решению Шушенского районного Совета депутатов</w:t>
            </w:r>
          </w:p>
        </w:tc>
      </w:tr>
      <w:tr w:rsidR="00387384" w:rsidRPr="00387384" w:rsidTr="00387384">
        <w:trPr>
          <w:trHeight w:val="315"/>
        </w:trPr>
        <w:tc>
          <w:tcPr>
            <w:tcW w:w="10490" w:type="dxa"/>
            <w:tcBorders>
              <w:top w:val="nil"/>
              <w:left w:val="nil"/>
              <w:bottom w:val="nil"/>
              <w:right w:val="nil"/>
            </w:tcBorders>
            <w:shd w:val="clear" w:color="000000" w:fill="FFFFFF"/>
            <w:noWrap/>
            <w:hideMark/>
          </w:tcPr>
          <w:p w:rsidR="00387384" w:rsidRPr="00387384" w:rsidRDefault="00387384" w:rsidP="00387384">
            <w:pPr>
              <w:jc w:val="right"/>
              <w:rPr>
                <w:rFonts w:ascii="Arial" w:hAnsi="Arial" w:cs="Arial"/>
                <w:sz w:val="24"/>
                <w:szCs w:val="24"/>
              </w:rPr>
            </w:pPr>
            <w:r w:rsidRPr="00387384">
              <w:rPr>
                <w:rFonts w:ascii="Arial" w:hAnsi="Arial" w:cs="Arial"/>
                <w:sz w:val="24"/>
                <w:szCs w:val="24"/>
              </w:rPr>
              <w:t xml:space="preserve">                                                                                                                                                          от 17.12.2021 № 128-13/н     </w:t>
            </w:r>
          </w:p>
        </w:tc>
      </w:tr>
      <w:tr w:rsidR="00387384" w:rsidRPr="00387384" w:rsidTr="00387384">
        <w:trPr>
          <w:trHeight w:val="315"/>
        </w:trPr>
        <w:tc>
          <w:tcPr>
            <w:tcW w:w="10490" w:type="dxa"/>
            <w:tcBorders>
              <w:top w:val="nil"/>
              <w:left w:val="nil"/>
              <w:bottom w:val="nil"/>
              <w:right w:val="nil"/>
            </w:tcBorders>
            <w:shd w:val="clear" w:color="000000" w:fill="FFFFFF"/>
            <w:hideMark/>
          </w:tcPr>
          <w:p w:rsidR="00387384" w:rsidRPr="00387384" w:rsidRDefault="00387384" w:rsidP="00387384">
            <w:pPr>
              <w:rPr>
                <w:rFonts w:ascii="Arial" w:hAnsi="Arial" w:cs="Arial"/>
                <w:sz w:val="24"/>
                <w:szCs w:val="24"/>
              </w:rPr>
            </w:pPr>
            <w:r w:rsidRPr="00387384">
              <w:rPr>
                <w:rFonts w:ascii="Arial" w:hAnsi="Arial" w:cs="Arial"/>
                <w:sz w:val="24"/>
                <w:szCs w:val="24"/>
              </w:rPr>
              <w:t> </w:t>
            </w:r>
          </w:p>
        </w:tc>
      </w:tr>
      <w:tr w:rsidR="00387384" w:rsidRPr="00387384" w:rsidTr="00387384">
        <w:trPr>
          <w:trHeight w:val="345"/>
        </w:trPr>
        <w:tc>
          <w:tcPr>
            <w:tcW w:w="10490" w:type="dxa"/>
            <w:tcBorders>
              <w:top w:val="nil"/>
              <w:left w:val="nil"/>
              <w:bottom w:val="nil"/>
              <w:right w:val="nil"/>
            </w:tcBorders>
            <w:shd w:val="clear" w:color="000000" w:fill="FFFFFF"/>
            <w:noWrap/>
            <w:hideMark/>
          </w:tcPr>
          <w:p w:rsidR="00387384" w:rsidRPr="00387384" w:rsidRDefault="00387384" w:rsidP="00387384">
            <w:pPr>
              <w:jc w:val="right"/>
              <w:rPr>
                <w:rFonts w:ascii="Arial" w:hAnsi="Arial" w:cs="Arial"/>
                <w:sz w:val="24"/>
                <w:szCs w:val="24"/>
              </w:rPr>
            </w:pPr>
            <w:r w:rsidRPr="00387384">
              <w:rPr>
                <w:rFonts w:ascii="Arial" w:hAnsi="Arial" w:cs="Arial"/>
                <w:sz w:val="24"/>
                <w:szCs w:val="24"/>
              </w:rPr>
              <w:t xml:space="preserve">Приложение № 2      </w:t>
            </w:r>
          </w:p>
        </w:tc>
      </w:tr>
      <w:tr w:rsidR="00387384" w:rsidRPr="00387384" w:rsidTr="00387384">
        <w:trPr>
          <w:trHeight w:val="315"/>
        </w:trPr>
        <w:tc>
          <w:tcPr>
            <w:tcW w:w="10490" w:type="dxa"/>
            <w:tcBorders>
              <w:top w:val="nil"/>
              <w:left w:val="nil"/>
              <w:bottom w:val="nil"/>
              <w:right w:val="nil"/>
            </w:tcBorders>
            <w:shd w:val="clear" w:color="000000" w:fill="FFFFFF"/>
            <w:noWrap/>
            <w:hideMark/>
          </w:tcPr>
          <w:p w:rsidR="00387384" w:rsidRPr="00387384" w:rsidRDefault="00387384" w:rsidP="00387384">
            <w:pPr>
              <w:jc w:val="right"/>
              <w:rPr>
                <w:rFonts w:ascii="Arial" w:hAnsi="Arial" w:cs="Arial"/>
                <w:sz w:val="24"/>
                <w:szCs w:val="24"/>
              </w:rPr>
            </w:pPr>
            <w:r w:rsidRPr="00387384">
              <w:rPr>
                <w:rFonts w:ascii="Arial" w:hAnsi="Arial" w:cs="Arial"/>
                <w:sz w:val="24"/>
                <w:szCs w:val="24"/>
              </w:rPr>
              <w:t>к решению Шушенского районного Совета депутатов</w:t>
            </w:r>
          </w:p>
        </w:tc>
      </w:tr>
      <w:tr w:rsidR="00387384" w:rsidRPr="00387384" w:rsidTr="00387384">
        <w:trPr>
          <w:trHeight w:val="315"/>
        </w:trPr>
        <w:tc>
          <w:tcPr>
            <w:tcW w:w="10490" w:type="dxa"/>
            <w:tcBorders>
              <w:top w:val="nil"/>
              <w:left w:val="nil"/>
              <w:bottom w:val="nil"/>
              <w:right w:val="nil"/>
            </w:tcBorders>
            <w:shd w:val="clear" w:color="000000" w:fill="FFFFFF"/>
            <w:noWrap/>
            <w:hideMark/>
          </w:tcPr>
          <w:p w:rsidR="00387384" w:rsidRPr="00387384" w:rsidRDefault="00387384" w:rsidP="00387384">
            <w:pPr>
              <w:jc w:val="right"/>
              <w:rPr>
                <w:rFonts w:ascii="Arial" w:hAnsi="Arial" w:cs="Arial"/>
                <w:sz w:val="24"/>
                <w:szCs w:val="24"/>
              </w:rPr>
            </w:pPr>
            <w:r w:rsidRPr="00387384">
              <w:rPr>
                <w:rFonts w:ascii="Arial" w:hAnsi="Arial" w:cs="Arial"/>
                <w:sz w:val="24"/>
                <w:szCs w:val="24"/>
              </w:rPr>
              <w:t xml:space="preserve">                                                                                                                                                          от 18.12.2020 № 39-2/н    </w:t>
            </w:r>
          </w:p>
        </w:tc>
      </w:tr>
    </w:tbl>
    <w:p w:rsidR="00483251" w:rsidRDefault="00483251" w:rsidP="00483251">
      <w:pPr>
        <w:jc w:val="center"/>
        <w:rPr>
          <w:rFonts w:ascii="Arial" w:hAnsi="Arial" w:cs="Arial"/>
          <w:sz w:val="24"/>
        </w:rPr>
      </w:pPr>
    </w:p>
    <w:p w:rsidR="00387384" w:rsidRDefault="00FE165A" w:rsidP="00483251">
      <w:pPr>
        <w:jc w:val="center"/>
        <w:rPr>
          <w:rFonts w:ascii="Arial" w:hAnsi="Arial" w:cs="Arial"/>
          <w:sz w:val="24"/>
        </w:rPr>
      </w:pPr>
      <w:r w:rsidRPr="00FE165A">
        <w:rPr>
          <w:rFonts w:ascii="Arial" w:hAnsi="Arial" w:cs="Arial"/>
          <w:sz w:val="24"/>
        </w:rPr>
        <w:t>Перечень главных администраторов доходов районного бюджета</w:t>
      </w:r>
    </w:p>
    <w:tbl>
      <w:tblPr>
        <w:tblW w:w="11341" w:type="dxa"/>
        <w:tblInd w:w="-743" w:type="dxa"/>
        <w:tblLayout w:type="fixed"/>
        <w:tblLook w:val="04A0" w:firstRow="1" w:lastRow="0" w:firstColumn="1" w:lastColumn="0" w:noHBand="0" w:noVBand="1"/>
      </w:tblPr>
      <w:tblGrid>
        <w:gridCol w:w="709"/>
        <w:gridCol w:w="851"/>
        <w:gridCol w:w="2835"/>
        <w:gridCol w:w="6946"/>
      </w:tblGrid>
      <w:tr w:rsidR="00FE165A" w:rsidRPr="007952AB" w:rsidTr="00A64199">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165A" w:rsidRPr="00A64199" w:rsidRDefault="00FE165A" w:rsidP="00FE165A">
            <w:pPr>
              <w:jc w:val="center"/>
              <w:rPr>
                <w:rFonts w:ascii="Arial" w:hAnsi="Arial" w:cs="Arial"/>
                <w:sz w:val="22"/>
                <w:szCs w:val="22"/>
              </w:rPr>
            </w:pPr>
            <w:r w:rsidRPr="00A64199">
              <w:rPr>
                <w:rFonts w:ascii="Arial" w:hAnsi="Arial" w:cs="Arial"/>
                <w:sz w:val="22"/>
                <w:szCs w:val="22"/>
              </w:rPr>
              <w:t>Перечень главных администраторов доходов районного бюджета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xml:space="preserve">Код главного </w:t>
            </w:r>
            <w:r w:rsidR="007952AB" w:rsidRPr="007952AB">
              <w:rPr>
                <w:rFonts w:ascii="Arial" w:hAnsi="Arial" w:cs="Arial"/>
                <w:sz w:val="24"/>
                <w:szCs w:val="24"/>
              </w:rPr>
              <w:t>администратора</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Код классификации доходов бюджета</w:t>
            </w:r>
          </w:p>
        </w:tc>
        <w:tc>
          <w:tcPr>
            <w:tcW w:w="6946" w:type="dxa"/>
            <w:tcBorders>
              <w:top w:val="single" w:sz="4" w:space="0" w:color="auto"/>
              <w:left w:val="nil"/>
              <w:bottom w:val="single" w:sz="4" w:space="0" w:color="auto"/>
              <w:right w:val="single" w:sz="4" w:space="0" w:color="auto"/>
            </w:tcBorders>
            <w:shd w:val="clear" w:color="000000" w:fill="FFFFFF"/>
            <w:vAlign w:val="center"/>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Наименование кода классификации доходов бюджета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w:t>
            </w:r>
          </w:p>
        </w:tc>
        <w:tc>
          <w:tcPr>
            <w:tcW w:w="2835" w:type="dxa"/>
            <w:tcBorders>
              <w:top w:val="nil"/>
              <w:left w:val="nil"/>
              <w:bottom w:val="single" w:sz="4" w:space="0" w:color="auto"/>
              <w:right w:val="single" w:sz="4" w:space="0" w:color="auto"/>
            </w:tcBorders>
            <w:shd w:val="clear" w:color="000000" w:fill="FFFFFF"/>
            <w:vAlign w:val="center"/>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w:t>
            </w:r>
          </w:p>
        </w:tc>
        <w:tc>
          <w:tcPr>
            <w:tcW w:w="851" w:type="dxa"/>
            <w:tcBorders>
              <w:top w:val="nil"/>
              <w:left w:val="nil"/>
              <w:bottom w:val="single" w:sz="4" w:space="0" w:color="auto"/>
              <w:right w:val="single" w:sz="4" w:space="0" w:color="auto"/>
            </w:tcBorders>
            <w:shd w:val="clear" w:color="000000" w:fill="FFFFFF"/>
            <w:vAlign w:val="bottom"/>
            <w:hideMark/>
          </w:tcPr>
          <w:p w:rsidR="00FE165A" w:rsidRPr="007952AB" w:rsidRDefault="00FE165A" w:rsidP="00FE165A">
            <w:pPr>
              <w:jc w:val="center"/>
              <w:rPr>
                <w:rFonts w:ascii="Arial" w:hAnsi="Arial" w:cs="Arial"/>
                <w:b/>
                <w:bCs/>
                <w:sz w:val="24"/>
                <w:szCs w:val="24"/>
              </w:rPr>
            </w:pPr>
            <w:r w:rsidRPr="007952AB">
              <w:rPr>
                <w:rFonts w:ascii="Arial" w:hAnsi="Arial" w:cs="Arial"/>
                <w:b/>
                <w:bCs/>
                <w:sz w:val="24"/>
                <w:szCs w:val="24"/>
              </w:rPr>
              <w:t>007</w:t>
            </w:r>
          </w:p>
        </w:tc>
        <w:tc>
          <w:tcPr>
            <w:tcW w:w="9781" w:type="dxa"/>
            <w:gridSpan w:val="2"/>
            <w:tcBorders>
              <w:top w:val="single" w:sz="4" w:space="0" w:color="auto"/>
              <w:left w:val="nil"/>
              <w:bottom w:val="single" w:sz="4" w:space="0" w:color="auto"/>
              <w:right w:val="single" w:sz="4" w:space="0" w:color="auto"/>
            </w:tcBorders>
            <w:shd w:val="clear" w:color="000000" w:fill="FFFFFF"/>
            <w:vAlign w:val="center"/>
            <w:hideMark/>
          </w:tcPr>
          <w:p w:rsidR="00FE165A" w:rsidRPr="007952AB" w:rsidRDefault="00FE165A" w:rsidP="00FE165A">
            <w:pPr>
              <w:rPr>
                <w:rFonts w:ascii="Arial" w:hAnsi="Arial" w:cs="Arial"/>
                <w:b/>
                <w:bCs/>
                <w:sz w:val="24"/>
                <w:szCs w:val="24"/>
              </w:rPr>
            </w:pPr>
            <w:r w:rsidRPr="007952AB">
              <w:rPr>
                <w:rFonts w:ascii="Arial" w:hAnsi="Arial" w:cs="Arial"/>
                <w:b/>
                <w:bCs/>
                <w:sz w:val="24"/>
                <w:szCs w:val="24"/>
              </w:rPr>
              <w:t>Шушенский районный Совет депутатов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007</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1 16 10031 05 0000 140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007</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1 17 01050 05 0000 180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Невыясненные поступления, зачисляемые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007</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1 17 05050 05 0000 180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неналоговые доходы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007</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007</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w:t>
            </w:r>
          </w:p>
        </w:tc>
        <w:tc>
          <w:tcPr>
            <w:tcW w:w="851" w:type="dxa"/>
            <w:tcBorders>
              <w:top w:val="nil"/>
              <w:left w:val="nil"/>
              <w:bottom w:val="single" w:sz="4" w:space="0" w:color="auto"/>
              <w:right w:val="single" w:sz="4" w:space="0" w:color="auto"/>
            </w:tcBorders>
            <w:shd w:val="clear" w:color="000000" w:fill="FFFFFF"/>
            <w:vAlign w:val="bottom"/>
            <w:hideMark/>
          </w:tcPr>
          <w:p w:rsidR="00FE165A" w:rsidRPr="007952AB" w:rsidRDefault="00FE165A" w:rsidP="00FE165A">
            <w:pPr>
              <w:jc w:val="center"/>
              <w:rPr>
                <w:rFonts w:ascii="Arial" w:hAnsi="Arial" w:cs="Arial"/>
                <w:b/>
                <w:bCs/>
                <w:sz w:val="24"/>
                <w:szCs w:val="24"/>
              </w:rPr>
            </w:pPr>
            <w:r w:rsidRPr="007952AB">
              <w:rPr>
                <w:rFonts w:ascii="Arial" w:hAnsi="Arial" w:cs="Arial"/>
                <w:b/>
                <w:bCs/>
                <w:sz w:val="24"/>
                <w:szCs w:val="24"/>
              </w:rPr>
              <w:t>009</w:t>
            </w:r>
          </w:p>
        </w:tc>
        <w:tc>
          <w:tcPr>
            <w:tcW w:w="9781" w:type="dxa"/>
            <w:gridSpan w:val="2"/>
            <w:tcBorders>
              <w:top w:val="single" w:sz="4" w:space="0" w:color="auto"/>
              <w:left w:val="nil"/>
              <w:bottom w:val="single" w:sz="4" w:space="0" w:color="auto"/>
              <w:right w:val="single" w:sz="4" w:space="0" w:color="000000"/>
            </w:tcBorders>
            <w:shd w:val="clear" w:color="000000" w:fill="FFFFFF"/>
            <w:vAlign w:val="bottom"/>
            <w:hideMark/>
          </w:tcPr>
          <w:p w:rsidR="00FE165A" w:rsidRPr="007952AB" w:rsidRDefault="00FE165A" w:rsidP="00FE165A">
            <w:pPr>
              <w:rPr>
                <w:rFonts w:ascii="Arial" w:hAnsi="Arial" w:cs="Arial"/>
                <w:b/>
                <w:bCs/>
                <w:sz w:val="24"/>
                <w:szCs w:val="24"/>
              </w:rPr>
            </w:pPr>
            <w:r w:rsidRPr="007952AB">
              <w:rPr>
                <w:rFonts w:ascii="Arial" w:hAnsi="Arial" w:cs="Arial"/>
                <w:b/>
                <w:bCs/>
                <w:sz w:val="24"/>
                <w:szCs w:val="24"/>
              </w:rPr>
              <w:t>Администрация Шушенского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1 08 07150 01 0000 110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Государственная пошлина за выдачу разрешения на установку рекламной конструкции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1 13 01995 05 0000 130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1 13 02995 05 0000 130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компенсации затрат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1 16 10031 05 0000 140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1 16 10123 05 0000 140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1 17 01050 05 0000 180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Невыясненные поступления, зачисляемые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1 17 05050 05 0000 180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неналоговые доходы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009</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2 18 60010 05 0000 150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22</w:t>
            </w:r>
          </w:p>
        </w:tc>
        <w:tc>
          <w:tcPr>
            <w:tcW w:w="851" w:type="dxa"/>
            <w:tcBorders>
              <w:top w:val="nil"/>
              <w:left w:val="nil"/>
              <w:bottom w:val="single" w:sz="4" w:space="0" w:color="auto"/>
              <w:right w:val="single" w:sz="4" w:space="0" w:color="auto"/>
            </w:tcBorders>
            <w:shd w:val="clear" w:color="000000" w:fill="FFFFFF"/>
            <w:vAlign w:val="bottom"/>
            <w:hideMark/>
          </w:tcPr>
          <w:p w:rsidR="00FE165A" w:rsidRPr="007952AB" w:rsidRDefault="00FE165A" w:rsidP="00FE165A">
            <w:pPr>
              <w:jc w:val="center"/>
              <w:rPr>
                <w:rFonts w:ascii="Arial" w:hAnsi="Arial" w:cs="Arial"/>
                <w:b/>
                <w:bCs/>
                <w:sz w:val="24"/>
                <w:szCs w:val="24"/>
              </w:rPr>
            </w:pPr>
            <w:r w:rsidRPr="007952AB">
              <w:rPr>
                <w:rFonts w:ascii="Arial" w:hAnsi="Arial" w:cs="Arial"/>
                <w:b/>
                <w:bCs/>
                <w:sz w:val="24"/>
                <w:szCs w:val="24"/>
              </w:rPr>
              <w:t>058</w:t>
            </w:r>
          </w:p>
        </w:tc>
        <w:tc>
          <w:tcPr>
            <w:tcW w:w="9781" w:type="dxa"/>
            <w:gridSpan w:val="2"/>
            <w:tcBorders>
              <w:top w:val="single" w:sz="4" w:space="0" w:color="auto"/>
              <w:left w:val="nil"/>
              <w:bottom w:val="single" w:sz="4" w:space="0" w:color="auto"/>
              <w:right w:val="single" w:sz="4" w:space="0" w:color="auto"/>
            </w:tcBorders>
            <w:shd w:val="clear" w:color="000000" w:fill="FFFFFF"/>
            <w:vAlign w:val="bottom"/>
            <w:hideMark/>
          </w:tcPr>
          <w:p w:rsidR="00FE165A" w:rsidRPr="007952AB" w:rsidRDefault="00FE165A" w:rsidP="00FE165A">
            <w:pPr>
              <w:rPr>
                <w:rFonts w:ascii="Arial" w:hAnsi="Arial" w:cs="Arial"/>
                <w:b/>
                <w:bCs/>
                <w:sz w:val="24"/>
                <w:szCs w:val="24"/>
              </w:rPr>
            </w:pPr>
            <w:r w:rsidRPr="007952AB">
              <w:rPr>
                <w:rFonts w:ascii="Arial" w:hAnsi="Arial" w:cs="Arial"/>
                <w:b/>
                <w:bCs/>
                <w:sz w:val="24"/>
                <w:szCs w:val="24"/>
              </w:rPr>
              <w:t>Отдел культуры, молодежной политики и туризма администрации Шушенского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1 13 01995 05 0000 130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1 13 02995 05 0000 130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компенсации затрат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1 14 02052 05 0000 440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1 16 10031 05 0000 140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1 17 01050 05 0000 180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Невыясненные поступления, зачисляемые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1 17 05050 05 0000 180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неналоговые доходы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058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34</w:t>
            </w:r>
          </w:p>
        </w:tc>
        <w:tc>
          <w:tcPr>
            <w:tcW w:w="851" w:type="dxa"/>
            <w:tcBorders>
              <w:top w:val="nil"/>
              <w:left w:val="nil"/>
              <w:bottom w:val="single" w:sz="4" w:space="0" w:color="auto"/>
              <w:right w:val="single" w:sz="4" w:space="0" w:color="auto"/>
            </w:tcBorders>
            <w:shd w:val="clear" w:color="000000" w:fill="FFFFFF"/>
            <w:vAlign w:val="bottom"/>
            <w:hideMark/>
          </w:tcPr>
          <w:p w:rsidR="00FE165A" w:rsidRPr="007952AB" w:rsidRDefault="00FE165A" w:rsidP="00FE165A">
            <w:pPr>
              <w:jc w:val="center"/>
              <w:rPr>
                <w:rFonts w:ascii="Arial" w:hAnsi="Arial" w:cs="Arial"/>
                <w:b/>
                <w:bCs/>
                <w:sz w:val="24"/>
                <w:szCs w:val="24"/>
              </w:rPr>
            </w:pPr>
            <w:r w:rsidRPr="007952AB">
              <w:rPr>
                <w:rFonts w:ascii="Arial" w:hAnsi="Arial" w:cs="Arial"/>
                <w:b/>
                <w:bCs/>
                <w:sz w:val="24"/>
                <w:szCs w:val="24"/>
              </w:rPr>
              <w:t>078</w:t>
            </w:r>
          </w:p>
        </w:tc>
        <w:tc>
          <w:tcPr>
            <w:tcW w:w="9781" w:type="dxa"/>
            <w:gridSpan w:val="2"/>
            <w:tcBorders>
              <w:top w:val="single" w:sz="4" w:space="0" w:color="auto"/>
              <w:left w:val="nil"/>
              <w:bottom w:val="single" w:sz="4" w:space="0" w:color="auto"/>
              <w:right w:val="single" w:sz="4" w:space="0" w:color="000000"/>
            </w:tcBorders>
            <w:shd w:val="clear" w:color="000000" w:fill="FFFFFF"/>
            <w:vAlign w:val="bottom"/>
            <w:hideMark/>
          </w:tcPr>
          <w:p w:rsidR="00FE165A" w:rsidRPr="007952AB" w:rsidRDefault="00FE165A" w:rsidP="00FE165A">
            <w:pPr>
              <w:rPr>
                <w:rFonts w:ascii="Arial" w:hAnsi="Arial" w:cs="Arial"/>
                <w:b/>
                <w:bCs/>
                <w:sz w:val="24"/>
                <w:szCs w:val="24"/>
              </w:rPr>
            </w:pPr>
            <w:r w:rsidRPr="007952AB">
              <w:rPr>
                <w:rFonts w:ascii="Arial" w:hAnsi="Arial" w:cs="Arial"/>
                <w:b/>
                <w:bCs/>
                <w:sz w:val="24"/>
                <w:szCs w:val="24"/>
              </w:rPr>
              <w:t>Управление образования администрации Шушенского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1 13 01995 05 0000 130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1 13 02995 05 0000 130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компенсации затрат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1 16 10031 05 0000 140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1 17 01050 05 0000 180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Невыясненные поступления, зачисляемые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39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1 17 05050 05 0000 180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неналоговые доходы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078</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45</w:t>
            </w:r>
          </w:p>
        </w:tc>
        <w:tc>
          <w:tcPr>
            <w:tcW w:w="851" w:type="dxa"/>
            <w:tcBorders>
              <w:top w:val="nil"/>
              <w:left w:val="nil"/>
              <w:bottom w:val="single" w:sz="4" w:space="0" w:color="auto"/>
              <w:right w:val="single" w:sz="4" w:space="0" w:color="auto"/>
            </w:tcBorders>
            <w:shd w:val="clear" w:color="000000" w:fill="FFFFFF"/>
            <w:vAlign w:val="bottom"/>
            <w:hideMark/>
          </w:tcPr>
          <w:p w:rsidR="00FE165A" w:rsidRPr="007952AB" w:rsidRDefault="00FE165A" w:rsidP="00FE165A">
            <w:pPr>
              <w:jc w:val="center"/>
              <w:rPr>
                <w:rFonts w:ascii="Arial" w:hAnsi="Arial" w:cs="Arial"/>
                <w:b/>
                <w:bCs/>
                <w:sz w:val="24"/>
                <w:szCs w:val="24"/>
              </w:rPr>
            </w:pPr>
            <w:r w:rsidRPr="007952AB">
              <w:rPr>
                <w:rFonts w:ascii="Arial" w:hAnsi="Arial" w:cs="Arial"/>
                <w:b/>
                <w:bCs/>
                <w:sz w:val="24"/>
                <w:szCs w:val="24"/>
              </w:rPr>
              <w:t>090</w:t>
            </w:r>
          </w:p>
        </w:tc>
        <w:tc>
          <w:tcPr>
            <w:tcW w:w="9781" w:type="dxa"/>
            <w:gridSpan w:val="2"/>
            <w:tcBorders>
              <w:top w:val="single" w:sz="4" w:space="0" w:color="auto"/>
              <w:left w:val="nil"/>
              <w:bottom w:val="single" w:sz="4" w:space="0" w:color="auto"/>
              <w:right w:val="single" w:sz="4" w:space="0" w:color="auto"/>
            </w:tcBorders>
            <w:shd w:val="clear" w:color="000000" w:fill="FFFFFF"/>
            <w:vAlign w:val="bottom"/>
            <w:hideMark/>
          </w:tcPr>
          <w:p w:rsidR="00FE165A" w:rsidRPr="007952AB" w:rsidRDefault="00FE165A" w:rsidP="00FE165A">
            <w:pPr>
              <w:rPr>
                <w:rFonts w:ascii="Arial" w:hAnsi="Arial" w:cs="Arial"/>
                <w:b/>
                <w:bCs/>
                <w:sz w:val="24"/>
                <w:szCs w:val="24"/>
              </w:rPr>
            </w:pPr>
            <w:r w:rsidRPr="007952AB">
              <w:rPr>
                <w:rFonts w:ascii="Arial" w:hAnsi="Arial" w:cs="Arial"/>
                <w:b/>
                <w:bCs/>
                <w:sz w:val="24"/>
                <w:szCs w:val="24"/>
              </w:rPr>
              <w:t>Финансовое управление администрации Шушенского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1 11 03050 05 0100 120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Проценты, полученные от предоставления бюджетных кредитов (от юридических лиц)</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1 11 03050 05 0200 120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Проценты, полученные от предоставления бюджетных кредитов (от поселений)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1 13 01995 05 0000 130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оказания платных услуг (работ) получателями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49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1 13 02995 05 0000 130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компенсации затрат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1 16 10031 05 0000 140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1 17 01050 05 0000 180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Невыясненные поступления, зачисляемые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1 17 05050 05 0000 180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неналоговые доходы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2 02 15001 05 0000 150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2 02 15002 05 0000 150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Дотации бюджетам муниципальных районов на поддержку мер по обеспечению сбалансированности бюджетов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2 02 15009 05 0000 150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2 02 19999 05 0000 150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дотации бюджетам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2 02 19999 05 2722 150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2 02 19999 05 2724 150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59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2 02 20299 05 0000 150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2 02 20302 05 0000 150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2 02 25065 05 0000 150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2 02 25097 05 0000 150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2 02 25169 05 0000 150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2 02 25210 05 0000 150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2 02 25228 05 0000 150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2 02 25232 05 0000 150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2 02 25243 05 0000 150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строительство и реконструкцию (модернизацию) объектов питьевого водоснабжения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2 02 25299 05 0000 150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69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2 02 25304 05 0000 150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2 02 25466 05 0000 150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2 02 25467 05 0000 150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2 02 25497 05 0000 150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реализацию мероприятий по обеспечению жильем молодых семей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2 02 25519 05 0000 150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поддержку отрасли культуры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2 02 25520 05 0000 150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 </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2 02 25555 05 0000 150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Субсидии бюджетам муниципальных районов на реализацию программ формирования современной городской среды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2 02 29999 05 1060 150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2 02 29999 05 1581 150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Обеспечение образовательных организаций материально-технической базой для внедрения цифровой образовательной среды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2 02 29999 05 1595 150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2 02 29999 05 1598 150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79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2 02 29999 05 1617 150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(Создание дополнительных мест в образовательных организациях, осуществляющих деятельность по образовательным программам дошкольного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2 02 29999 05 2138 150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(Государственная поддержка художественных народных ремесел и декоративно-прикладного искусства на территории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2 02 29999 05 2650 150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(Выполнение требований федеральных стандартов спортивной подготовки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2 02 29999 05 2654 150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развитие детско-юношеского спорта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2 02 29999 05 7395 150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2 02 29999 05 7397 150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2 02 29999 05 7398 150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2 02 29999 05 7404 150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устройство крытых тентовых спортивных сооружений)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2 02 29999 05 7412 150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обеспечение первичных мер пожарной безопасности)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2 02 29999 05 7413 150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89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2 02 29999 05 7418 150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поддержку физкультурно-спортивных клубов по месту жительства)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2 02 29999 05 7420 150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устройство плоскостных спортивных сооружений в сельской местности)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2 02 29999 05 7427 150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обустройство участков улично-дорожной сети вблизи образовательных организаций для обеспечения безопасности дорожного движения)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2 02 29999 05 7430 150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2 02 29999 05 7437 150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2 02 29999 05 7448 150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2 02 29999 05 7449 150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 )</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2 02 29999 05 7451 150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2 02 29999 05 7453 150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(Субсидии бюджетам муниципальных образований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2 02 29999 05 7454 150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2 02 29999 05 7456 150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поддержку деятельности муниципальных молодежных центров)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99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2 02 29999 05 7457 150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реализацию отдельных мероприятий муниципальных программ, подпрограмм молодежной политики)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2 02 29999 05 7459 150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2 02 29999 05 7461 150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строительство муниципальных объектов коммунальной и транспортной инфраструктуры)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2 02 29999 05 7463 150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обустройство мест (площадок) накопления отходов потребления и (или) приобретение контейнерного оборудования)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2 02 29999 05 7465 150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организационную и материально-техническую модернизацию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2 02 29999 05 7466 150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2 02 29999 05 7475 150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обеспечение деятельности муниципальных архивов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2 02 29999 05 7480 150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организацию туристско-рекреационных зон на территории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2 02 29999 05 7482 150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2 02 29999 05 7484 150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 )</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109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2 02 29999 05 7486 150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оснащение музыкальными инструментами детских школ искусств)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2 02 29999 05 7488 150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2 02 29999 05 7494 150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строительство (реконструкцию) объектов размещения отходов )</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2 02 29999 05 7495 150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приобретение и монтаж установок по очистке и обеззараживанию воды на системах водоснабжения)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2 02 29999 05 7497 150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мероприятия в области обеспечения капитального ремонта, реконструкции и строительства гидротехнических сооружений)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2 02 29999 05 7507 150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2 02 29999 05 7508 150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 )</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2 02 29999 05 7509 150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2 02 29999 05 7510 150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мероприятия по развитию добровольной пожарной охраны)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2 02 29999 05 7553 150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119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2 02 29999 05 7555 150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организацию и проведение акарицидных обработок мест массового отдыха населения)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2 02 29999 05 7562 150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2 02 29999 05 7563 150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2 02 29999 05 7565 150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w:t>
            </w:r>
            <w:r w:rsidR="007952AB" w:rsidRPr="007952AB">
              <w:rPr>
                <w:rFonts w:ascii="Arial" w:hAnsi="Arial" w:cs="Arial"/>
                <w:sz w:val="24"/>
                <w:szCs w:val="24"/>
              </w:rPr>
              <w:t>на приобретение</w:t>
            </w:r>
            <w:r w:rsidRPr="007952AB">
              <w:rPr>
                <w:rFonts w:ascii="Arial" w:hAnsi="Arial" w:cs="Arial"/>
                <w:sz w:val="24"/>
                <w:szCs w:val="24"/>
              </w:rPr>
              <w:t xml:space="preserve"> (выкуп) зданий под общеобразовательные организации в рамках подпрограммы «Развитие дошкольного, общего и дополнительного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2 02 29999 05 7569 150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содержание детей, обучающихся в физико-математических классах)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2 02 29999 05 7571 150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2 02 29999 05 7572 150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«Чистая вода»)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2 02 29999 05 7575 150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строительство, и (или) реконструкцию, и (или) ремонт объектов электроснабжения, водоснабжения, находящихся в собственности муниципальных образований, для обеспечения подключения некоммерческих товариществ к источникам электроснабжения, водоснабжения)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2 02 29999 05 7579 150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2 02 29999 05 7598 150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129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2 02 29999 05 7603 150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2 02 29999 05 7607 150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(Субсидии бюджетам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2 02 29999 05 7640 150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(Предоставление на конкурсной основе субсидий бюджетам муниципальных образований края на обеспечение деятельности муниципальных ресурсных центров поддержки общественных инициатив в рамках подпрограммы «Обеспечение реализации общественных и гражданских инициатив и поддержка институтов гражданского общества»)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2 02 29999 05 7641 150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2 02 29999 05 7645 150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 на создание условий для обеспечения услугами связи малочисленных и труднодоступных населенных пунктов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2 02 29999 05 7741 150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2 02 29999 05 7742 150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реализацию комплексных проектов по благоустройству территорий)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2 02 29999 05 7749 150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2 02 29999 05 7840 150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2 02 29999 05 7844 150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субсидии бюджетам муниципальных районов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2 02 30024 05 0289 150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(на организацию и осуществление деятельности по опеке и попечительству в отношении совершеннолетних граждан, а также в сфере патронажа)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139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2 02 30024 05 2438 150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2 02 30024 05 0529 150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(Ежемесячная социальная выплата (компенсация)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2 02 30024 05 0531 150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(на обеспечение молоком и продуктами, обогащенными йодом, учащихся муниципальных общеобразовательных организаций с 1-го по 4-й классы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2 02 30024 05 0532 150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7952AB" w:rsidRPr="007952AB">
              <w:rPr>
                <w:rFonts w:ascii="Arial" w:hAnsi="Arial" w:cs="Arial"/>
                <w:sz w:val="24"/>
                <w:szCs w:val="24"/>
              </w:rPr>
              <w:t>Федерации (</w:t>
            </w:r>
            <w:r w:rsidRPr="007952AB">
              <w:rPr>
                <w:rFonts w:ascii="Arial" w:hAnsi="Arial" w:cs="Arial"/>
                <w:sz w:val="24"/>
                <w:szCs w:val="24"/>
              </w:rPr>
              <w:t>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2 02 30024 05 0619 150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7952AB" w:rsidRPr="007952AB">
              <w:rPr>
                <w:rFonts w:ascii="Arial" w:hAnsi="Arial" w:cs="Arial"/>
                <w:sz w:val="24"/>
                <w:szCs w:val="24"/>
              </w:rPr>
              <w:t>Федерации (</w:t>
            </w:r>
            <w:r w:rsidRPr="007952AB">
              <w:rPr>
                <w:rFonts w:ascii="Arial" w:hAnsi="Arial" w:cs="Arial"/>
                <w:sz w:val="24"/>
                <w:szCs w:val="24"/>
              </w:rPr>
              <w:t>на оказание социальной поддержки педагогическим работникам (в соответствии с Законом края от 18 декабря 2008 года № 7-2666))</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2 02 30024 05 0621 150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обеспечение обучающихся в муниципальных общеобразовательных организациях бесплатным завтраком, обучающихся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указанных общеобразовательных организаций, и обучающихся, находящихся в группах продленного дня муниципальных общеобразовательных организаций, бесплатными завтраком и обедом)</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2 02 30024 05 7408 150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2 02 30024 05 7409 150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2 02 30024 05 7429 150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ype="page"/>
            </w:r>
            <w:r w:rsidR="007952AB">
              <w:rPr>
                <w:rFonts w:ascii="Arial" w:hAnsi="Arial" w:cs="Arial"/>
                <w:sz w:val="24"/>
                <w:szCs w:val="24"/>
              </w:rPr>
              <w:t xml:space="preserve"> </w:t>
            </w:r>
            <w:r w:rsidRPr="007952AB">
              <w:rPr>
                <w:rFonts w:ascii="Arial" w:hAnsi="Arial" w:cs="Arial"/>
                <w:sz w:val="24"/>
                <w:szCs w:val="24"/>
              </w:rPr>
              <w:t>(на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2 02 30024 05 7446 150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7952AB" w:rsidRPr="007952AB">
              <w:rPr>
                <w:rFonts w:ascii="Arial" w:hAnsi="Arial" w:cs="Arial"/>
                <w:sz w:val="24"/>
                <w:szCs w:val="24"/>
              </w:rPr>
              <w:t>Федерации (</w:t>
            </w:r>
            <w:r w:rsidRPr="007952AB">
              <w:rPr>
                <w:rFonts w:ascii="Arial" w:hAnsi="Arial" w:cs="Arial"/>
                <w:sz w:val="24"/>
                <w:szCs w:val="24"/>
              </w:rPr>
              <w:t>для реализации отдельных государственных полномочий по осуществлению мониторинга состояния и развития лесной промышленности)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149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2 02 30024 05 7514 150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 xml:space="preserve">Субвенции бюджетам муниципальных районов на выполнение передаваемых полномочий субъектов Российской </w:t>
            </w:r>
            <w:r w:rsidR="007952AB" w:rsidRPr="007952AB">
              <w:rPr>
                <w:rFonts w:ascii="Arial" w:hAnsi="Arial" w:cs="Arial"/>
                <w:sz w:val="24"/>
                <w:szCs w:val="24"/>
              </w:rPr>
              <w:t>Федерации</w:t>
            </w:r>
            <w:r w:rsidR="007952AB">
              <w:rPr>
                <w:rFonts w:ascii="Arial" w:hAnsi="Arial" w:cs="Arial"/>
                <w:sz w:val="24"/>
                <w:szCs w:val="24"/>
              </w:rPr>
              <w:t xml:space="preserve"> </w:t>
            </w:r>
            <w:r w:rsidR="007952AB" w:rsidRPr="007952AB">
              <w:rPr>
                <w:rFonts w:ascii="Arial" w:hAnsi="Arial" w:cs="Arial"/>
                <w:sz w:val="24"/>
                <w:szCs w:val="24"/>
              </w:rPr>
              <w:t>(на</w:t>
            </w:r>
            <w:r w:rsidRPr="007952AB">
              <w:rPr>
                <w:rFonts w:ascii="Arial" w:hAnsi="Arial" w:cs="Arial"/>
                <w:sz w:val="24"/>
                <w:szCs w:val="24"/>
              </w:rPr>
              <w:t xml:space="preserve"> выполнение государственных полномочий по созданию и обеспечению деятельности административных комиссий)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2 02 30024 05 7515 150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 xml:space="preserve">(для реализации передаваемых полномочий по решению вопросов в области использования объектов животного мира, в том числе охотничьих ресурсов, а также водных биологических </w:t>
            </w:r>
            <w:r w:rsidR="007952AB" w:rsidRPr="007952AB">
              <w:rPr>
                <w:rFonts w:ascii="Arial" w:hAnsi="Arial" w:cs="Arial"/>
                <w:sz w:val="24"/>
                <w:szCs w:val="24"/>
              </w:rPr>
              <w:t>ресурсов)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2 02 30024 05 7517 150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2 02 30024 05 7518 150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2 02 30024 05 7519 150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осуществление государственных полномочий в области архивного дела, переданных органам местного самоуправления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2 02 30024 05 7552 150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 xml:space="preserve">(на осуществление государственных полномочий по организации и осуществлению деятельности по опеке и попечительству в отношении </w:t>
            </w:r>
            <w:r w:rsidR="007952AB" w:rsidRPr="007952AB">
              <w:rPr>
                <w:rFonts w:ascii="Arial" w:hAnsi="Arial" w:cs="Arial"/>
                <w:sz w:val="24"/>
                <w:szCs w:val="24"/>
              </w:rPr>
              <w:t>несовершеннолетних)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2 02 30024 05 7554 150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2 02 30024 05 7564 150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2 02 30024 05 7566 150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2 02 30024 05 7570 150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реализацию отдельных мер по обеспечению ограничения платы граждан за коммунальные услуги)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159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2 02 30024 05 7577 150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Pr>
                <w:rFonts w:ascii="Arial" w:hAnsi="Arial" w:cs="Arial"/>
                <w:sz w:val="24"/>
                <w:szCs w:val="24"/>
              </w:rPr>
              <w:t xml:space="preserve"> </w:t>
            </w:r>
            <w:r w:rsidRPr="007952AB">
              <w:rPr>
                <w:rFonts w:ascii="Arial" w:hAnsi="Arial" w:cs="Arial"/>
                <w:sz w:val="24"/>
                <w:szCs w:val="24"/>
              </w:rPr>
              <w:t>(на компенсацию выпадающих доходов энергоснабжаю</w:t>
            </w:r>
            <w:r w:rsidR="007952AB">
              <w:rPr>
                <w:rFonts w:ascii="Arial" w:hAnsi="Arial" w:cs="Arial"/>
                <w:sz w:val="24"/>
                <w:szCs w:val="24"/>
              </w:rPr>
              <w:t>щ</w:t>
            </w:r>
            <w:r w:rsidRPr="007952AB">
              <w:rPr>
                <w:rFonts w:ascii="Arial" w:hAnsi="Arial" w:cs="Arial"/>
                <w:sz w:val="24"/>
                <w:szCs w:val="24"/>
              </w:rPr>
              <w:t>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2 02 30024 05 7587 150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952AB">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952AB" w:rsidRPr="007952AB">
              <w:rPr>
                <w:rFonts w:ascii="Arial" w:hAnsi="Arial" w:cs="Arial"/>
                <w:sz w:val="24"/>
                <w:szCs w:val="24"/>
              </w:rPr>
              <w:t xml:space="preserve"> </w:t>
            </w:r>
            <w:r w:rsidRPr="007952AB">
              <w:rPr>
                <w:rFonts w:ascii="Arial" w:hAnsi="Arial" w:cs="Arial"/>
                <w:sz w:val="24"/>
                <w:szCs w:val="24"/>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2 02 30024 05 7588 150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2 02 30024 05 7592 150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1334C">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1334C">
              <w:rPr>
                <w:rFonts w:ascii="Arial" w:hAnsi="Arial" w:cs="Arial"/>
                <w:sz w:val="24"/>
                <w:szCs w:val="24"/>
              </w:rPr>
              <w:t xml:space="preserve"> </w:t>
            </w:r>
            <w:r w:rsidRPr="007952AB">
              <w:rPr>
                <w:rFonts w:ascii="Arial" w:hAnsi="Arial" w:cs="Arial"/>
                <w:sz w:val="24"/>
                <w:szCs w:val="24"/>
              </w:rPr>
              <w:t>(на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2 02 30024 05 7601 150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2 02 30024 05 7604 150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1334C">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1334C">
              <w:rPr>
                <w:rFonts w:ascii="Arial" w:hAnsi="Arial" w:cs="Arial"/>
                <w:sz w:val="24"/>
                <w:szCs w:val="24"/>
              </w:rPr>
              <w:t xml:space="preserve"> </w:t>
            </w:r>
            <w:r w:rsidRPr="007952AB">
              <w:rPr>
                <w:rFonts w:ascii="Arial" w:hAnsi="Arial" w:cs="Arial"/>
                <w:sz w:val="24"/>
                <w:szCs w:val="24"/>
              </w:rPr>
              <w:t>(на осуществление государственных полномочий по созданию и обеспечению деятельности комиссий по делам несовершеннолетних и защите их прав)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2 02 30024 05 7647 150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Pr="007952AB">
              <w:rPr>
                <w:rFonts w:ascii="Arial" w:hAnsi="Arial" w:cs="Arial"/>
                <w:sz w:val="24"/>
                <w:szCs w:val="24"/>
              </w:rPr>
              <w:br/>
              <w:t>(Субвенции муниципальным образованиям для осуществления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2 02 30024 05 7649 150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71334C">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w:t>
            </w:r>
            <w:r w:rsidR="0071334C">
              <w:rPr>
                <w:rFonts w:ascii="Arial" w:hAnsi="Arial" w:cs="Arial"/>
                <w:sz w:val="24"/>
                <w:szCs w:val="24"/>
              </w:rPr>
              <w:t xml:space="preserve"> </w:t>
            </w:r>
            <w:r w:rsidRPr="007952AB">
              <w:rPr>
                <w:rFonts w:ascii="Arial" w:hAnsi="Arial" w:cs="Arial"/>
                <w:sz w:val="24"/>
                <w:szCs w:val="24"/>
              </w:rPr>
              <w:t>(на осуществление государственных полномочий по организации и обеспечению отдыха и оздоровления детей)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2 02 30024 05 7846 150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2 02 30029 05 0000 150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2 02 35082 05 0000 150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2 02 35118 05 0000 150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2 02 35120 05 0000 150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2 02 35469 05 0000 150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Субвенции бюджетам муниципальных районов на проведение Всероссийской переписи населения 2020 года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2 02 40014 05 8062 150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both"/>
              <w:rPr>
                <w:rFonts w:ascii="Arial" w:hAnsi="Arial" w:cs="Arial"/>
                <w:sz w:val="22"/>
                <w:szCs w:val="22"/>
              </w:rPr>
            </w:pPr>
            <w:r w:rsidRPr="007952AB">
              <w:rPr>
                <w:rFonts w:ascii="Arial" w:hAnsi="Arial" w:cs="Arial"/>
                <w:sz w:val="22"/>
                <w:szCs w:val="22"/>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2 02 40014 05 8700 150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both"/>
              <w:rPr>
                <w:rFonts w:ascii="Arial" w:hAnsi="Arial" w:cs="Arial"/>
                <w:sz w:val="22"/>
                <w:szCs w:val="22"/>
              </w:rPr>
            </w:pPr>
            <w:r w:rsidRPr="007952AB">
              <w:rPr>
                <w:rFonts w:ascii="Arial" w:hAnsi="Arial" w:cs="Arial"/>
                <w:sz w:val="22"/>
                <w:szCs w:val="22"/>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2 02 45303 05 0000 150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both"/>
              <w:rPr>
                <w:rFonts w:ascii="Arial" w:hAnsi="Arial" w:cs="Arial"/>
                <w:sz w:val="22"/>
                <w:szCs w:val="22"/>
              </w:rPr>
            </w:pPr>
            <w:r w:rsidRPr="007952AB">
              <w:rPr>
                <w:rFonts w:ascii="Arial" w:hAnsi="Arial" w:cs="Arial"/>
                <w:sz w:val="22"/>
                <w:szCs w:val="22"/>
              </w:rPr>
              <w:t>Межбюджетные трансферты, передаваемые бюджетам муниципальных районов на ежемесячное денежное вознаграждение за классное руково</w:t>
            </w:r>
            <w:r w:rsidR="0071334C">
              <w:rPr>
                <w:rFonts w:ascii="Arial" w:hAnsi="Arial" w:cs="Arial"/>
                <w:sz w:val="22"/>
                <w:szCs w:val="22"/>
              </w:rPr>
              <w:t xml:space="preserve">дство педагогическим работникам </w:t>
            </w:r>
            <w:r w:rsidRPr="007952AB">
              <w:rPr>
                <w:rFonts w:ascii="Arial" w:hAnsi="Arial" w:cs="Arial"/>
                <w:sz w:val="22"/>
                <w:szCs w:val="22"/>
              </w:rPr>
              <w:t>государственных и муниципальных общеобразовательных организаций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2 02 45453 05 0000 150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Межбюджетные трансферты, передаваемые бюджетам муниципальных районов на создание виртуальных концертных залов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2 02 45454 05 0000 150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Межбюджетные трансферты, передаваемые бюджетам муниципальных районов на создание модельных муниципальных библиотек</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2 02 45519 05 0000 150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Межбюджетные трансферты, передаваемые бюджетам муниципальных районов на поддержку отрасли культуры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межбюджетные трансферты, передаваемые бюджетам муниципальных районов (</w:t>
            </w:r>
            <w:r w:rsidR="0071334C" w:rsidRPr="007952AB">
              <w:rPr>
                <w:rFonts w:ascii="Arial" w:hAnsi="Arial" w:cs="Arial"/>
                <w:sz w:val="24"/>
                <w:szCs w:val="24"/>
              </w:rPr>
              <w:t>софинансирование программ</w:t>
            </w:r>
            <w:r w:rsidRPr="007952AB">
              <w:rPr>
                <w:rFonts w:ascii="Arial" w:hAnsi="Arial" w:cs="Arial"/>
                <w:sz w:val="24"/>
                <w:szCs w:val="24"/>
              </w:rPr>
              <w:t xml:space="preserve"> формирования современной городской среды)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2 02 49999 05 1011 150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Резервный фонд Правительства Красноярского края в рамках непрограммных расходов отдельных органов исполнительной власти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2 02 49999 05 5853 150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2 02 49999 05 7411 150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межбюджетные трансферты, передаваемые бюджетам муниципальных районов (на реализацию мероприятий муниципальных программ (подпрограмм муниципальных программ), направленных на развитие сельских территорий, в рамках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2 02 49999 05 7424 150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Предоставление иных межбюджетных трансфертов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 </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2 02 49999 05 7558 150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межбюджетные трансферты, передаваемые бюджетам муниципальных районов (на финансирование (возмещение) затрат муниципальных организаций отдыха детей и их оздоровления и лагерей с дневным пребыванием детей, связанных с тестированием сотрудников на новую коронавирусную инфекцию (COVID-19),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2 02 49999 05 7745 150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179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2 03 05030 05 0000 150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2 03 05040 05 0000 150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2 03 05099 05 0000 150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от государственных (муниципальных) организаций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2 04 05099 05 0000 150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от негосударственных организаций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2 07 05030 05 0000 150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2 08 05000 05 0000 150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бюджетов муниципальных районов от возврата бюджетными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2 18 05020 05 0000 150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автономными учреждениями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189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2 18 05030 05 0000 150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2 18 60010 05 0000 150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090</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2 19 60010 05 0000 150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192</w:t>
            </w:r>
          </w:p>
        </w:tc>
        <w:tc>
          <w:tcPr>
            <w:tcW w:w="851" w:type="dxa"/>
            <w:tcBorders>
              <w:top w:val="nil"/>
              <w:left w:val="nil"/>
              <w:bottom w:val="single" w:sz="4" w:space="0" w:color="auto"/>
              <w:right w:val="single" w:sz="4" w:space="0" w:color="auto"/>
            </w:tcBorders>
            <w:shd w:val="clear" w:color="000000" w:fill="FFFFFF"/>
            <w:vAlign w:val="bottom"/>
            <w:hideMark/>
          </w:tcPr>
          <w:p w:rsidR="00FE165A" w:rsidRPr="007952AB" w:rsidRDefault="00FE165A" w:rsidP="00FE165A">
            <w:pPr>
              <w:jc w:val="center"/>
              <w:rPr>
                <w:rFonts w:ascii="Arial" w:hAnsi="Arial" w:cs="Arial"/>
                <w:b/>
                <w:bCs/>
                <w:sz w:val="24"/>
                <w:szCs w:val="24"/>
              </w:rPr>
            </w:pPr>
            <w:r w:rsidRPr="007952AB">
              <w:rPr>
                <w:rFonts w:ascii="Arial" w:hAnsi="Arial" w:cs="Arial"/>
                <w:b/>
                <w:bCs/>
                <w:sz w:val="24"/>
                <w:szCs w:val="24"/>
              </w:rPr>
              <w:t>163</w:t>
            </w:r>
          </w:p>
        </w:tc>
        <w:tc>
          <w:tcPr>
            <w:tcW w:w="9781" w:type="dxa"/>
            <w:gridSpan w:val="2"/>
            <w:tcBorders>
              <w:top w:val="single" w:sz="4" w:space="0" w:color="auto"/>
              <w:left w:val="nil"/>
              <w:bottom w:val="single" w:sz="4" w:space="0" w:color="auto"/>
              <w:right w:val="single" w:sz="4" w:space="0" w:color="auto"/>
            </w:tcBorders>
            <w:shd w:val="clear" w:color="000000" w:fill="FFFFFF"/>
            <w:vAlign w:val="bottom"/>
            <w:hideMark/>
          </w:tcPr>
          <w:p w:rsidR="00FE165A" w:rsidRPr="007952AB" w:rsidRDefault="00FE165A" w:rsidP="00FE165A">
            <w:pPr>
              <w:rPr>
                <w:rFonts w:ascii="Arial" w:hAnsi="Arial" w:cs="Arial"/>
                <w:b/>
                <w:bCs/>
                <w:sz w:val="24"/>
                <w:szCs w:val="24"/>
              </w:rPr>
            </w:pPr>
            <w:r w:rsidRPr="007952AB">
              <w:rPr>
                <w:rFonts w:ascii="Arial" w:hAnsi="Arial" w:cs="Arial"/>
                <w:b/>
                <w:bCs/>
                <w:sz w:val="24"/>
                <w:szCs w:val="24"/>
              </w:rPr>
              <w:t>Комитет по управлению муниципальным имуществом администрации Шушенского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1 11 05013 05 0000 120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1 11 05013 13 0000 120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7952AB">
              <w:rPr>
                <w:rFonts w:ascii="Arial" w:hAnsi="Arial" w:cs="Arial"/>
                <w:sz w:val="24"/>
                <w:szCs w:val="24"/>
              </w:rPr>
              <w:br w:type="page"/>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1 11 05025 05 0000 120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1 11 05075 05 0000 120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сдачи в аренду имущества, составляющего казну муниципальных районов (за исключением земельных участков)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1 11 07015 05 0000 120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1 11 09045 05 0000 120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199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1 13 02065 05 0000 130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поступающие в порядке возмещения расходов, понесенных в связи с эксплуатацией имущества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1 13 02995 05 0000 130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доходы от компенсации затрат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1 14 02052 05 0000 410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1 14 02053 05 0000 410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1 14 02052 05 0000 440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204</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1 14 02053 05 0000 440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205</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1 14 06013 05 0000 430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206</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1 14 06013 13 0000 430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207</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1 14 06025 05 0000 430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208</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1 16 10031 05 0000 140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209</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1 17 01050 05 0000 180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Невыясненные поступления, зачисляемые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210</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1 17 05050 05 0000 180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неналоговые доходы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211</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color w:val="000000"/>
                <w:sz w:val="24"/>
                <w:szCs w:val="24"/>
              </w:rPr>
            </w:pPr>
            <w:r w:rsidRPr="007952AB">
              <w:rPr>
                <w:rFonts w:ascii="Arial" w:hAnsi="Arial" w:cs="Arial"/>
                <w:color w:val="000000"/>
                <w:sz w:val="24"/>
                <w:szCs w:val="24"/>
              </w:rPr>
              <w:t>2 07 05020 05 0000 180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212</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color w:val="000000"/>
                <w:sz w:val="24"/>
                <w:szCs w:val="24"/>
              </w:rPr>
            </w:pPr>
            <w:r w:rsidRPr="007952AB">
              <w:rPr>
                <w:rFonts w:ascii="Arial" w:hAnsi="Arial" w:cs="Arial"/>
                <w:color w:val="000000"/>
                <w:sz w:val="24"/>
                <w:szCs w:val="24"/>
              </w:rPr>
              <w:t>2 07 05030 05 0000 180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rPr>
                <w:rFonts w:ascii="Arial" w:hAnsi="Arial" w:cs="Arial"/>
                <w:sz w:val="24"/>
                <w:szCs w:val="24"/>
              </w:rPr>
            </w:pPr>
            <w:r w:rsidRPr="007952AB">
              <w:rPr>
                <w:rFonts w:ascii="Arial" w:hAnsi="Arial" w:cs="Arial"/>
                <w:sz w:val="24"/>
                <w:szCs w:val="24"/>
              </w:rPr>
              <w:t>Прочие безвозмездные поступления в бюджеты муниципальных районов</w:t>
            </w:r>
          </w:p>
        </w:tc>
      </w:tr>
      <w:tr w:rsidR="00FE165A" w:rsidRPr="007952AB" w:rsidTr="00A64199">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213</w:t>
            </w:r>
          </w:p>
        </w:tc>
        <w:tc>
          <w:tcPr>
            <w:tcW w:w="851" w:type="dxa"/>
            <w:tcBorders>
              <w:top w:val="nil"/>
              <w:left w:val="nil"/>
              <w:bottom w:val="single" w:sz="4" w:space="0" w:color="auto"/>
              <w:right w:val="single" w:sz="4" w:space="0" w:color="auto"/>
            </w:tcBorders>
            <w:shd w:val="clear" w:color="000000" w:fill="FFFFFF"/>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163</w:t>
            </w:r>
          </w:p>
        </w:tc>
        <w:tc>
          <w:tcPr>
            <w:tcW w:w="2835" w:type="dxa"/>
            <w:tcBorders>
              <w:top w:val="nil"/>
              <w:left w:val="nil"/>
              <w:bottom w:val="single" w:sz="4" w:space="0" w:color="auto"/>
              <w:right w:val="single" w:sz="4" w:space="0" w:color="auto"/>
            </w:tcBorders>
            <w:shd w:val="clear" w:color="000000" w:fill="FFFFFF"/>
            <w:noWrap/>
            <w:hideMark/>
          </w:tcPr>
          <w:p w:rsidR="00FE165A" w:rsidRPr="007952AB" w:rsidRDefault="00FE165A" w:rsidP="00FE165A">
            <w:pPr>
              <w:jc w:val="center"/>
              <w:rPr>
                <w:rFonts w:ascii="Arial" w:hAnsi="Arial" w:cs="Arial"/>
                <w:sz w:val="24"/>
                <w:szCs w:val="24"/>
              </w:rPr>
            </w:pPr>
            <w:r w:rsidRPr="007952AB">
              <w:rPr>
                <w:rFonts w:ascii="Arial" w:hAnsi="Arial" w:cs="Arial"/>
                <w:sz w:val="24"/>
                <w:szCs w:val="24"/>
              </w:rPr>
              <w:t>2 18 05030 05 0000 180</w:t>
            </w:r>
          </w:p>
        </w:tc>
        <w:tc>
          <w:tcPr>
            <w:tcW w:w="6946" w:type="dxa"/>
            <w:tcBorders>
              <w:top w:val="nil"/>
              <w:left w:val="nil"/>
              <w:bottom w:val="single" w:sz="4" w:space="0" w:color="auto"/>
              <w:right w:val="single" w:sz="4" w:space="0" w:color="auto"/>
            </w:tcBorders>
            <w:shd w:val="clear" w:color="000000" w:fill="FFFFFF"/>
            <w:hideMark/>
          </w:tcPr>
          <w:p w:rsidR="00FE165A" w:rsidRPr="007952AB" w:rsidRDefault="00FE165A" w:rsidP="00FE165A">
            <w:pPr>
              <w:spacing w:after="240"/>
              <w:rPr>
                <w:rFonts w:ascii="Arial" w:hAnsi="Arial" w:cs="Arial"/>
                <w:color w:val="000000"/>
                <w:sz w:val="24"/>
                <w:szCs w:val="24"/>
              </w:rPr>
            </w:pPr>
            <w:r w:rsidRPr="007952AB">
              <w:rPr>
                <w:rFonts w:ascii="Arial" w:hAnsi="Arial" w:cs="Arial"/>
                <w:color w:val="000000"/>
                <w:sz w:val="24"/>
                <w:szCs w:val="24"/>
              </w:rPr>
              <w:t>Доходы бюджетов муниципальных районов от возврата иными организациями остатков субсидий прошлых лет</w:t>
            </w:r>
          </w:p>
        </w:tc>
      </w:tr>
    </w:tbl>
    <w:p w:rsidR="0071334C" w:rsidRDefault="0071334C" w:rsidP="00483251">
      <w:pPr>
        <w:jc w:val="center"/>
        <w:rPr>
          <w:rFonts w:ascii="Arial" w:hAnsi="Arial" w:cs="Arial"/>
          <w:sz w:val="24"/>
        </w:rPr>
      </w:pPr>
    </w:p>
    <w:p w:rsidR="00DA50EB" w:rsidRPr="00760665" w:rsidRDefault="0071334C" w:rsidP="00483251">
      <w:pPr>
        <w:jc w:val="center"/>
        <w:rPr>
          <w:rFonts w:ascii="Arial" w:hAnsi="Arial" w:cs="Arial"/>
          <w:sz w:val="24"/>
        </w:rPr>
      </w:pPr>
      <w:r>
        <w:rPr>
          <w:rFonts w:ascii="Arial" w:hAnsi="Arial" w:cs="Arial"/>
          <w:sz w:val="24"/>
        </w:rPr>
        <w:br w:type="page"/>
      </w:r>
    </w:p>
    <w:tbl>
      <w:tblPr>
        <w:tblW w:w="10348" w:type="dxa"/>
        <w:tblInd w:w="108" w:type="dxa"/>
        <w:tblLook w:val="04A0" w:firstRow="1" w:lastRow="0" w:firstColumn="1" w:lastColumn="0" w:noHBand="0" w:noVBand="1"/>
      </w:tblPr>
      <w:tblGrid>
        <w:gridCol w:w="366"/>
        <w:gridCol w:w="366"/>
        <w:gridCol w:w="366"/>
        <w:gridCol w:w="366"/>
        <w:gridCol w:w="366"/>
        <w:gridCol w:w="366"/>
        <w:gridCol w:w="366"/>
        <w:gridCol w:w="366"/>
        <w:gridCol w:w="366"/>
        <w:gridCol w:w="366"/>
        <w:gridCol w:w="366"/>
        <w:gridCol w:w="366"/>
        <w:gridCol w:w="5956"/>
      </w:tblGrid>
      <w:tr w:rsidR="00DA50EB" w:rsidRPr="00DA50EB" w:rsidTr="00DA50EB">
        <w:trPr>
          <w:trHeight w:val="315"/>
        </w:trPr>
        <w:tc>
          <w:tcPr>
            <w:tcW w:w="10348" w:type="dxa"/>
            <w:gridSpan w:val="13"/>
            <w:tcBorders>
              <w:top w:val="nil"/>
              <w:left w:val="nil"/>
              <w:bottom w:val="nil"/>
              <w:right w:val="nil"/>
            </w:tcBorders>
            <w:shd w:val="clear" w:color="000000" w:fill="FFFFFF"/>
            <w:noWrap/>
            <w:vAlign w:val="center"/>
            <w:hideMark/>
          </w:tcPr>
          <w:p w:rsidR="00DA50EB" w:rsidRPr="00DA50EB" w:rsidRDefault="00DA50EB" w:rsidP="00DA50EB">
            <w:pPr>
              <w:jc w:val="right"/>
              <w:rPr>
                <w:rFonts w:ascii="Arial" w:hAnsi="Arial" w:cs="Arial"/>
                <w:b/>
                <w:bCs/>
                <w:sz w:val="24"/>
                <w:szCs w:val="24"/>
              </w:rPr>
            </w:pPr>
            <w:r w:rsidRPr="00DA50EB">
              <w:rPr>
                <w:rFonts w:ascii="Arial" w:hAnsi="Arial" w:cs="Arial"/>
                <w:b/>
                <w:bCs/>
                <w:sz w:val="24"/>
                <w:szCs w:val="24"/>
              </w:rPr>
              <w:t>Приложение 3</w:t>
            </w:r>
          </w:p>
        </w:tc>
      </w:tr>
      <w:tr w:rsidR="00DA50EB" w:rsidRPr="00DA50EB" w:rsidTr="00DA50EB">
        <w:trPr>
          <w:trHeight w:val="315"/>
        </w:trPr>
        <w:tc>
          <w:tcPr>
            <w:tcW w:w="10348" w:type="dxa"/>
            <w:gridSpan w:val="13"/>
            <w:tcBorders>
              <w:top w:val="nil"/>
              <w:left w:val="nil"/>
              <w:bottom w:val="nil"/>
              <w:right w:val="nil"/>
            </w:tcBorders>
            <w:shd w:val="clear" w:color="000000" w:fill="FFFFFF"/>
            <w:noWrap/>
            <w:vAlign w:val="bottom"/>
            <w:hideMark/>
          </w:tcPr>
          <w:p w:rsidR="00DA50EB" w:rsidRPr="00DA50EB" w:rsidRDefault="00DA50EB" w:rsidP="00DA50EB">
            <w:pPr>
              <w:jc w:val="right"/>
              <w:rPr>
                <w:rFonts w:ascii="Arial" w:hAnsi="Arial" w:cs="Arial"/>
                <w:sz w:val="24"/>
                <w:szCs w:val="24"/>
              </w:rPr>
            </w:pPr>
            <w:r w:rsidRPr="00DA50EB">
              <w:rPr>
                <w:rFonts w:ascii="Arial" w:hAnsi="Arial" w:cs="Arial"/>
                <w:sz w:val="24"/>
                <w:szCs w:val="24"/>
              </w:rPr>
              <w:t>к решению Шушенского районного Совета депутатов</w:t>
            </w:r>
          </w:p>
        </w:tc>
      </w:tr>
      <w:tr w:rsidR="00DA50EB" w:rsidRPr="00DA50EB" w:rsidTr="00DA50EB">
        <w:trPr>
          <w:trHeight w:val="255"/>
        </w:trPr>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5956" w:type="dxa"/>
            <w:tcBorders>
              <w:top w:val="nil"/>
              <w:left w:val="nil"/>
              <w:bottom w:val="nil"/>
              <w:right w:val="nil"/>
            </w:tcBorders>
            <w:shd w:val="clear" w:color="000000" w:fill="FFFFFF"/>
            <w:noWrap/>
            <w:vAlign w:val="bottom"/>
            <w:hideMark/>
          </w:tcPr>
          <w:p w:rsidR="00DA50EB" w:rsidRPr="00DA50EB" w:rsidRDefault="00DA50EB" w:rsidP="00DA50EB">
            <w:pPr>
              <w:jc w:val="right"/>
              <w:rPr>
                <w:rFonts w:ascii="Arial" w:hAnsi="Arial" w:cs="Arial"/>
              </w:rPr>
            </w:pPr>
            <w:r w:rsidRPr="00DA50EB">
              <w:rPr>
                <w:rFonts w:ascii="Arial" w:hAnsi="Arial" w:cs="Arial"/>
              </w:rPr>
              <w:t xml:space="preserve">от 17.12.2021 2021 № 128-13/н              </w:t>
            </w:r>
          </w:p>
        </w:tc>
      </w:tr>
      <w:tr w:rsidR="00DA50EB" w:rsidRPr="00DA50EB" w:rsidTr="00DA50EB">
        <w:trPr>
          <w:trHeight w:val="195"/>
        </w:trPr>
        <w:tc>
          <w:tcPr>
            <w:tcW w:w="10348" w:type="dxa"/>
            <w:gridSpan w:val="13"/>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r>
      <w:tr w:rsidR="00DA50EB" w:rsidRPr="00DA50EB" w:rsidTr="00DA50EB">
        <w:trPr>
          <w:trHeight w:val="315"/>
        </w:trPr>
        <w:tc>
          <w:tcPr>
            <w:tcW w:w="10348" w:type="dxa"/>
            <w:gridSpan w:val="13"/>
            <w:tcBorders>
              <w:top w:val="nil"/>
              <w:left w:val="nil"/>
              <w:bottom w:val="nil"/>
              <w:right w:val="nil"/>
            </w:tcBorders>
            <w:shd w:val="clear" w:color="000000" w:fill="FFFFFF"/>
            <w:noWrap/>
            <w:vAlign w:val="center"/>
            <w:hideMark/>
          </w:tcPr>
          <w:p w:rsidR="00DA50EB" w:rsidRPr="00DA50EB" w:rsidRDefault="00DA50EB" w:rsidP="00DA50EB">
            <w:pPr>
              <w:jc w:val="right"/>
              <w:rPr>
                <w:rFonts w:ascii="Arial" w:hAnsi="Arial" w:cs="Arial"/>
                <w:b/>
                <w:bCs/>
                <w:sz w:val="24"/>
                <w:szCs w:val="24"/>
              </w:rPr>
            </w:pPr>
            <w:r w:rsidRPr="00DA50EB">
              <w:rPr>
                <w:rFonts w:ascii="Arial" w:hAnsi="Arial" w:cs="Arial"/>
                <w:b/>
                <w:bCs/>
                <w:sz w:val="24"/>
                <w:szCs w:val="24"/>
              </w:rPr>
              <w:t>Приложение 4</w:t>
            </w:r>
          </w:p>
        </w:tc>
      </w:tr>
      <w:tr w:rsidR="00DA50EB" w:rsidRPr="00DA50EB" w:rsidTr="00DA50EB">
        <w:trPr>
          <w:trHeight w:val="315"/>
        </w:trPr>
        <w:tc>
          <w:tcPr>
            <w:tcW w:w="10348" w:type="dxa"/>
            <w:gridSpan w:val="13"/>
            <w:tcBorders>
              <w:top w:val="nil"/>
              <w:left w:val="nil"/>
              <w:bottom w:val="nil"/>
              <w:right w:val="nil"/>
            </w:tcBorders>
            <w:shd w:val="clear" w:color="000000" w:fill="FFFFFF"/>
            <w:noWrap/>
            <w:vAlign w:val="bottom"/>
            <w:hideMark/>
          </w:tcPr>
          <w:p w:rsidR="00DA50EB" w:rsidRPr="00DA50EB" w:rsidRDefault="00DA50EB" w:rsidP="00DA50EB">
            <w:pPr>
              <w:jc w:val="right"/>
              <w:rPr>
                <w:rFonts w:ascii="Arial" w:hAnsi="Arial" w:cs="Arial"/>
                <w:sz w:val="24"/>
                <w:szCs w:val="24"/>
              </w:rPr>
            </w:pPr>
            <w:r w:rsidRPr="00DA50EB">
              <w:rPr>
                <w:rFonts w:ascii="Arial" w:hAnsi="Arial" w:cs="Arial"/>
                <w:sz w:val="24"/>
                <w:szCs w:val="24"/>
              </w:rPr>
              <w:t>к решению Шушенского районного Совета депутатов</w:t>
            </w:r>
          </w:p>
        </w:tc>
      </w:tr>
      <w:tr w:rsidR="00DA50EB" w:rsidRPr="00DA50EB" w:rsidTr="00DA50EB">
        <w:trPr>
          <w:trHeight w:val="255"/>
        </w:trPr>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366" w:type="dxa"/>
            <w:tcBorders>
              <w:top w:val="nil"/>
              <w:left w:val="nil"/>
              <w:bottom w:val="nil"/>
              <w:right w:val="nil"/>
            </w:tcBorders>
            <w:shd w:val="clear" w:color="000000" w:fill="FFFFFF"/>
            <w:noWrap/>
            <w:vAlign w:val="bottom"/>
            <w:hideMark/>
          </w:tcPr>
          <w:p w:rsidR="00DA50EB" w:rsidRPr="00DA50EB" w:rsidRDefault="00DA50EB" w:rsidP="00DA50EB">
            <w:pPr>
              <w:rPr>
                <w:rFonts w:ascii="Arial" w:hAnsi="Arial" w:cs="Arial"/>
              </w:rPr>
            </w:pPr>
            <w:r w:rsidRPr="00DA50EB">
              <w:rPr>
                <w:rFonts w:ascii="Arial" w:hAnsi="Arial" w:cs="Arial"/>
              </w:rPr>
              <w:t> </w:t>
            </w:r>
          </w:p>
        </w:tc>
        <w:tc>
          <w:tcPr>
            <w:tcW w:w="5956" w:type="dxa"/>
            <w:tcBorders>
              <w:top w:val="nil"/>
              <w:left w:val="nil"/>
              <w:bottom w:val="nil"/>
              <w:right w:val="nil"/>
            </w:tcBorders>
            <w:shd w:val="clear" w:color="000000" w:fill="FFFFFF"/>
            <w:noWrap/>
            <w:vAlign w:val="bottom"/>
            <w:hideMark/>
          </w:tcPr>
          <w:p w:rsidR="00DA50EB" w:rsidRPr="00DA50EB" w:rsidRDefault="00DA50EB" w:rsidP="00DA50EB">
            <w:pPr>
              <w:jc w:val="right"/>
              <w:rPr>
                <w:rFonts w:ascii="Arial" w:hAnsi="Arial" w:cs="Arial"/>
              </w:rPr>
            </w:pPr>
            <w:r w:rsidRPr="00DA50EB">
              <w:rPr>
                <w:rFonts w:ascii="Arial" w:hAnsi="Arial" w:cs="Arial"/>
              </w:rPr>
              <w:t xml:space="preserve">от 18.12.2020 № 39-2/н    </w:t>
            </w:r>
          </w:p>
        </w:tc>
      </w:tr>
    </w:tbl>
    <w:p w:rsidR="00FE165A" w:rsidRDefault="00FE165A" w:rsidP="00483251">
      <w:pPr>
        <w:jc w:val="center"/>
        <w:rPr>
          <w:rFonts w:ascii="Arial" w:hAnsi="Arial" w:cs="Arial"/>
          <w:sz w:val="24"/>
        </w:rPr>
      </w:pPr>
    </w:p>
    <w:p w:rsidR="007E636E" w:rsidRDefault="007E636E" w:rsidP="00483251">
      <w:pPr>
        <w:jc w:val="center"/>
        <w:rPr>
          <w:rFonts w:ascii="Arial" w:hAnsi="Arial" w:cs="Arial"/>
          <w:sz w:val="24"/>
        </w:rPr>
      </w:pPr>
      <w:r w:rsidRPr="007E636E">
        <w:rPr>
          <w:rFonts w:ascii="Arial" w:hAnsi="Arial" w:cs="Arial"/>
          <w:sz w:val="24"/>
        </w:rPr>
        <w:t>Доходы районного бюджета в 2021-2023 годах</w:t>
      </w:r>
    </w:p>
    <w:tbl>
      <w:tblPr>
        <w:tblW w:w="11573" w:type="dxa"/>
        <w:tblInd w:w="-885" w:type="dxa"/>
        <w:tblLayout w:type="fixed"/>
        <w:tblLook w:val="04A0" w:firstRow="1" w:lastRow="0" w:firstColumn="1" w:lastColumn="0" w:noHBand="0" w:noVBand="1"/>
      </w:tblPr>
      <w:tblGrid>
        <w:gridCol w:w="567"/>
        <w:gridCol w:w="710"/>
        <w:gridCol w:w="425"/>
        <w:gridCol w:w="520"/>
        <w:gridCol w:w="528"/>
        <w:gridCol w:w="653"/>
        <w:gridCol w:w="503"/>
        <w:gridCol w:w="773"/>
        <w:gridCol w:w="709"/>
        <w:gridCol w:w="1701"/>
        <w:gridCol w:w="1507"/>
        <w:gridCol w:w="1560"/>
        <w:gridCol w:w="1417"/>
      </w:tblGrid>
      <w:tr w:rsidR="007E636E" w:rsidRPr="007E636E" w:rsidTr="00A64199">
        <w:trPr>
          <w:trHeight w:val="20"/>
        </w:trPr>
        <w:tc>
          <w:tcPr>
            <w:tcW w:w="8596" w:type="dxa"/>
            <w:gridSpan w:val="11"/>
            <w:tcBorders>
              <w:top w:val="nil"/>
              <w:left w:val="nil"/>
              <w:bottom w:val="single" w:sz="4" w:space="0" w:color="auto"/>
              <w:right w:val="nil"/>
            </w:tcBorders>
            <w:shd w:val="clear" w:color="000000" w:fill="FFFFFF"/>
            <w:noWrap/>
            <w:vAlign w:val="center"/>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 </w:t>
            </w:r>
          </w:p>
        </w:tc>
        <w:tc>
          <w:tcPr>
            <w:tcW w:w="2977" w:type="dxa"/>
            <w:gridSpan w:val="2"/>
            <w:tcBorders>
              <w:top w:val="nil"/>
              <w:left w:val="nil"/>
              <w:bottom w:val="single" w:sz="4" w:space="0" w:color="auto"/>
              <w:right w:val="nil"/>
            </w:tcBorders>
            <w:shd w:val="clear" w:color="000000" w:fill="FFFFFF"/>
            <w:noWrap/>
            <w:vAlign w:val="bottom"/>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(тыс. рублей)</w:t>
            </w:r>
          </w:p>
        </w:tc>
      </w:tr>
      <w:tr w:rsidR="007E636E" w:rsidRPr="007E636E" w:rsidTr="00A64199">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 строки</w:t>
            </w:r>
          </w:p>
        </w:tc>
        <w:tc>
          <w:tcPr>
            <w:tcW w:w="48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классификации доходов бюджета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Наименование кода классификации доходов бюджета</w:t>
            </w:r>
          </w:p>
        </w:tc>
        <w:tc>
          <w:tcPr>
            <w:tcW w:w="15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Доходы районного бюджета</w:t>
            </w:r>
            <w:r w:rsidRPr="007E636E">
              <w:rPr>
                <w:rFonts w:ascii="Arial" w:hAnsi="Arial" w:cs="Arial"/>
                <w:b/>
                <w:bCs/>
                <w:sz w:val="22"/>
              </w:rPr>
              <w:br/>
              <w:t>2021 года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Доходы районного бюджета</w:t>
            </w:r>
            <w:r w:rsidRPr="007E636E">
              <w:rPr>
                <w:rFonts w:ascii="Arial" w:hAnsi="Arial" w:cs="Arial"/>
                <w:b/>
                <w:bCs/>
                <w:sz w:val="22"/>
              </w:rPr>
              <w:br/>
              <w:t>2022 года</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Доходы районного бюджета</w:t>
            </w:r>
            <w:r w:rsidRPr="007E636E">
              <w:rPr>
                <w:rFonts w:ascii="Arial" w:hAnsi="Arial" w:cs="Arial"/>
                <w:b/>
                <w:bCs/>
                <w:sz w:val="22"/>
              </w:rPr>
              <w:br/>
              <w:t>2023 года</w:t>
            </w:r>
          </w:p>
        </w:tc>
      </w:tr>
      <w:tr w:rsidR="007E636E" w:rsidRPr="007E636E" w:rsidTr="00A64199">
        <w:trPr>
          <w:trHeight w:val="20"/>
        </w:trPr>
        <w:tc>
          <w:tcPr>
            <w:tcW w:w="567" w:type="dxa"/>
            <w:vMerge/>
            <w:tcBorders>
              <w:top w:val="nil"/>
              <w:left w:val="single" w:sz="4" w:space="0" w:color="auto"/>
              <w:bottom w:val="single" w:sz="4" w:space="0" w:color="auto"/>
              <w:right w:val="single" w:sz="4" w:space="0" w:color="auto"/>
            </w:tcBorders>
            <w:vAlign w:val="center"/>
            <w:hideMark/>
          </w:tcPr>
          <w:p w:rsidR="007E636E" w:rsidRPr="007E636E" w:rsidRDefault="007E636E" w:rsidP="007E636E">
            <w:pPr>
              <w:rPr>
                <w:rFonts w:ascii="Arial" w:hAnsi="Arial" w:cs="Arial"/>
                <w:sz w:val="22"/>
              </w:rPr>
            </w:pPr>
          </w:p>
        </w:tc>
        <w:tc>
          <w:tcPr>
            <w:tcW w:w="710"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группы</w:t>
            </w: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подгруппы</w:t>
            </w:r>
          </w:p>
        </w:tc>
        <w:tc>
          <w:tcPr>
            <w:tcW w:w="528"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статьи</w:t>
            </w:r>
          </w:p>
        </w:tc>
        <w:tc>
          <w:tcPr>
            <w:tcW w:w="653"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подстатьи</w:t>
            </w:r>
          </w:p>
        </w:tc>
        <w:tc>
          <w:tcPr>
            <w:tcW w:w="503"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элемента</w:t>
            </w:r>
          </w:p>
        </w:tc>
        <w:tc>
          <w:tcPr>
            <w:tcW w:w="773"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группы подвида</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7E636E" w:rsidRPr="007E636E" w:rsidRDefault="007E636E" w:rsidP="007E636E">
            <w:pPr>
              <w:jc w:val="center"/>
              <w:rPr>
                <w:rFonts w:ascii="Arial" w:hAnsi="Arial" w:cs="Arial"/>
                <w:b/>
                <w:bCs/>
                <w:sz w:val="22"/>
              </w:rPr>
            </w:pPr>
            <w:r w:rsidRPr="007E636E">
              <w:rPr>
                <w:rFonts w:ascii="Arial" w:hAnsi="Arial" w:cs="Arial"/>
                <w:b/>
                <w:bCs/>
                <w:sz w:val="22"/>
              </w:rPr>
              <w:t>код аналитической группы подвида</w:t>
            </w:r>
          </w:p>
        </w:tc>
        <w:tc>
          <w:tcPr>
            <w:tcW w:w="1701" w:type="dxa"/>
            <w:vMerge/>
            <w:tcBorders>
              <w:top w:val="nil"/>
              <w:left w:val="single" w:sz="4" w:space="0" w:color="auto"/>
              <w:bottom w:val="single" w:sz="4" w:space="0" w:color="auto"/>
              <w:right w:val="single" w:sz="4" w:space="0" w:color="auto"/>
            </w:tcBorders>
            <w:vAlign w:val="center"/>
            <w:hideMark/>
          </w:tcPr>
          <w:p w:rsidR="007E636E" w:rsidRPr="007E636E" w:rsidRDefault="007E636E" w:rsidP="007E636E">
            <w:pPr>
              <w:rPr>
                <w:rFonts w:ascii="Arial" w:hAnsi="Arial" w:cs="Arial"/>
                <w:b/>
                <w:bCs/>
                <w:sz w:val="22"/>
              </w:rPr>
            </w:pPr>
          </w:p>
        </w:tc>
        <w:tc>
          <w:tcPr>
            <w:tcW w:w="1507" w:type="dxa"/>
            <w:vMerge/>
            <w:tcBorders>
              <w:top w:val="nil"/>
              <w:left w:val="single" w:sz="4" w:space="0" w:color="auto"/>
              <w:bottom w:val="single" w:sz="4" w:space="0" w:color="000000"/>
              <w:right w:val="single" w:sz="4" w:space="0" w:color="auto"/>
            </w:tcBorders>
            <w:vAlign w:val="center"/>
            <w:hideMark/>
          </w:tcPr>
          <w:p w:rsidR="007E636E" w:rsidRPr="007E636E" w:rsidRDefault="007E636E" w:rsidP="007E636E">
            <w:pPr>
              <w:rPr>
                <w:rFonts w:ascii="Arial" w:hAnsi="Arial" w:cs="Arial"/>
                <w:b/>
                <w:bCs/>
                <w:sz w:val="22"/>
              </w:rPr>
            </w:pPr>
          </w:p>
        </w:tc>
        <w:tc>
          <w:tcPr>
            <w:tcW w:w="1560" w:type="dxa"/>
            <w:vMerge/>
            <w:tcBorders>
              <w:top w:val="nil"/>
              <w:left w:val="single" w:sz="4" w:space="0" w:color="auto"/>
              <w:bottom w:val="single" w:sz="4" w:space="0" w:color="000000"/>
              <w:right w:val="single" w:sz="4" w:space="0" w:color="auto"/>
            </w:tcBorders>
            <w:vAlign w:val="center"/>
            <w:hideMark/>
          </w:tcPr>
          <w:p w:rsidR="007E636E" w:rsidRPr="007E636E" w:rsidRDefault="007E636E" w:rsidP="007E636E">
            <w:pPr>
              <w:rPr>
                <w:rFonts w:ascii="Arial" w:hAnsi="Arial" w:cs="Arial"/>
                <w:b/>
                <w:bCs/>
                <w:sz w:val="22"/>
              </w:rPr>
            </w:pPr>
          </w:p>
        </w:tc>
        <w:tc>
          <w:tcPr>
            <w:tcW w:w="1417" w:type="dxa"/>
            <w:vMerge/>
            <w:tcBorders>
              <w:top w:val="nil"/>
              <w:left w:val="single" w:sz="4" w:space="0" w:color="auto"/>
              <w:bottom w:val="single" w:sz="4" w:space="0" w:color="auto"/>
              <w:right w:val="single" w:sz="4" w:space="0" w:color="auto"/>
            </w:tcBorders>
            <w:vAlign w:val="center"/>
            <w:hideMark/>
          </w:tcPr>
          <w:p w:rsidR="007E636E" w:rsidRPr="007E636E" w:rsidRDefault="007E636E" w:rsidP="007E636E">
            <w:pPr>
              <w:rPr>
                <w:rFonts w:ascii="Arial" w:hAnsi="Arial" w:cs="Arial"/>
                <w:b/>
                <w:bCs/>
                <w:sz w:val="22"/>
              </w:rPr>
            </w:pP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7E636E" w:rsidRPr="007E636E" w:rsidRDefault="007E636E" w:rsidP="007E636E">
            <w:pPr>
              <w:jc w:val="center"/>
              <w:rPr>
                <w:rFonts w:ascii="Arial" w:hAnsi="Arial" w:cs="Arial"/>
                <w:sz w:val="22"/>
              </w:rPr>
            </w:pPr>
            <w:r w:rsidRPr="007E636E">
              <w:rPr>
                <w:rFonts w:ascii="Arial" w:hAnsi="Arial" w:cs="Arial"/>
                <w:sz w:val="22"/>
              </w:rPr>
              <w:t> </w:t>
            </w:r>
          </w:p>
        </w:tc>
        <w:tc>
          <w:tcPr>
            <w:tcW w:w="710"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1</w:t>
            </w:r>
          </w:p>
        </w:tc>
        <w:tc>
          <w:tcPr>
            <w:tcW w:w="425"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2</w:t>
            </w:r>
          </w:p>
        </w:tc>
        <w:tc>
          <w:tcPr>
            <w:tcW w:w="520"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3</w:t>
            </w:r>
          </w:p>
        </w:tc>
        <w:tc>
          <w:tcPr>
            <w:tcW w:w="528"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4</w:t>
            </w:r>
          </w:p>
        </w:tc>
        <w:tc>
          <w:tcPr>
            <w:tcW w:w="653"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5</w:t>
            </w:r>
          </w:p>
        </w:tc>
        <w:tc>
          <w:tcPr>
            <w:tcW w:w="503"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6</w:t>
            </w:r>
          </w:p>
        </w:tc>
        <w:tc>
          <w:tcPr>
            <w:tcW w:w="773"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7</w:t>
            </w:r>
          </w:p>
        </w:tc>
        <w:tc>
          <w:tcPr>
            <w:tcW w:w="709"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8</w:t>
            </w:r>
          </w:p>
        </w:tc>
        <w:tc>
          <w:tcPr>
            <w:tcW w:w="1701"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9</w:t>
            </w:r>
          </w:p>
        </w:tc>
        <w:tc>
          <w:tcPr>
            <w:tcW w:w="1507"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center"/>
              <w:rPr>
                <w:rFonts w:ascii="Arial" w:hAnsi="Arial" w:cs="Arial"/>
                <w:sz w:val="22"/>
              </w:rPr>
            </w:pPr>
            <w:r w:rsidRPr="007E636E">
              <w:rPr>
                <w:rFonts w:ascii="Arial" w:hAnsi="Arial" w:cs="Arial"/>
                <w:sz w:val="22"/>
              </w:rPr>
              <w:t>10</w:t>
            </w:r>
          </w:p>
        </w:tc>
        <w:tc>
          <w:tcPr>
            <w:tcW w:w="1560" w:type="dxa"/>
            <w:tcBorders>
              <w:top w:val="nil"/>
              <w:left w:val="nil"/>
              <w:bottom w:val="single" w:sz="4" w:space="0" w:color="auto"/>
              <w:right w:val="single" w:sz="4" w:space="0" w:color="auto"/>
            </w:tcBorders>
            <w:shd w:val="clear" w:color="000000" w:fill="FFFFFF"/>
            <w:noWrap/>
            <w:vAlign w:val="bottom"/>
            <w:hideMark/>
          </w:tcPr>
          <w:p w:rsidR="007E636E" w:rsidRPr="007E636E" w:rsidRDefault="007E636E" w:rsidP="007E636E">
            <w:pPr>
              <w:jc w:val="center"/>
              <w:rPr>
                <w:rFonts w:ascii="Arial" w:hAnsi="Arial" w:cs="Arial"/>
                <w:sz w:val="22"/>
              </w:rPr>
            </w:pPr>
            <w:r w:rsidRPr="007E636E">
              <w:rPr>
                <w:rFonts w:ascii="Arial" w:hAnsi="Arial" w:cs="Arial"/>
                <w:sz w:val="22"/>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7E636E" w:rsidRPr="007E636E" w:rsidRDefault="007E636E" w:rsidP="007E636E">
            <w:pPr>
              <w:jc w:val="center"/>
              <w:rPr>
                <w:rFonts w:ascii="Arial" w:hAnsi="Arial" w:cs="Arial"/>
                <w:sz w:val="22"/>
              </w:rPr>
            </w:pPr>
            <w:r w:rsidRPr="007E636E">
              <w:rPr>
                <w:rFonts w:ascii="Arial" w:hAnsi="Arial" w:cs="Arial"/>
                <w:sz w:val="22"/>
              </w:rPr>
              <w:t>12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НАЛОГОВЫЕ И НЕНАЛОГОВЫЕ ДОХОДЫ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146016,371</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130939,720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136723,582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both"/>
              <w:rPr>
                <w:rFonts w:ascii="Arial" w:hAnsi="Arial" w:cs="Arial"/>
                <w:b/>
                <w:bCs/>
                <w:sz w:val="22"/>
                <w:szCs w:val="24"/>
              </w:rPr>
            </w:pPr>
            <w:r w:rsidRPr="007E636E">
              <w:rPr>
                <w:rFonts w:ascii="Arial" w:hAnsi="Arial" w:cs="Arial"/>
                <w:b/>
                <w:bCs/>
                <w:sz w:val="22"/>
                <w:szCs w:val="24"/>
              </w:rPr>
              <w:t>НАЛОГИ НА ПРИБЫЛЬ, ДОХОДЫ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90240,289</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93987,140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2"/>
              </w:rPr>
            </w:pPr>
            <w:r w:rsidRPr="007E636E">
              <w:rPr>
                <w:rFonts w:ascii="Arial" w:hAnsi="Arial" w:cs="Arial"/>
                <w:b/>
                <w:bCs/>
                <w:sz w:val="22"/>
                <w:szCs w:val="22"/>
              </w:rPr>
              <w:t>99416,582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110</w:t>
            </w:r>
          </w:p>
        </w:tc>
        <w:tc>
          <w:tcPr>
            <w:tcW w:w="1701"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both"/>
              <w:rPr>
                <w:rFonts w:ascii="Arial" w:hAnsi="Arial" w:cs="Arial"/>
                <w:b/>
                <w:bCs/>
                <w:sz w:val="22"/>
                <w:szCs w:val="24"/>
              </w:rPr>
            </w:pPr>
            <w:r w:rsidRPr="007E636E">
              <w:rPr>
                <w:rFonts w:ascii="Arial" w:hAnsi="Arial" w:cs="Arial"/>
                <w:b/>
                <w:bCs/>
                <w:sz w:val="22"/>
                <w:szCs w:val="24"/>
              </w:rPr>
              <w:t>Налог на прибыль организаций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3316,194</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3519,800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2"/>
              </w:rPr>
            </w:pPr>
            <w:r w:rsidRPr="007E636E">
              <w:rPr>
                <w:rFonts w:ascii="Arial" w:hAnsi="Arial" w:cs="Arial"/>
                <w:b/>
                <w:bCs/>
                <w:sz w:val="22"/>
                <w:szCs w:val="22"/>
              </w:rPr>
              <w:t>3689,700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Налог на прибыль организаций, зачисляемый в бюджеты бюджетной системы Российской Федерации по соответствующим ставкам</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3316,194</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3519,800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2"/>
              </w:rPr>
            </w:pPr>
            <w:r w:rsidRPr="007E636E">
              <w:rPr>
                <w:rFonts w:ascii="Arial" w:hAnsi="Arial" w:cs="Arial"/>
                <w:sz w:val="22"/>
                <w:szCs w:val="22"/>
              </w:rPr>
              <w:t>3689,700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3316,194</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3519,800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3689,700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110</w:t>
            </w:r>
          </w:p>
        </w:tc>
        <w:tc>
          <w:tcPr>
            <w:tcW w:w="1701"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Налог на доходы физических лиц</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86924,095</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90467,340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95726,882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7" w:type="dxa"/>
            <w:tcBorders>
              <w:top w:val="nil"/>
              <w:left w:val="nil"/>
              <w:bottom w:val="single" w:sz="4" w:space="0" w:color="auto"/>
              <w:right w:val="single" w:sz="4" w:space="0" w:color="auto"/>
            </w:tcBorders>
            <w:shd w:val="clear" w:color="auto" w:fill="auto"/>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85226,095</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89914,700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95153,400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7"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277,000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149,500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155,100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7"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681,000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402,100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417,300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07"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15,000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1,040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1,082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080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507"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725,000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НАЛОГИ НА СОВОКУПНЫЙ ДОХОД</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37843,000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21696,600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21715,700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Налог, взимаемый в связи с применением упрощенной системы налогообложения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29700,000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19582,600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19601,700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011</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взимаемый с налогоплательщиков, выбравших в качестве объекта налогообложения доходы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11766,400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13792,800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13806,500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021</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17920,000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5789,800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5795,200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6,000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Минимальный налог, зачисляемый в бюджеты субъектов Российской Федерации (за налоговые периоды, истекшие до 1 января 2016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Единый налог на вмененный доход для отдельных видов деятельности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3080,000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Единый налог на вмененный доход для отдельных видов деятельности</w:t>
            </w:r>
          </w:p>
        </w:tc>
        <w:tc>
          <w:tcPr>
            <w:tcW w:w="1507"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3080,000</w:t>
            </w:r>
          </w:p>
        </w:tc>
        <w:tc>
          <w:tcPr>
            <w:tcW w:w="1560"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FFFFCC"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03</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Единый сельскохозяйственный налог</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1063,000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452,300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452,300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Единый сельскохозяйственный налог</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1063,000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452,300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452,300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04</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Налог, взимаемый в связи с применением патентной системы налогообложения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1661,700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1661,700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1661,700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1661,700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ГОСУДАРСТВЕННАЯ ПОШЛИНА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4045,000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4335,500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4335,500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03</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Государственная пошлина по делам, рассматриваемым в судах общей юрисдикции, мировыми судьями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4335,500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4335,500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4335,500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4335,500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Государственная пошлина за государственную регистрацию, а также за совершение прочих юридически значимых действий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45,000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Государственная пошлина за выдачу разрешения на установку рекламной конструкции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45,000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ДОХОДЫ ОТ ИСПОЛЬЗОВАНИЯ ИМУЩЕСТВА, НАХОДЯЩЕГОСЯ В ГОСУДАРСТВЕННОЙ И МУНИЦИПАЛЬНОЙ СОБСТВЕННОСТИ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8305,740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9031,380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9366,700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8009,340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5937,800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6189,300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5268,400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5937,800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6189,300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i/>
                <w:iCs/>
                <w:sz w:val="22"/>
                <w:szCs w:val="24"/>
              </w:rPr>
            </w:pPr>
            <w:r w:rsidRPr="007E636E">
              <w:rPr>
                <w:rFonts w:ascii="Arial" w:hAnsi="Arial" w:cs="Arial"/>
                <w:b/>
                <w:bCs/>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3768,400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3277,300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3332,700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i/>
                <w:iCs/>
                <w:sz w:val="22"/>
                <w:szCs w:val="24"/>
              </w:rPr>
            </w:pPr>
            <w:r w:rsidRPr="007E636E">
              <w:rPr>
                <w:rFonts w:ascii="Arial" w:hAnsi="Arial" w:cs="Arial"/>
                <w:b/>
                <w:bCs/>
                <w:i/>
                <w:iCs/>
                <w:sz w:val="22"/>
                <w:szCs w:val="24"/>
              </w:rPr>
              <w:t>551</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2660,500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2856,600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2252,200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2453,700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2551,800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2252,200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2453,700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2"/>
              </w:rPr>
            </w:pPr>
            <w:r w:rsidRPr="007E636E">
              <w:rPr>
                <w:rFonts w:ascii="Arial" w:hAnsi="Arial" w:cs="Arial"/>
                <w:sz w:val="22"/>
                <w:szCs w:val="22"/>
              </w:rPr>
              <w:t>2551,800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070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сдачи в аренду имущества, составляющего государственную (муниципальную) казну (за исключением земельных участков)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488,740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508,180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528,400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сдачи в аренду имущества, составляющего казну муниципальных районов (за исключением земельных участков)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488,740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508,180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2"/>
              </w:rPr>
            </w:pPr>
            <w:r w:rsidRPr="007E636E">
              <w:rPr>
                <w:rFonts w:ascii="Arial" w:hAnsi="Arial" w:cs="Arial"/>
                <w:sz w:val="22"/>
                <w:szCs w:val="22"/>
              </w:rPr>
              <w:t>528,400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Платежи от государственных и муниципальных унитарных предприятий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51,200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51,200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51,200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2"/>
              </w:rPr>
            </w:pPr>
            <w:r w:rsidRPr="007E636E">
              <w:rPr>
                <w:rFonts w:ascii="Arial" w:hAnsi="Arial" w:cs="Arial"/>
                <w:sz w:val="22"/>
                <w:szCs w:val="22"/>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245,200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131,700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97,200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040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245,200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131,700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97,200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245,200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131,700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2"/>
              </w:rPr>
            </w:pPr>
            <w:r w:rsidRPr="007E636E">
              <w:rPr>
                <w:rFonts w:ascii="Arial" w:hAnsi="Arial" w:cs="Arial"/>
                <w:sz w:val="22"/>
                <w:szCs w:val="22"/>
              </w:rPr>
              <w:t>97,200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ПЛАТЕЖИ ПРИ ПОЛЬЗОВАНИИ ПРИРОДНЫМИ РЕСУРСАМИ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556,800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589,000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589,000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048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Плата за негативное воздействие на окружающую среду</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556,800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589,00000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589,00000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Плата за выбросы загрязняющих веществ в атмосферный воздух стационарными объектами</w:t>
            </w:r>
          </w:p>
        </w:tc>
        <w:tc>
          <w:tcPr>
            <w:tcW w:w="150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30,200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114,700</w:t>
            </w:r>
          </w:p>
        </w:tc>
        <w:tc>
          <w:tcPr>
            <w:tcW w:w="141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114,700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Плата за сбросы загрязняющих веществ в водные объекты</w:t>
            </w:r>
          </w:p>
        </w:tc>
        <w:tc>
          <w:tcPr>
            <w:tcW w:w="150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7,000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14,100</w:t>
            </w:r>
          </w:p>
        </w:tc>
        <w:tc>
          <w:tcPr>
            <w:tcW w:w="141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14,100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041</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Плата за размещение отходов производства </w:t>
            </w:r>
          </w:p>
        </w:tc>
        <w:tc>
          <w:tcPr>
            <w:tcW w:w="150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80,000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278,700</w:t>
            </w:r>
          </w:p>
        </w:tc>
        <w:tc>
          <w:tcPr>
            <w:tcW w:w="141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278,700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Плата за размещение твердых коммунальных отходов</w:t>
            </w:r>
          </w:p>
        </w:tc>
        <w:tc>
          <w:tcPr>
            <w:tcW w:w="150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439,600</w:t>
            </w:r>
          </w:p>
        </w:tc>
        <w:tc>
          <w:tcPr>
            <w:tcW w:w="1560"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181,50000</w:t>
            </w:r>
          </w:p>
        </w:tc>
        <w:tc>
          <w:tcPr>
            <w:tcW w:w="1417" w:type="dxa"/>
            <w:tcBorders>
              <w:top w:val="nil"/>
              <w:left w:val="nil"/>
              <w:bottom w:val="single" w:sz="4" w:space="0" w:color="auto"/>
              <w:right w:val="single" w:sz="4" w:space="0" w:color="auto"/>
            </w:tcBorders>
            <w:shd w:val="clear" w:color="FFFFCC"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181,50000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ДОХОДЫ ОТ ОКАЗАНИЯ ПЛАТНЫХ УСЛУГ (РАБОТ) И КОМПЕНСАЦИИ ЗАТРАТ ГОСУДАРСТВА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1047,376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оказания платных услуг (работ)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1043,576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доходы от оказания платных услуг (работ)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1043,576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доходы от оказания платных услуг (работ) получателями средств бюджетов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482,782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доходы от оказания платных услуг (работ) получателями средств бюджетов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560,794</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компенсации затрат государства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доходы от компенсации затрат государства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доходы от компенсации затрат бюджетов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3,630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доходы от компенсации затрат бюджетов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0,170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59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ДОХОДЫ ОТ ПРОДАЖИ МАТЕРИАЛЬНЫХ И НЕМАТЕРИАЛЬНЫХ АКТИВОВ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2992,000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743,400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743,400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1229,000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523,400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523,400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410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1229,000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523,400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523,400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06</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продажи земельных участков, находящихся в государственной и муниципальной собственности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1763,000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06</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продажи земельных участков, государственная собственность на которые не разграничена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992,000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i/>
                <w:iCs/>
                <w:sz w:val="22"/>
                <w:szCs w:val="24"/>
              </w:rPr>
            </w:pPr>
            <w:r w:rsidRPr="007E636E">
              <w:rPr>
                <w:rFonts w:ascii="Arial" w:hAnsi="Arial" w:cs="Arial"/>
                <w:b/>
                <w:bCs/>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06</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520,000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100,000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i/>
                <w:iCs/>
                <w:sz w:val="22"/>
                <w:szCs w:val="24"/>
              </w:rPr>
            </w:pPr>
            <w:r w:rsidRPr="007E636E">
              <w:rPr>
                <w:rFonts w:ascii="Arial" w:hAnsi="Arial" w:cs="Arial"/>
                <w:b/>
                <w:bCs/>
                <w:i/>
                <w:iCs/>
                <w:sz w:val="22"/>
                <w:szCs w:val="24"/>
              </w:rPr>
              <w:t>009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06</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472,000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06</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771,000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120,000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120,000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163</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06</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430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771,000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2"/>
              </w:rPr>
            </w:pPr>
            <w:r w:rsidRPr="007E636E">
              <w:rPr>
                <w:rFonts w:ascii="Arial" w:hAnsi="Arial" w:cs="Arial"/>
                <w:i/>
                <w:iCs/>
                <w:sz w:val="22"/>
                <w:szCs w:val="22"/>
              </w:rPr>
              <w:t>120,000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ШТРАФЫ, САНКЦИИ, ВОЗМЕЩЕНИЕ УЩЕРБА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986,166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556,70000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556,70000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69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Административные штрафы, установленные Кодексом Российской Федерации об административных правонарушениях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372,270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274,150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274,150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25,100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15,900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15,900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006</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15,900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15,900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060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60,000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16,60000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16,60000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006</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063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063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57,300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070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14,35000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14,35000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006</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14,350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14,350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080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19,000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44,300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44,300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083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19,000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44,300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44,300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130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133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27,000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54,500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54,500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54,500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54,500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14,400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7,100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7,100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7,100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7,100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170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173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89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190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91,700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44,800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44,800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006</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193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44,800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44,800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193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84,200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124,570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72,600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72,600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006</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203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72,600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72,600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032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203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439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203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120,570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38,000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38,000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078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38,000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Платежи в целях возмещения причиненного ущерба (убытков)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447,896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282,55000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282,55000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282,550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282,550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048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076</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255,000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188</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133,396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Платежи, уплачиваемые в целях возмещения вреда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128,000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032</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140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128,000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БЕЗВОЗМЕЗДНЫЕ ПОСТУПЛЕНИЯ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1640784,293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1352557,740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1591155,289</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БЕЗВОЗМЕЗДНЫЕ ПОСТУПЛЕНИЯ ОТ ДРУГИХ БЮДЖЕТОВ БЮДЖЕТНОЙ СИСТЕМЫ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1641283,737</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1273781,800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1498720,770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109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Дотации бюджетам бюджетной системы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666666,200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586424,800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586424,800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001</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Дотации на выравнивание бюджетной обеспеченности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287456,900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229965,500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229965,500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001</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i/>
                <w:iCs/>
                <w:sz w:val="22"/>
                <w:szCs w:val="22"/>
              </w:rPr>
            </w:pPr>
            <w:r w:rsidRPr="007E636E">
              <w:rPr>
                <w:rFonts w:ascii="Arial" w:hAnsi="Arial" w:cs="Arial"/>
                <w:i/>
                <w:iCs/>
                <w:sz w:val="22"/>
                <w:szCs w:val="22"/>
              </w:rPr>
              <w:t>Дотации бюджетам муниципальных районов на выравнивание бюджетной обеспеченности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287456,900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229965,500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229965,500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Дотации бюджетам на поддержку мер по обеспечению сбалансированности бюджетов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270908,800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270908,800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270908,800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Дотации бюджетам муниципальных районов на поддержку мер по обеспечению сбалансированности бюджетов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270908,800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270908,800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270908,800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дотации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108300,500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85550,500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85550,500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дотации бюджетам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108300,500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85550,500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85550,500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2722</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85550,500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85550,500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85550,500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2724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22750,000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бюджетной системы Российской Федерации (межбюджетные субсидии)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340010,307</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75064,09950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282348,06987</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119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158419,000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158419,000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302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56196,956</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56196,956</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169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5405,852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8265,389</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4159,418</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169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5405,852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8265,389</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4159,418</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2634,580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2706,134</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2634,580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2706,134</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151,200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453,200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151,200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453,200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129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304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18286,800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18313,400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18313,400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18286,800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18313,400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18313,400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467</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2970,000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2959,200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467</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2970,000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2959,200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497</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реализацию мероприятий по обеспечению жильем молодых семей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295,472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793,630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803,862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497</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реализацию мероприятий по обеспечению жильем молодых семей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295,472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793,630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803,862</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519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поддержку отрасли культуры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133,600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519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151</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поддержку отрасли культуры (модернизация библиотек в части комплектования книжных фондов)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133,600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555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9167,500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9004,700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9004,700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i/>
                <w:iCs/>
                <w:sz w:val="22"/>
                <w:szCs w:val="24"/>
              </w:rPr>
            </w:pPr>
            <w:r w:rsidRPr="007E636E">
              <w:rPr>
                <w:rFonts w:ascii="Arial" w:hAnsi="Arial" w:cs="Arial"/>
                <w:b/>
                <w:bCs/>
                <w:i/>
                <w:iCs/>
                <w:sz w:val="22"/>
                <w:szCs w:val="24"/>
              </w:rPr>
              <w:t>555</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151</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9167,500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9004,700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9004,700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139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vAlign w:val="center"/>
            <w:hideMark/>
          </w:tcPr>
          <w:p w:rsidR="007E636E" w:rsidRPr="007E636E" w:rsidRDefault="007E636E" w:rsidP="007E636E">
            <w:pPr>
              <w:jc w:val="both"/>
              <w:rPr>
                <w:rFonts w:ascii="Arial" w:hAnsi="Arial" w:cs="Arial"/>
                <w:b/>
                <w:bCs/>
                <w:sz w:val="22"/>
                <w:szCs w:val="22"/>
              </w:rPr>
            </w:pPr>
            <w:r w:rsidRPr="007E636E">
              <w:rPr>
                <w:rFonts w:ascii="Arial" w:hAnsi="Arial" w:cs="Arial"/>
                <w:b/>
                <w:bCs/>
                <w:sz w:val="22"/>
                <w:szCs w:val="22"/>
              </w:rPr>
              <w:t>Прочие субсидии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303599,883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35599,200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29785,400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субсидии бюджетам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303599,883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35599,200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29785,400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1060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287,300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287,300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287,300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1598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1800,000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7395</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72642,800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7397</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367,700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367,700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367,700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7412</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 на обеспечение первичных мер пожарной безопасности)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2613,300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2613,300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2613,300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7427</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 на обустройство участков улично-дорожной сети вблизи образовательных организаций для обеспечения безопасности дорожного движения)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2625,400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7456</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 на поддержку деятельности муниципальных молодежных центров)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771,800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775,600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775,600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7461</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строительство муниципальных объектов коммунальной и транспортной инфраструктуры)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23128,900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6017,000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149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7466</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6100,000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7480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организацию туристско-рекреационных зон на территории Красноярского края)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7482</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7484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 )</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14832,700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7486</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оснащение музыкальными инструментами детских школ искусств )</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1319,040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7488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323,300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323,300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323,300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7494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строительство (реконструкцию) объектов размещения отходов )</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8793,200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7508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 )</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4883,700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5079,000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5282,200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7509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16265,100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16265,100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16265,100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7553</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16363,670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159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7555</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организацию и проведение акарицидных обработок мест массового отдыха населения)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90,900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90,900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90,900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7563</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3780,000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3780,000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3780,000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7571</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13384,000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7579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(Предоставление на конкурсной основе субсидий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подпрограммы «Обеспечение реализации общественных и гражданских инициатив и поддержка институтов гражданского общества»)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300,873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7641</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осуществление расходов, направленных на реализацию мероприятий по поддержке местных инициатив)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5176,800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7741</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1523,300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7749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250,000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7840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13816,100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7844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субсидии бюджетам муниципальных районов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88000,000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Субвенции бюджетам бюджетной системы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547553,816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580135,500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597790,500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169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Субвенции местным бюджетам на выполнение передаваемых полномочий субъектов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519566,940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574592,800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559409,000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Субвенции бюджетам муниципальных районов на выполнение передаваемых полномочий субъектов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519566,940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574592,800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559409,000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0289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754,600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754,600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754,600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2438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 (Субсидии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20,800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27,600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7408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w:t>
            </w:r>
            <w:r w:rsidRPr="007E636E">
              <w:rPr>
                <w:rFonts w:ascii="Arial" w:hAnsi="Arial" w:cs="Arial"/>
                <w:i/>
                <w:iCs/>
                <w:sz w:val="22"/>
                <w:szCs w:val="24"/>
              </w:rPr>
              <w:b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56128,740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54364,400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54364,400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7409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AC4A16" w:rsidRDefault="007E636E" w:rsidP="007E636E">
            <w:pPr>
              <w:rPr>
                <w:rFonts w:ascii="Arial" w:hAnsi="Arial" w:cs="Arial"/>
                <w:i/>
                <w:iCs/>
                <w:szCs w:val="24"/>
              </w:rPr>
            </w:pPr>
            <w:r w:rsidRPr="00AC4A16">
              <w:rPr>
                <w:rFonts w:ascii="Arial" w:hAnsi="Arial" w:cs="Arial"/>
                <w:i/>
                <w:iCs/>
                <w:szCs w:val="24"/>
              </w:rPr>
              <w:t>Субвенции бюджетам муниципальных районов на выполнение передаваемых полномочий субъектов Российской Федерации</w:t>
            </w:r>
            <w:r w:rsidRPr="00AC4A16">
              <w:rPr>
                <w:rFonts w:ascii="Arial" w:hAnsi="Arial" w:cs="Arial"/>
                <w:i/>
                <w:iCs/>
                <w:szCs w:val="24"/>
              </w:rPr>
              <w:br/>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51884,980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51148,800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51148,800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7429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AC4A16" w:rsidRDefault="007E636E" w:rsidP="007E636E">
            <w:pPr>
              <w:rPr>
                <w:rFonts w:ascii="Arial" w:hAnsi="Arial" w:cs="Arial"/>
                <w:i/>
                <w:iCs/>
                <w:szCs w:val="24"/>
              </w:rPr>
            </w:pPr>
            <w:r w:rsidRPr="00AC4A16">
              <w:rPr>
                <w:rFonts w:ascii="Arial" w:hAnsi="Arial" w:cs="Arial"/>
                <w:i/>
                <w:iCs/>
                <w:szCs w:val="24"/>
              </w:rPr>
              <w:t xml:space="preserve">Субвенции бюджетам муниципальных районов на выполнение передаваемых полномочий субъектов Российской </w:t>
            </w:r>
            <w:r w:rsidR="00AC4A16" w:rsidRPr="00AC4A16">
              <w:rPr>
                <w:rFonts w:ascii="Arial" w:hAnsi="Arial" w:cs="Arial"/>
                <w:i/>
                <w:iCs/>
                <w:szCs w:val="24"/>
              </w:rPr>
              <w:t>Федерации (на</w:t>
            </w:r>
            <w:r w:rsidRPr="00AC4A16">
              <w:rPr>
                <w:rFonts w:ascii="Arial" w:hAnsi="Arial" w:cs="Arial"/>
                <w:i/>
                <w:iCs/>
                <w:szCs w:val="24"/>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129,900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129,900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129,900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7514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(на</w:t>
            </w:r>
            <w:r w:rsidRPr="007E636E">
              <w:rPr>
                <w:rFonts w:ascii="Arial" w:hAnsi="Arial" w:cs="Arial"/>
                <w:i/>
                <w:iCs/>
                <w:sz w:val="22"/>
                <w:szCs w:val="24"/>
              </w:rPr>
              <w:t xml:space="preserve"> выполнение государственных полномочий по созданию и обеспечению деятельности административных комиссий)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173,900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173,900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173,900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7517</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w:t>
            </w:r>
            <w:r w:rsidRPr="007E636E">
              <w:rPr>
                <w:rFonts w:ascii="Arial" w:hAnsi="Arial" w:cs="Arial"/>
                <w:i/>
                <w:iCs/>
                <w:sz w:val="22"/>
                <w:szCs w:val="24"/>
              </w:rPr>
              <w:t>Субвенции бюджетам муниципальных районов и муниципальных округов края на выполнение отдельных государственных полномочий по решению вопросов поддержки сельскохозяйственного производства)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3802,800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3810,500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3813,100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7518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(на</w:t>
            </w:r>
            <w:r w:rsidRPr="007E636E">
              <w:rPr>
                <w:rFonts w:ascii="Arial" w:hAnsi="Arial" w:cs="Arial"/>
                <w:i/>
                <w:iCs/>
                <w:sz w:val="22"/>
                <w:szCs w:val="24"/>
              </w:rPr>
              <w:t xml:space="preserve">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834,400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834,400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834,400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179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7519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(на</w:t>
            </w:r>
            <w:r w:rsidRPr="007E636E">
              <w:rPr>
                <w:rFonts w:ascii="Arial" w:hAnsi="Arial" w:cs="Arial"/>
                <w:i/>
                <w:iCs/>
                <w:sz w:val="22"/>
                <w:szCs w:val="24"/>
              </w:rPr>
              <w:t xml:space="preserve"> осуществление государственных полномочий в области архивного дела, переданных органам местного самоуправления Красноярского края)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125,200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125,200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125,200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7552</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w:t>
            </w:r>
            <w:r w:rsidRPr="007E636E">
              <w:rPr>
                <w:rFonts w:ascii="Arial" w:hAnsi="Arial" w:cs="Arial"/>
                <w:i/>
                <w:iCs/>
                <w:sz w:val="22"/>
                <w:szCs w:val="24"/>
              </w:rPr>
              <w:t xml:space="preserve">на осуществление государственных полномочий по организации и осуществлению деятельности по опеке и попечительству в отношении </w:t>
            </w:r>
            <w:r w:rsidR="00AC4A16" w:rsidRPr="007E636E">
              <w:rPr>
                <w:rFonts w:ascii="Arial" w:hAnsi="Arial" w:cs="Arial"/>
                <w:i/>
                <w:iCs/>
                <w:sz w:val="22"/>
                <w:szCs w:val="24"/>
              </w:rPr>
              <w:t>несовершеннолетних)</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4030,200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4030,200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4030,200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7554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(на</w:t>
            </w:r>
            <w:r w:rsidRPr="007E636E">
              <w:rPr>
                <w:rFonts w:ascii="Arial" w:hAnsi="Arial" w:cs="Arial"/>
                <w:i/>
                <w:iCs/>
                <w:sz w:val="22"/>
                <w:szCs w:val="24"/>
              </w:rPr>
              <w:t xml:space="preserve">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873,600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873,600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873,600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7564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w:t>
            </w:r>
            <w:r w:rsidRPr="007E636E">
              <w:rPr>
                <w:rFonts w:ascii="Arial" w:hAnsi="Arial" w:cs="Arial"/>
                <w:i/>
                <w:iCs/>
                <w:sz w:val="22"/>
                <w:szCs w:val="24"/>
              </w:rPr>
              <w:br/>
              <w:t>(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253686,640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241540,600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241540,600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7566</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w:t>
            </w:r>
            <w:r w:rsidRPr="007E636E">
              <w:rPr>
                <w:rFonts w:ascii="Arial" w:hAnsi="Arial" w:cs="Arial"/>
                <w:i/>
                <w:iCs/>
                <w:sz w:val="22"/>
                <w:szCs w:val="24"/>
              </w:rPr>
              <w:br/>
              <w:t>(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507"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10187,800</w:t>
            </w:r>
          </w:p>
        </w:tc>
        <w:tc>
          <w:tcPr>
            <w:tcW w:w="156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14565,800</w:t>
            </w:r>
          </w:p>
        </w:tc>
        <w:tc>
          <w:tcPr>
            <w:tcW w:w="1417"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17129,200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7570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w:t>
            </w:r>
            <w:r w:rsidRPr="007E636E">
              <w:rPr>
                <w:rFonts w:ascii="Arial" w:hAnsi="Arial" w:cs="Arial"/>
                <w:i/>
                <w:iCs/>
                <w:sz w:val="22"/>
                <w:szCs w:val="24"/>
              </w:rPr>
              <w:br/>
              <w:t>( на реализацию отдельных мер по обеспечению ограничения платы граждан за коммунальные услуги)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34008,300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40876,300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40876,300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7587</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w:t>
            </w:r>
            <w:r w:rsidRPr="007E636E">
              <w:rPr>
                <w:rFonts w:ascii="Arial" w:hAnsi="Arial" w:cs="Arial"/>
                <w:i/>
                <w:iCs/>
                <w:sz w:val="22"/>
                <w:szCs w:val="24"/>
              </w:rPr>
              <w:b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57180,300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39423,700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7588</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выполнение передаваемых полномочий субъектов Российской Федерации</w:t>
            </w:r>
            <w:r w:rsidRPr="007E636E">
              <w:rPr>
                <w:rFonts w:ascii="Arial" w:hAnsi="Arial" w:cs="Arial"/>
                <w:i/>
                <w:iCs/>
                <w:sz w:val="22"/>
                <w:szCs w:val="24"/>
              </w:rPr>
              <w:b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w:t>
            </w:r>
            <w:r w:rsidRPr="007E636E">
              <w:rPr>
                <w:rFonts w:ascii="Arial" w:hAnsi="Arial" w:cs="Arial"/>
                <w:b/>
                <w:bCs/>
                <w:i/>
                <w:iCs/>
                <w:sz w:val="22"/>
                <w:szCs w:val="24"/>
              </w:rPr>
              <w:t>за исключением</w:t>
            </w:r>
            <w:r w:rsidRPr="007E636E">
              <w:rPr>
                <w:rFonts w:ascii="Arial" w:hAnsi="Arial" w:cs="Arial"/>
                <w:i/>
                <w:iCs/>
                <w:sz w:val="22"/>
                <w:szCs w:val="24"/>
              </w:rPr>
              <w:t xml:space="preserve">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81288,680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84974,600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84974,600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7601</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11771,200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9417,000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9417,000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7604</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w:t>
            </w:r>
            <w:r w:rsidRPr="007E636E">
              <w:rPr>
                <w:rFonts w:ascii="Arial" w:hAnsi="Arial" w:cs="Arial"/>
                <w:i/>
                <w:iCs/>
                <w:sz w:val="22"/>
                <w:szCs w:val="24"/>
              </w:rPr>
              <w:t>на 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750,600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750,600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750,600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189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7649</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 xml:space="preserve">Субвенции бюджетам муниципальных районов на выполнение передаваемых полномочий субъектов Российской </w:t>
            </w:r>
            <w:r w:rsidR="00AC4A16" w:rsidRPr="007E636E">
              <w:rPr>
                <w:rFonts w:ascii="Arial" w:hAnsi="Arial" w:cs="Arial"/>
                <w:i/>
                <w:iCs/>
                <w:sz w:val="22"/>
                <w:szCs w:val="24"/>
              </w:rPr>
              <w:t>Федерации (на</w:t>
            </w:r>
            <w:r w:rsidRPr="007E636E">
              <w:rPr>
                <w:rFonts w:ascii="Arial" w:hAnsi="Arial" w:cs="Arial"/>
                <w:i/>
                <w:iCs/>
                <w:sz w:val="22"/>
                <w:szCs w:val="24"/>
              </w:rPr>
              <w:t xml:space="preserve"> осуществление государственных полномочий по организации и обеспечению отдыха и оздоровления детей)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9021,300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9021,300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9021,300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7846</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2"/>
              </w:rPr>
            </w:pPr>
            <w:r w:rsidRPr="00AC4A16">
              <w:rPr>
                <w:rFonts w:ascii="Arial" w:hAnsi="Arial" w:cs="Arial"/>
                <w:i/>
                <w:iCs/>
                <w:szCs w:val="22"/>
              </w:rPr>
              <w:t>Субвенции бюджетам муниципальных районов на выполнение передаваемых полномочий субъектов Российской Федерации (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114,100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3061,600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3061,600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3061,600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3061,600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3061,600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3061,600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082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22246,232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32853,200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082</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22246,232</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32853,200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118</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Субвенции бюджетам на осуществление первичного воинского учета на территориях, где отсутствуют военные комиссариаты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2247,245</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2360,100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2462,500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118</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Осуществление первичного воинского учета на территориях,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2247,245</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2360,100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2462,500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120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10,300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121,000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120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10,300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121,000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4,200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199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469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Субвенции бюджетам на проведение Всероссийской переписи населения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421,500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469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Субвенции бюджетам муниципальных районов на проведение Всероссийской переписи населения 2020 года</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421,500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Иные межбюджетные трансферты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87053,414</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32157,400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32157,400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014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b/>
                <w:bCs/>
                <w:sz w:val="22"/>
                <w:szCs w:val="22"/>
              </w:rPr>
            </w:pPr>
            <w:r w:rsidRPr="007E636E">
              <w:rPr>
                <w:rFonts w:ascii="Arial" w:hAnsi="Arial" w:cs="Arial"/>
                <w:b/>
                <w:bCs/>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20830,866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014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sz w:val="22"/>
                <w:szCs w:val="22"/>
              </w:rPr>
            </w:pPr>
            <w:r w:rsidRPr="007E636E">
              <w:rPr>
                <w:rFonts w:ascii="Arial" w:hAnsi="Arial" w:cs="Arial"/>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20830,866</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8700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i/>
                <w:iCs/>
                <w:sz w:val="22"/>
                <w:szCs w:val="22"/>
              </w:rPr>
            </w:pPr>
            <w:r w:rsidRPr="007E636E">
              <w:rPr>
                <w:rFonts w:ascii="Arial" w:hAnsi="Arial" w:cs="Arial"/>
                <w:i/>
                <w:iCs/>
                <w:sz w:val="22"/>
                <w:szCs w:val="22"/>
              </w:rPr>
              <w:t>Межбюджетные трансферты, передаваемые бюджетам муниципальных районов из бюджетов поселений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20253,443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8062</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i/>
                <w:iCs/>
                <w:sz w:val="22"/>
                <w:szCs w:val="22"/>
              </w:rPr>
            </w:pPr>
            <w:r w:rsidRPr="007E636E">
              <w:rPr>
                <w:rFonts w:ascii="Arial" w:hAnsi="Arial" w:cs="Arial"/>
                <w:i/>
                <w:iCs/>
                <w:sz w:val="22"/>
                <w:szCs w:val="22"/>
              </w:rPr>
              <w:t>Межбюджетные трансферты, передаваемые бюджетам муниципальных районов из бюджетов поселений (на реализацию соглашений о принятии отдельных полномочий поселений по исполнению бюджетов поселений)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577,423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303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b/>
                <w:bCs/>
                <w:sz w:val="22"/>
                <w:szCs w:val="22"/>
              </w:rPr>
            </w:pPr>
            <w:r w:rsidRPr="007E636E">
              <w:rPr>
                <w:rFonts w:ascii="Arial" w:hAnsi="Arial" w:cs="Arial"/>
                <w:b/>
                <w:bCs/>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31521,400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31521,400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31521,400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303</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i/>
                <w:iCs/>
                <w:sz w:val="22"/>
                <w:szCs w:val="22"/>
              </w:rPr>
            </w:pPr>
            <w:r w:rsidRPr="007E636E">
              <w:rPr>
                <w:rFonts w:ascii="Arial" w:hAnsi="Arial" w:cs="Arial"/>
                <w:i/>
                <w:iCs/>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31521,400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31521,400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31521,400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454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b/>
                <w:bCs/>
                <w:sz w:val="22"/>
                <w:szCs w:val="22"/>
              </w:rPr>
            </w:pPr>
            <w:r w:rsidRPr="007E636E">
              <w:rPr>
                <w:rFonts w:ascii="Arial" w:hAnsi="Arial" w:cs="Arial"/>
                <w:b/>
                <w:bCs/>
                <w:sz w:val="22"/>
                <w:szCs w:val="22"/>
              </w:rPr>
              <w:t>Межбюджетные трансферты, передаваемые бюджетам на создание модельных муниципальных библиотек</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10000,000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209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454</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i/>
                <w:iCs/>
                <w:sz w:val="22"/>
                <w:szCs w:val="22"/>
              </w:rPr>
            </w:pPr>
            <w:r w:rsidRPr="007E636E">
              <w:rPr>
                <w:rFonts w:ascii="Arial" w:hAnsi="Arial" w:cs="Arial"/>
                <w:i/>
                <w:iCs/>
                <w:sz w:val="22"/>
                <w:szCs w:val="22"/>
              </w:rPr>
              <w:t>Межбюджетные трансферты, передаваемые бюджетам муниципальных районов на создание модельных муниципальных библиотек</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10000,000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519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b/>
                <w:bCs/>
                <w:sz w:val="22"/>
                <w:szCs w:val="22"/>
              </w:rPr>
            </w:pPr>
            <w:r w:rsidRPr="007E636E">
              <w:rPr>
                <w:rFonts w:ascii="Arial" w:hAnsi="Arial" w:cs="Arial"/>
                <w:b/>
                <w:bCs/>
                <w:sz w:val="22"/>
                <w:szCs w:val="22"/>
              </w:rPr>
              <w:t>Межбюджетные трансферты, передаваемые бюджетам на поддержку отрасли культуры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450,000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519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both"/>
              <w:rPr>
                <w:rFonts w:ascii="Arial" w:hAnsi="Arial" w:cs="Arial"/>
                <w:i/>
                <w:iCs/>
                <w:sz w:val="22"/>
                <w:szCs w:val="22"/>
              </w:rPr>
            </w:pPr>
            <w:r w:rsidRPr="007E636E">
              <w:rPr>
                <w:rFonts w:ascii="Arial" w:hAnsi="Arial" w:cs="Arial"/>
                <w:i/>
                <w:iCs/>
                <w:sz w:val="22"/>
                <w:szCs w:val="22"/>
              </w:rPr>
              <w:t xml:space="preserve">Межбюджетные трансферты, передаваемые бюджетам муниципальных районов на поддержку отрасли </w:t>
            </w:r>
            <w:r w:rsidR="00AC4A16" w:rsidRPr="007E636E">
              <w:rPr>
                <w:rFonts w:ascii="Arial" w:hAnsi="Arial" w:cs="Arial"/>
                <w:i/>
                <w:iCs/>
                <w:sz w:val="22"/>
                <w:szCs w:val="22"/>
              </w:rPr>
              <w:t>культуры (</w:t>
            </w:r>
            <w:r w:rsidRPr="007E636E">
              <w:rPr>
                <w:rFonts w:ascii="Arial" w:hAnsi="Arial" w:cs="Arial"/>
                <w:i/>
                <w:iCs/>
                <w:sz w:val="22"/>
                <w:szCs w:val="22"/>
              </w:rPr>
              <w:t>поддержка лучших сельских учреждений культуры)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450,000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49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Прочие межбюджетные трансферты, передаваемые бюджетам</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24251,148</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636,000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636,000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49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Прочие межбюджетные трансферты, передаваемые бюджетам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24251,148</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636,00000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636,00000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межбюджетные трансферты, передаваемые бюджетам муниципальных районов (</w:t>
            </w:r>
            <w:r w:rsidR="00AC4A16" w:rsidRPr="007E636E">
              <w:rPr>
                <w:rFonts w:ascii="Arial" w:hAnsi="Arial" w:cs="Arial"/>
                <w:i/>
                <w:iCs/>
                <w:sz w:val="22"/>
                <w:szCs w:val="24"/>
              </w:rPr>
              <w:t>софинансирование программ</w:t>
            </w:r>
            <w:r w:rsidRPr="007E636E">
              <w:rPr>
                <w:rFonts w:ascii="Arial" w:hAnsi="Arial" w:cs="Arial"/>
                <w:i/>
                <w:iCs/>
                <w:sz w:val="22"/>
                <w:szCs w:val="24"/>
              </w:rPr>
              <w:t xml:space="preserve"> формирования современной городской среды)</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636,000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636,000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636,000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1011</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Резервный фонд Правительства Красноярского края в рамках непрограммных расходов отдельных органов исполнительной власти</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22154,448</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02</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49</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999</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7745</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1460,700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217</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07</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ПРОЧИЕ БЕЗВОЗМЕЗДНЫЕ ПОСТУПЛЕНИЯ</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78775,940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92434,519</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218</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07</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Прочие безвозмездные поступления в бюджеты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78775,940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92434,519</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219</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824,451</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220</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824,451</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221</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824,451</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222</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009</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030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бюджетов муниципальных районов от возврата иными организациями остатков субсидий прошлых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824,163</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223</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18</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60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0,288</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224</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19</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b/>
                <w:bCs/>
                <w:sz w:val="22"/>
                <w:szCs w:val="24"/>
              </w:rPr>
            </w:pPr>
            <w:r w:rsidRPr="007E636E">
              <w:rPr>
                <w:rFonts w:ascii="Arial" w:hAnsi="Arial" w:cs="Arial"/>
                <w:b/>
                <w:bCs/>
                <w:sz w:val="22"/>
                <w:szCs w:val="24"/>
              </w:rPr>
              <w:t>000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b/>
                <w:bCs/>
                <w:sz w:val="22"/>
                <w:szCs w:val="24"/>
              </w:rPr>
            </w:pPr>
            <w:r w:rsidRPr="007E636E">
              <w:rPr>
                <w:rFonts w:ascii="Arial" w:hAnsi="Arial" w:cs="Arial"/>
                <w:b/>
                <w:bCs/>
                <w:sz w:val="22"/>
                <w:szCs w:val="24"/>
              </w:rPr>
              <w:t>ВОЗВРАТ ОСТАТКОВ СУБСИДИЙ, СУБВЕНЦИЙ И ИНЫХ МЕЖБЮДЖЕТНЫХ ТРАНСФЕРТОВ, ИМЕЮЩИХ ЦЕЛЕВОЕ НАЗНАЧЕНИЕ, ПРОШЛЫХ ЛЕТ</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-1323,895</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b/>
                <w:bCs/>
                <w:sz w:val="22"/>
                <w:szCs w:val="24"/>
              </w:rPr>
            </w:pPr>
            <w:r w:rsidRPr="007E636E">
              <w:rPr>
                <w:rFonts w:ascii="Arial" w:hAnsi="Arial" w:cs="Arial"/>
                <w:b/>
                <w:bCs/>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225</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19</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sz w:val="22"/>
                <w:szCs w:val="24"/>
              </w:rPr>
            </w:pPr>
            <w:r w:rsidRPr="007E636E">
              <w:rPr>
                <w:rFonts w:ascii="Arial" w:hAnsi="Arial" w:cs="Arial"/>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sz w:val="22"/>
                <w:szCs w:val="24"/>
              </w:rPr>
            </w:pPr>
            <w:r w:rsidRPr="007E636E">
              <w:rPr>
                <w:rFonts w:ascii="Arial" w:hAnsi="Arial" w:cs="Arial"/>
                <w:sz w:val="22"/>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-1323,895</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sz w:val="22"/>
                <w:szCs w:val="24"/>
              </w:rPr>
            </w:pPr>
            <w:r w:rsidRPr="007E636E">
              <w:rPr>
                <w:rFonts w:ascii="Arial" w:hAnsi="Arial" w:cs="Arial"/>
                <w:sz w:val="22"/>
                <w:szCs w:val="24"/>
              </w:rPr>
              <w:t>0,000</w:t>
            </w:r>
          </w:p>
        </w:tc>
      </w:tr>
      <w:tr w:rsidR="007E636E" w:rsidRPr="007E636E" w:rsidTr="00A64199">
        <w:trPr>
          <w:trHeight w:val="20"/>
        </w:trPr>
        <w:tc>
          <w:tcPr>
            <w:tcW w:w="567" w:type="dxa"/>
            <w:tcBorders>
              <w:top w:val="nil"/>
              <w:left w:val="single" w:sz="4" w:space="0" w:color="auto"/>
              <w:bottom w:val="single" w:sz="4" w:space="0" w:color="auto"/>
              <w:right w:val="single" w:sz="4" w:space="0" w:color="auto"/>
            </w:tcBorders>
            <w:shd w:val="clear" w:color="000000" w:fill="FFFFFF"/>
            <w:noWrap/>
            <w:hideMark/>
          </w:tcPr>
          <w:p w:rsidR="007E636E" w:rsidRPr="00A64199" w:rsidRDefault="007E636E" w:rsidP="007E636E">
            <w:pPr>
              <w:jc w:val="center"/>
              <w:rPr>
                <w:rFonts w:ascii="Arial" w:hAnsi="Arial" w:cs="Arial"/>
              </w:rPr>
            </w:pPr>
            <w:r w:rsidRPr="00A64199">
              <w:rPr>
                <w:rFonts w:ascii="Arial" w:hAnsi="Arial" w:cs="Arial"/>
              </w:rPr>
              <w:t>226</w:t>
            </w:r>
          </w:p>
        </w:tc>
        <w:tc>
          <w:tcPr>
            <w:tcW w:w="71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090</w:t>
            </w:r>
          </w:p>
        </w:tc>
        <w:tc>
          <w:tcPr>
            <w:tcW w:w="425"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2</w:t>
            </w:r>
          </w:p>
        </w:tc>
        <w:tc>
          <w:tcPr>
            <w:tcW w:w="520"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19</w:t>
            </w:r>
          </w:p>
        </w:tc>
        <w:tc>
          <w:tcPr>
            <w:tcW w:w="528"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60</w:t>
            </w:r>
          </w:p>
        </w:tc>
        <w:tc>
          <w:tcPr>
            <w:tcW w:w="65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010</w:t>
            </w:r>
          </w:p>
        </w:tc>
        <w:tc>
          <w:tcPr>
            <w:tcW w:w="50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05</w:t>
            </w:r>
          </w:p>
        </w:tc>
        <w:tc>
          <w:tcPr>
            <w:tcW w:w="773"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0000</w:t>
            </w:r>
          </w:p>
        </w:tc>
        <w:tc>
          <w:tcPr>
            <w:tcW w:w="709" w:type="dxa"/>
            <w:tcBorders>
              <w:top w:val="nil"/>
              <w:left w:val="nil"/>
              <w:bottom w:val="single" w:sz="4" w:space="0" w:color="auto"/>
              <w:right w:val="single" w:sz="4" w:space="0" w:color="auto"/>
            </w:tcBorders>
            <w:shd w:val="clear" w:color="000000" w:fill="FFFFFF"/>
            <w:noWrap/>
            <w:hideMark/>
          </w:tcPr>
          <w:p w:rsidR="007E636E" w:rsidRPr="007E636E" w:rsidRDefault="007E636E" w:rsidP="007E636E">
            <w:pPr>
              <w:jc w:val="center"/>
              <w:rPr>
                <w:rFonts w:ascii="Arial" w:hAnsi="Arial" w:cs="Arial"/>
                <w:i/>
                <w:iCs/>
                <w:sz w:val="22"/>
                <w:szCs w:val="24"/>
              </w:rPr>
            </w:pPr>
            <w:r w:rsidRPr="007E636E">
              <w:rPr>
                <w:rFonts w:ascii="Arial" w:hAnsi="Arial" w:cs="Arial"/>
                <w:i/>
                <w:iCs/>
                <w:sz w:val="22"/>
                <w:szCs w:val="24"/>
              </w:rPr>
              <w:t>150</w:t>
            </w:r>
          </w:p>
        </w:tc>
        <w:tc>
          <w:tcPr>
            <w:tcW w:w="1701" w:type="dxa"/>
            <w:tcBorders>
              <w:top w:val="nil"/>
              <w:left w:val="nil"/>
              <w:bottom w:val="single" w:sz="4" w:space="0" w:color="auto"/>
              <w:right w:val="single" w:sz="4" w:space="0" w:color="auto"/>
            </w:tcBorders>
            <w:shd w:val="clear" w:color="000000" w:fill="FFFFFF"/>
            <w:hideMark/>
          </w:tcPr>
          <w:p w:rsidR="007E636E" w:rsidRPr="007E636E" w:rsidRDefault="007E636E" w:rsidP="007E636E">
            <w:pPr>
              <w:rPr>
                <w:rFonts w:ascii="Arial" w:hAnsi="Arial" w:cs="Arial"/>
                <w:i/>
                <w:iCs/>
                <w:sz w:val="22"/>
                <w:szCs w:val="24"/>
              </w:rPr>
            </w:pPr>
            <w:r w:rsidRPr="007E636E">
              <w:rPr>
                <w:rFonts w:ascii="Arial" w:hAnsi="Arial" w:cs="Arial"/>
                <w:i/>
                <w:iCs/>
                <w:sz w:val="22"/>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-1323,895</w:t>
            </w:r>
          </w:p>
        </w:tc>
        <w:tc>
          <w:tcPr>
            <w:tcW w:w="1560"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c>
          <w:tcPr>
            <w:tcW w:w="1417" w:type="dxa"/>
            <w:tcBorders>
              <w:top w:val="nil"/>
              <w:left w:val="nil"/>
              <w:bottom w:val="single" w:sz="4" w:space="0" w:color="auto"/>
              <w:right w:val="single" w:sz="4" w:space="0" w:color="auto"/>
            </w:tcBorders>
            <w:shd w:val="clear" w:color="000000" w:fill="FFFFFF"/>
            <w:hideMark/>
          </w:tcPr>
          <w:p w:rsidR="007E636E" w:rsidRPr="007E636E" w:rsidRDefault="007E636E" w:rsidP="007E636E">
            <w:pPr>
              <w:jc w:val="right"/>
              <w:rPr>
                <w:rFonts w:ascii="Arial" w:hAnsi="Arial" w:cs="Arial"/>
                <w:i/>
                <w:iCs/>
                <w:sz w:val="22"/>
                <w:szCs w:val="24"/>
              </w:rPr>
            </w:pPr>
            <w:r w:rsidRPr="007E636E">
              <w:rPr>
                <w:rFonts w:ascii="Arial" w:hAnsi="Arial" w:cs="Arial"/>
                <w:i/>
                <w:iCs/>
                <w:sz w:val="22"/>
                <w:szCs w:val="24"/>
              </w:rPr>
              <w:t>0,000</w:t>
            </w:r>
          </w:p>
        </w:tc>
      </w:tr>
      <w:tr w:rsidR="007E636E" w:rsidRPr="007E636E" w:rsidTr="00A64199">
        <w:trPr>
          <w:trHeight w:val="20"/>
        </w:trPr>
        <w:tc>
          <w:tcPr>
            <w:tcW w:w="7089"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636E" w:rsidRPr="007E636E" w:rsidRDefault="007E636E" w:rsidP="007E636E">
            <w:pPr>
              <w:rPr>
                <w:rFonts w:ascii="Arial" w:hAnsi="Arial" w:cs="Arial"/>
                <w:b/>
                <w:bCs/>
                <w:color w:val="000000"/>
                <w:sz w:val="22"/>
                <w:szCs w:val="24"/>
              </w:rPr>
            </w:pPr>
            <w:r w:rsidRPr="007E636E">
              <w:rPr>
                <w:rFonts w:ascii="Arial" w:hAnsi="Arial" w:cs="Arial"/>
                <w:b/>
                <w:bCs/>
                <w:color w:val="000000"/>
                <w:sz w:val="22"/>
                <w:szCs w:val="24"/>
              </w:rPr>
              <w:t>ВСЕГО ДОХОДОВ</w:t>
            </w:r>
          </w:p>
        </w:tc>
        <w:tc>
          <w:tcPr>
            <w:tcW w:w="1507" w:type="dxa"/>
            <w:tcBorders>
              <w:top w:val="nil"/>
              <w:left w:val="nil"/>
              <w:bottom w:val="single" w:sz="4" w:space="0" w:color="auto"/>
              <w:right w:val="single" w:sz="4" w:space="0" w:color="auto"/>
            </w:tcBorders>
            <w:shd w:val="clear" w:color="000000" w:fill="FFFFFF"/>
            <w:noWrap/>
            <w:vAlign w:val="bottom"/>
            <w:hideMark/>
          </w:tcPr>
          <w:p w:rsidR="007E636E" w:rsidRPr="00A64199" w:rsidRDefault="007E636E" w:rsidP="007E636E">
            <w:pPr>
              <w:jc w:val="right"/>
              <w:rPr>
                <w:rFonts w:ascii="Arial" w:hAnsi="Arial" w:cs="Arial"/>
                <w:b/>
                <w:bCs/>
                <w:color w:val="000000"/>
              </w:rPr>
            </w:pPr>
            <w:r w:rsidRPr="00A64199">
              <w:rPr>
                <w:rFonts w:ascii="Arial" w:hAnsi="Arial" w:cs="Arial"/>
                <w:b/>
                <w:bCs/>
                <w:color w:val="000000"/>
              </w:rPr>
              <w:t>1786800,665</w:t>
            </w:r>
          </w:p>
        </w:tc>
        <w:tc>
          <w:tcPr>
            <w:tcW w:w="1560" w:type="dxa"/>
            <w:tcBorders>
              <w:top w:val="nil"/>
              <w:left w:val="nil"/>
              <w:bottom w:val="single" w:sz="4" w:space="0" w:color="auto"/>
              <w:right w:val="single" w:sz="4" w:space="0" w:color="auto"/>
            </w:tcBorders>
            <w:shd w:val="clear" w:color="000000" w:fill="FFFFFF"/>
            <w:noWrap/>
            <w:vAlign w:val="bottom"/>
            <w:hideMark/>
          </w:tcPr>
          <w:p w:rsidR="007E636E" w:rsidRPr="00A64199" w:rsidRDefault="007E636E" w:rsidP="007E636E">
            <w:pPr>
              <w:jc w:val="right"/>
              <w:rPr>
                <w:rFonts w:ascii="Arial" w:hAnsi="Arial" w:cs="Arial"/>
                <w:b/>
                <w:bCs/>
                <w:color w:val="000000"/>
              </w:rPr>
            </w:pPr>
            <w:r w:rsidRPr="00A64199">
              <w:rPr>
                <w:rFonts w:ascii="Arial" w:hAnsi="Arial" w:cs="Arial"/>
                <w:b/>
                <w:bCs/>
                <w:color w:val="000000"/>
              </w:rPr>
              <w:t>1483497,460</w:t>
            </w:r>
          </w:p>
        </w:tc>
        <w:tc>
          <w:tcPr>
            <w:tcW w:w="1417" w:type="dxa"/>
            <w:tcBorders>
              <w:top w:val="nil"/>
              <w:left w:val="nil"/>
              <w:bottom w:val="single" w:sz="4" w:space="0" w:color="auto"/>
              <w:right w:val="nil"/>
            </w:tcBorders>
            <w:shd w:val="clear" w:color="000000" w:fill="FFFFFF"/>
            <w:noWrap/>
            <w:vAlign w:val="bottom"/>
            <w:hideMark/>
          </w:tcPr>
          <w:p w:rsidR="007E636E" w:rsidRPr="00A64199" w:rsidRDefault="007E636E" w:rsidP="007E636E">
            <w:pPr>
              <w:jc w:val="right"/>
              <w:rPr>
                <w:rFonts w:ascii="Arial" w:hAnsi="Arial" w:cs="Arial"/>
                <w:b/>
                <w:bCs/>
                <w:color w:val="000000"/>
              </w:rPr>
            </w:pPr>
            <w:r w:rsidRPr="00A64199">
              <w:rPr>
                <w:rFonts w:ascii="Arial" w:hAnsi="Arial" w:cs="Arial"/>
                <w:b/>
                <w:bCs/>
                <w:color w:val="000000"/>
              </w:rPr>
              <w:t>1727878,871</w:t>
            </w:r>
          </w:p>
        </w:tc>
      </w:tr>
    </w:tbl>
    <w:p w:rsidR="00AC4A16" w:rsidRDefault="00AC4A16" w:rsidP="00483251">
      <w:pPr>
        <w:jc w:val="center"/>
        <w:rPr>
          <w:rFonts w:ascii="Arial" w:hAnsi="Arial" w:cs="Arial"/>
          <w:sz w:val="24"/>
        </w:rPr>
      </w:pPr>
    </w:p>
    <w:p w:rsidR="00795FD5" w:rsidRPr="00760665" w:rsidRDefault="00AC4A16" w:rsidP="00483251">
      <w:pPr>
        <w:jc w:val="center"/>
        <w:rPr>
          <w:rFonts w:ascii="Arial" w:hAnsi="Arial" w:cs="Arial"/>
          <w:sz w:val="24"/>
        </w:rPr>
      </w:pPr>
      <w:r>
        <w:rPr>
          <w:rFonts w:ascii="Arial" w:hAnsi="Arial" w:cs="Arial"/>
          <w:sz w:val="24"/>
        </w:rPr>
        <w:br w:type="page"/>
      </w:r>
    </w:p>
    <w:tbl>
      <w:tblPr>
        <w:tblW w:w="10100" w:type="dxa"/>
        <w:tblInd w:w="108" w:type="dxa"/>
        <w:tblLook w:val="04A0" w:firstRow="1" w:lastRow="0" w:firstColumn="1" w:lastColumn="0" w:noHBand="0" w:noVBand="1"/>
      </w:tblPr>
      <w:tblGrid>
        <w:gridCol w:w="5160"/>
        <w:gridCol w:w="1235"/>
        <w:gridCol w:w="1235"/>
        <w:gridCol w:w="1235"/>
        <w:gridCol w:w="1235"/>
      </w:tblGrid>
      <w:tr w:rsidR="00795FD5" w:rsidRPr="00795FD5" w:rsidTr="00795FD5">
        <w:trPr>
          <w:trHeight w:val="315"/>
        </w:trPr>
        <w:tc>
          <w:tcPr>
            <w:tcW w:w="5160" w:type="dxa"/>
            <w:tcBorders>
              <w:top w:val="nil"/>
              <w:left w:val="nil"/>
              <w:bottom w:val="nil"/>
              <w:right w:val="nil"/>
            </w:tcBorders>
            <w:shd w:val="clear" w:color="auto" w:fill="auto"/>
            <w:noWrap/>
            <w:vAlign w:val="bottom"/>
            <w:hideMark/>
          </w:tcPr>
          <w:p w:rsidR="00795FD5" w:rsidRPr="00795FD5" w:rsidRDefault="00795FD5" w:rsidP="00795FD5">
            <w:pPr>
              <w:rPr>
                <w:sz w:val="24"/>
                <w:szCs w:val="24"/>
              </w:rPr>
            </w:pPr>
          </w:p>
        </w:tc>
        <w:tc>
          <w:tcPr>
            <w:tcW w:w="4940" w:type="dxa"/>
            <w:gridSpan w:val="4"/>
            <w:tcBorders>
              <w:top w:val="nil"/>
              <w:left w:val="nil"/>
              <w:bottom w:val="nil"/>
              <w:right w:val="nil"/>
            </w:tcBorders>
            <w:shd w:val="clear" w:color="000000" w:fill="FFFFFF"/>
            <w:noWrap/>
            <w:hideMark/>
          </w:tcPr>
          <w:p w:rsidR="00795FD5" w:rsidRPr="00795FD5" w:rsidRDefault="00795FD5" w:rsidP="00795FD5">
            <w:pPr>
              <w:jc w:val="right"/>
              <w:rPr>
                <w:rFonts w:ascii="Arial" w:hAnsi="Arial" w:cs="Arial"/>
                <w:b/>
                <w:bCs/>
                <w:sz w:val="24"/>
                <w:szCs w:val="24"/>
              </w:rPr>
            </w:pPr>
            <w:r w:rsidRPr="00795FD5">
              <w:rPr>
                <w:rFonts w:ascii="Arial" w:hAnsi="Arial" w:cs="Arial"/>
                <w:b/>
                <w:bCs/>
                <w:sz w:val="24"/>
                <w:szCs w:val="24"/>
              </w:rPr>
              <w:t xml:space="preserve">Приложение № 4  </w:t>
            </w:r>
          </w:p>
        </w:tc>
      </w:tr>
      <w:tr w:rsidR="00795FD5" w:rsidRPr="00795FD5" w:rsidTr="00795FD5">
        <w:trPr>
          <w:trHeight w:val="315"/>
        </w:trPr>
        <w:tc>
          <w:tcPr>
            <w:tcW w:w="10100" w:type="dxa"/>
            <w:gridSpan w:val="5"/>
            <w:tcBorders>
              <w:top w:val="nil"/>
              <w:left w:val="nil"/>
              <w:bottom w:val="nil"/>
              <w:right w:val="nil"/>
            </w:tcBorders>
            <w:shd w:val="clear" w:color="auto" w:fill="auto"/>
            <w:noWrap/>
            <w:hideMark/>
          </w:tcPr>
          <w:p w:rsidR="00795FD5" w:rsidRPr="00795FD5" w:rsidRDefault="00795FD5" w:rsidP="00795FD5">
            <w:pPr>
              <w:jc w:val="right"/>
              <w:rPr>
                <w:rFonts w:ascii="Arial" w:hAnsi="Arial" w:cs="Arial"/>
                <w:sz w:val="24"/>
                <w:szCs w:val="24"/>
              </w:rPr>
            </w:pPr>
            <w:r w:rsidRPr="00795FD5">
              <w:rPr>
                <w:rFonts w:ascii="Arial" w:hAnsi="Arial" w:cs="Arial"/>
                <w:sz w:val="24"/>
                <w:szCs w:val="24"/>
              </w:rPr>
              <w:t>к решению Шушенского районного Совета депутатов</w:t>
            </w:r>
          </w:p>
        </w:tc>
      </w:tr>
      <w:tr w:rsidR="00795FD5" w:rsidRPr="00795FD5" w:rsidTr="00795FD5">
        <w:trPr>
          <w:trHeight w:val="315"/>
        </w:trPr>
        <w:tc>
          <w:tcPr>
            <w:tcW w:w="5160" w:type="dxa"/>
            <w:tcBorders>
              <w:top w:val="nil"/>
              <w:left w:val="nil"/>
              <w:bottom w:val="nil"/>
              <w:right w:val="nil"/>
            </w:tcBorders>
            <w:shd w:val="clear" w:color="auto" w:fill="auto"/>
            <w:noWrap/>
            <w:vAlign w:val="bottom"/>
            <w:hideMark/>
          </w:tcPr>
          <w:p w:rsidR="00795FD5" w:rsidRPr="00795FD5" w:rsidRDefault="00795FD5" w:rsidP="00795FD5">
            <w:pPr>
              <w:jc w:val="right"/>
              <w:rPr>
                <w:sz w:val="24"/>
                <w:szCs w:val="24"/>
              </w:rPr>
            </w:pPr>
          </w:p>
        </w:tc>
        <w:tc>
          <w:tcPr>
            <w:tcW w:w="4940" w:type="dxa"/>
            <w:gridSpan w:val="4"/>
            <w:tcBorders>
              <w:top w:val="nil"/>
              <w:left w:val="nil"/>
              <w:bottom w:val="nil"/>
              <w:right w:val="nil"/>
            </w:tcBorders>
            <w:shd w:val="clear" w:color="auto" w:fill="auto"/>
            <w:noWrap/>
            <w:hideMark/>
          </w:tcPr>
          <w:p w:rsidR="00795FD5" w:rsidRPr="00795FD5" w:rsidRDefault="00795FD5" w:rsidP="00795FD5">
            <w:pPr>
              <w:jc w:val="right"/>
              <w:rPr>
                <w:rFonts w:ascii="Arial" w:hAnsi="Arial" w:cs="Arial"/>
                <w:sz w:val="24"/>
                <w:szCs w:val="24"/>
              </w:rPr>
            </w:pPr>
            <w:r w:rsidRPr="00795FD5">
              <w:rPr>
                <w:rFonts w:ascii="Arial" w:hAnsi="Arial" w:cs="Arial"/>
                <w:sz w:val="24"/>
                <w:szCs w:val="24"/>
              </w:rPr>
              <w:t xml:space="preserve">от 17.12.2021 № 128-13/н </w:t>
            </w:r>
          </w:p>
        </w:tc>
      </w:tr>
      <w:tr w:rsidR="00795FD5" w:rsidRPr="00795FD5" w:rsidTr="00795FD5">
        <w:trPr>
          <w:trHeight w:val="255"/>
        </w:trPr>
        <w:tc>
          <w:tcPr>
            <w:tcW w:w="5160" w:type="dxa"/>
            <w:tcBorders>
              <w:top w:val="nil"/>
              <w:left w:val="nil"/>
              <w:bottom w:val="nil"/>
              <w:right w:val="nil"/>
            </w:tcBorders>
            <w:shd w:val="clear" w:color="auto" w:fill="auto"/>
            <w:noWrap/>
            <w:vAlign w:val="center"/>
            <w:hideMark/>
          </w:tcPr>
          <w:p w:rsidR="00795FD5" w:rsidRPr="00795FD5" w:rsidRDefault="00795FD5" w:rsidP="00795FD5">
            <w:pPr>
              <w:jc w:val="right"/>
              <w:rPr>
                <w:sz w:val="24"/>
                <w:szCs w:val="24"/>
              </w:rPr>
            </w:pPr>
          </w:p>
        </w:tc>
        <w:tc>
          <w:tcPr>
            <w:tcW w:w="1235" w:type="dxa"/>
            <w:tcBorders>
              <w:top w:val="nil"/>
              <w:left w:val="nil"/>
              <w:bottom w:val="nil"/>
              <w:right w:val="nil"/>
            </w:tcBorders>
            <w:shd w:val="clear" w:color="auto" w:fill="auto"/>
            <w:noWrap/>
            <w:vAlign w:val="center"/>
            <w:hideMark/>
          </w:tcPr>
          <w:p w:rsidR="00795FD5" w:rsidRPr="00795FD5" w:rsidRDefault="00795FD5" w:rsidP="00795FD5">
            <w:pPr>
              <w:rPr>
                <w:rFonts w:ascii="Arial" w:hAnsi="Arial" w:cs="Arial"/>
              </w:rPr>
            </w:pPr>
          </w:p>
        </w:tc>
        <w:tc>
          <w:tcPr>
            <w:tcW w:w="1235" w:type="dxa"/>
            <w:tcBorders>
              <w:top w:val="nil"/>
              <w:left w:val="nil"/>
              <w:bottom w:val="nil"/>
              <w:right w:val="nil"/>
            </w:tcBorders>
            <w:shd w:val="clear" w:color="auto" w:fill="auto"/>
            <w:noWrap/>
            <w:vAlign w:val="center"/>
            <w:hideMark/>
          </w:tcPr>
          <w:p w:rsidR="00795FD5" w:rsidRPr="00795FD5" w:rsidRDefault="00795FD5" w:rsidP="00795FD5">
            <w:pPr>
              <w:rPr>
                <w:rFonts w:ascii="Arial" w:hAnsi="Arial" w:cs="Arial"/>
              </w:rPr>
            </w:pPr>
          </w:p>
        </w:tc>
        <w:tc>
          <w:tcPr>
            <w:tcW w:w="1235" w:type="dxa"/>
            <w:tcBorders>
              <w:top w:val="nil"/>
              <w:left w:val="nil"/>
              <w:bottom w:val="nil"/>
              <w:right w:val="nil"/>
            </w:tcBorders>
            <w:shd w:val="clear" w:color="auto" w:fill="auto"/>
            <w:noWrap/>
            <w:vAlign w:val="center"/>
            <w:hideMark/>
          </w:tcPr>
          <w:p w:rsidR="00795FD5" w:rsidRPr="00795FD5" w:rsidRDefault="00795FD5" w:rsidP="00795FD5">
            <w:pPr>
              <w:rPr>
                <w:rFonts w:ascii="Arial" w:hAnsi="Arial" w:cs="Arial"/>
              </w:rPr>
            </w:pPr>
          </w:p>
        </w:tc>
        <w:tc>
          <w:tcPr>
            <w:tcW w:w="1235" w:type="dxa"/>
            <w:tcBorders>
              <w:top w:val="nil"/>
              <w:left w:val="nil"/>
              <w:bottom w:val="nil"/>
              <w:right w:val="nil"/>
            </w:tcBorders>
            <w:shd w:val="clear" w:color="auto" w:fill="auto"/>
            <w:noWrap/>
            <w:vAlign w:val="center"/>
            <w:hideMark/>
          </w:tcPr>
          <w:p w:rsidR="00795FD5" w:rsidRPr="00795FD5" w:rsidRDefault="00795FD5" w:rsidP="00795FD5">
            <w:pPr>
              <w:rPr>
                <w:rFonts w:ascii="Arial" w:hAnsi="Arial" w:cs="Arial"/>
              </w:rPr>
            </w:pPr>
          </w:p>
        </w:tc>
      </w:tr>
      <w:tr w:rsidR="00795FD5" w:rsidRPr="00795FD5" w:rsidTr="00795FD5">
        <w:trPr>
          <w:trHeight w:val="315"/>
        </w:trPr>
        <w:tc>
          <w:tcPr>
            <w:tcW w:w="5160" w:type="dxa"/>
            <w:tcBorders>
              <w:top w:val="nil"/>
              <w:left w:val="nil"/>
              <w:bottom w:val="nil"/>
              <w:right w:val="nil"/>
            </w:tcBorders>
            <w:shd w:val="clear" w:color="auto" w:fill="auto"/>
            <w:noWrap/>
            <w:vAlign w:val="bottom"/>
            <w:hideMark/>
          </w:tcPr>
          <w:p w:rsidR="00795FD5" w:rsidRPr="00795FD5" w:rsidRDefault="00795FD5" w:rsidP="00795FD5"/>
        </w:tc>
        <w:tc>
          <w:tcPr>
            <w:tcW w:w="4940" w:type="dxa"/>
            <w:gridSpan w:val="4"/>
            <w:tcBorders>
              <w:top w:val="nil"/>
              <w:left w:val="nil"/>
              <w:bottom w:val="nil"/>
              <w:right w:val="nil"/>
            </w:tcBorders>
            <w:shd w:val="clear" w:color="auto" w:fill="auto"/>
            <w:noWrap/>
            <w:hideMark/>
          </w:tcPr>
          <w:p w:rsidR="00795FD5" w:rsidRPr="00795FD5" w:rsidRDefault="00795FD5" w:rsidP="00795FD5">
            <w:pPr>
              <w:jc w:val="right"/>
              <w:rPr>
                <w:rFonts w:ascii="Arial" w:hAnsi="Arial" w:cs="Arial"/>
                <w:b/>
                <w:bCs/>
                <w:sz w:val="24"/>
                <w:szCs w:val="24"/>
              </w:rPr>
            </w:pPr>
            <w:r w:rsidRPr="00795FD5">
              <w:rPr>
                <w:rFonts w:ascii="Arial" w:hAnsi="Arial" w:cs="Arial"/>
                <w:b/>
                <w:bCs/>
                <w:sz w:val="24"/>
                <w:szCs w:val="24"/>
              </w:rPr>
              <w:t xml:space="preserve">Приложение </w:t>
            </w:r>
            <w:r w:rsidR="002E63E3" w:rsidRPr="00795FD5">
              <w:rPr>
                <w:rFonts w:ascii="Arial" w:hAnsi="Arial" w:cs="Arial"/>
                <w:b/>
                <w:bCs/>
                <w:sz w:val="24"/>
                <w:szCs w:val="24"/>
              </w:rPr>
              <w:t>№ 5</w:t>
            </w:r>
            <w:r w:rsidRPr="00795FD5">
              <w:rPr>
                <w:rFonts w:ascii="Arial" w:hAnsi="Arial" w:cs="Arial"/>
                <w:b/>
                <w:bCs/>
                <w:sz w:val="24"/>
                <w:szCs w:val="24"/>
              </w:rPr>
              <w:t xml:space="preserve">   </w:t>
            </w:r>
          </w:p>
        </w:tc>
      </w:tr>
      <w:tr w:rsidR="00795FD5" w:rsidRPr="00795FD5" w:rsidTr="00795FD5">
        <w:trPr>
          <w:trHeight w:val="315"/>
        </w:trPr>
        <w:tc>
          <w:tcPr>
            <w:tcW w:w="10100" w:type="dxa"/>
            <w:gridSpan w:val="5"/>
            <w:tcBorders>
              <w:top w:val="nil"/>
              <w:left w:val="nil"/>
              <w:bottom w:val="nil"/>
              <w:right w:val="nil"/>
            </w:tcBorders>
            <w:shd w:val="clear" w:color="auto" w:fill="auto"/>
            <w:noWrap/>
            <w:hideMark/>
          </w:tcPr>
          <w:p w:rsidR="00795FD5" w:rsidRPr="00795FD5" w:rsidRDefault="00795FD5" w:rsidP="00795FD5">
            <w:pPr>
              <w:jc w:val="right"/>
              <w:rPr>
                <w:rFonts w:ascii="Arial" w:hAnsi="Arial" w:cs="Arial"/>
                <w:sz w:val="24"/>
                <w:szCs w:val="24"/>
              </w:rPr>
            </w:pPr>
            <w:r w:rsidRPr="00795FD5">
              <w:rPr>
                <w:rFonts w:ascii="Arial" w:hAnsi="Arial" w:cs="Arial"/>
                <w:sz w:val="24"/>
                <w:szCs w:val="24"/>
              </w:rPr>
              <w:t>к решению Шушенского районного Совета депутатов</w:t>
            </w:r>
          </w:p>
        </w:tc>
      </w:tr>
      <w:tr w:rsidR="00795FD5" w:rsidRPr="00795FD5" w:rsidTr="00795FD5">
        <w:trPr>
          <w:trHeight w:val="315"/>
        </w:trPr>
        <w:tc>
          <w:tcPr>
            <w:tcW w:w="5160" w:type="dxa"/>
            <w:tcBorders>
              <w:top w:val="nil"/>
              <w:left w:val="nil"/>
              <w:bottom w:val="nil"/>
              <w:right w:val="nil"/>
            </w:tcBorders>
            <w:shd w:val="clear" w:color="auto" w:fill="auto"/>
            <w:noWrap/>
            <w:vAlign w:val="bottom"/>
            <w:hideMark/>
          </w:tcPr>
          <w:p w:rsidR="00795FD5" w:rsidRPr="00795FD5" w:rsidRDefault="00795FD5" w:rsidP="00795FD5">
            <w:pPr>
              <w:jc w:val="right"/>
              <w:rPr>
                <w:sz w:val="24"/>
                <w:szCs w:val="24"/>
              </w:rPr>
            </w:pPr>
          </w:p>
        </w:tc>
        <w:tc>
          <w:tcPr>
            <w:tcW w:w="4940" w:type="dxa"/>
            <w:gridSpan w:val="4"/>
            <w:tcBorders>
              <w:top w:val="nil"/>
              <w:left w:val="nil"/>
              <w:bottom w:val="nil"/>
              <w:right w:val="nil"/>
            </w:tcBorders>
            <w:shd w:val="clear" w:color="auto" w:fill="auto"/>
            <w:noWrap/>
            <w:hideMark/>
          </w:tcPr>
          <w:p w:rsidR="00795FD5" w:rsidRPr="00795FD5" w:rsidRDefault="00795FD5" w:rsidP="00795FD5">
            <w:pPr>
              <w:jc w:val="right"/>
              <w:rPr>
                <w:rFonts w:ascii="Arial" w:hAnsi="Arial" w:cs="Arial"/>
                <w:sz w:val="24"/>
                <w:szCs w:val="24"/>
              </w:rPr>
            </w:pPr>
            <w:r w:rsidRPr="00795FD5">
              <w:rPr>
                <w:rFonts w:ascii="Arial" w:hAnsi="Arial" w:cs="Arial"/>
                <w:sz w:val="24"/>
                <w:szCs w:val="24"/>
              </w:rPr>
              <w:t xml:space="preserve">от 18.12.2020 № 39-2/н </w:t>
            </w:r>
          </w:p>
        </w:tc>
      </w:tr>
    </w:tbl>
    <w:p w:rsidR="007E636E" w:rsidRDefault="007E636E" w:rsidP="00483251">
      <w:pPr>
        <w:jc w:val="center"/>
        <w:rPr>
          <w:rFonts w:ascii="Arial" w:hAnsi="Arial" w:cs="Arial"/>
          <w:sz w:val="24"/>
        </w:rPr>
      </w:pPr>
    </w:p>
    <w:p w:rsidR="00795FD5" w:rsidRDefault="00795FD5" w:rsidP="00483251">
      <w:pPr>
        <w:jc w:val="center"/>
        <w:rPr>
          <w:rFonts w:ascii="Arial" w:hAnsi="Arial" w:cs="Arial"/>
          <w:sz w:val="24"/>
        </w:rPr>
      </w:pPr>
      <w:r w:rsidRPr="00795FD5">
        <w:rPr>
          <w:rFonts w:ascii="Arial" w:hAnsi="Arial" w:cs="Arial"/>
          <w:sz w:val="24"/>
        </w:rPr>
        <w:t>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2022 - 2023 годов</w:t>
      </w:r>
    </w:p>
    <w:tbl>
      <w:tblPr>
        <w:tblW w:w="11160" w:type="dxa"/>
        <w:tblInd w:w="-601" w:type="dxa"/>
        <w:tblLook w:val="04A0" w:firstRow="1" w:lastRow="0" w:firstColumn="1" w:lastColumn="0" w:noHBand="0" w:noVBand="1"/>
      </w:tblPr>
      <w:tblGrid>
        <w:gridCol w:w="768"/>
        <w:gridCol w:w="5160"/>
        <w:gridCol w:w="1212"/>
        <w:gridCol w:w="1340"/>
        <w:gridCol w:w="1340"/>
        <w:gridCol w:w="1340"/>
      </w:tblGrid>
      <w:tr w:rsidR="002E63E3" w:rsidRPr="002E63E3" w:rsidTr="00A64199">
        <w:trPr>
          <w:trHeight w:val="20"/>
        </w:trPr>
        <w:tc>
          <w:tcPr>
            <w:tcW w:w="768" w:type="dxa"/>
            <w:tcBorders>
              <w:top w:val="nil"/>
              <w:left w:val="nil"/>
              <w:bottom w:val="nil"/>
              <w:right w:val="nil"/>
            </w:tcBorders>
            <w:shd w:val="clear" w:color="auto" w:fill="auto"/>
            <w:noWrap/>
            <w:vAlign w:val="bottom"/>
            <w:hideMark/>
          </w:tcPr>
          <w:p w:rsidR="002E63E3" w:rsidRPr="002E63E3" w:rsidRDefault="002E63E3" w:rsidP="002E63E3">
            <w:pPr>
              <w:rPr>
                <w:rFonts w:ascii="Arial" w:hAnsi="Arial" w:cs="Arial"/>
                <w:sz w:val="24"/>
                <w:szCs w:val="24"/>
              </w:rPr>
            </w:pPr>
          </w:p>
        </w:tc>
        <w:tc>
          <w:tcPr>
            <w:tcW w:w="5160" w:type="dxa"/>
            <w:tcBorders>
              <w:top w:val="nil"/>
              <w:left w:val="nil"/>
              <w:bottom w:val="nil"/>
              <w:right w:val="nil"/>
            </w:tcBorders>
            <w:shd w:val="clear" w:color="auto" w:fill="auto"/>
            <w:noWrap/>
            <w:vAlign w:val="bottom"/>
            <w:hideMark/>
          </w:tcPr>
          <w:p w:rsidR="002E63E3" w:rsidRPr="002E63E3" w:rsidRDefault="002E63E3" w:rsidP="002E63E3">
            <w:pPr>
              <w:rPr>
                <w:rFonts w:ascii="Arial" w:hAnsi="Arial" w:cs="Arial"/>
              </w:rPr>
            </w:pPr>
          </w:p>
        </w:tc>
        <w:tc>
          <w:tcPr>
            <w:tcW w:w="1212" w:type="dxa"/>
            <w:tcBorders>
              <w:top w:val="nil"/>
              <w:left w:val="nil"/>
              <w:bottom w:val="nil"/>
              <w:right w:val="nil"/>
            </w:tcBorders>
            <w:shd w:val="clear" w:color="auto" w:fill="auto"/>
            <w:noWrap/>
            <w:hideMark/>
          </w:tcPr>
          <w:p w:rsidR="002E63E3" w:rsidRPr="002E63E3" w:rsidRDefault="002E63E3" w:rsidP="002E63E3">
            <w:pPr>
              <w:rPr>
                <w:rFonts w:ascii="Arial" w:hAnsi="Arial" w:cs="Arial"/>
              </w:rPr>
            </w:pPr>
          </w:p>
        </w:tc>
        <w:tc>
          <w:tcPr>
            <w:tcW w:w="1340" w:type="dxa"/>
            <w:tcBorders>
              <w:top w:val="nil"/>
              <w:left w:val="nil"/>
              <w:bottom w:val="nil"/>
              <w:right w:val="nil"/>
            </w:tcBorders>
            <w:shd w:val="clear" w:color="auto" w:fill="auto"/>
            <w:noWrap/>
            <w:hideMark/>
          </w:tcPr>
          <w:p w:rsidR="002E63E3" w:rsidRPr="002E63E3" w:rsidRDefault="002E63E3" w:rsidP="002E63E3">
            <w:pPr>
              <w:rPr>
                <w:rFonts w:ascii="Arial" w:hAnsi="Arial" w:cs="Arial"/>
              </w:rPr>
            </w:pPr>
          </w:p>
        </w:tc>
        <w:tc>
          <w:tcPr>
            <w:tcW w:w="2680" w:type="dxa"/>
            <w:gridSpan w:val="2"/>
            <w:tcBorders>
              <w:top w:val="nil"/>
              <w:left w:val="nil"/>
              <w:bottom w:val="single" w:sz="4" w:space="0" w:color="auto"/>
              <w:right w:val="nil"/>
            </w:tcBorders>
            <w:shd w:val="clear" w:color="auto" w:fill="auto"/>
            <w:noWrap/>
            <w:hideMark/>
          </w:tcPr>
          <w:p w:rsidR="002E63E3" w:rsidRPr="002E63E3" w:rsidRDefault="002E63E3" w:rsidP="002E63E3">
            <w:pPr>
              <w:jc w:val="right"/>
              <w:rPr>
                <w:rFonts w:ascii="Arial" w:hAnsi="Arial" w:cs="Arial"/>
              </w:rPr>
            </w:pPr>
            <w:r w:rsidRPr="002E63E3">
              <w:rPr>
                <w:rFonts w:ascii="Arial" w:hAnsi="Arial" w:cs="Arial"/>
              </w:rPr>
              <w:t>(тыс.рублей)</w:t>
            </w:r>
          </w:p>
        </w:tc>
      </w:tr>
      <w:tr w:rsidR="002E63E3" w:rsidRPr="002E63E3" w:rsidTr="00A64199">
        <w:trPr>
          <w:trHeight w:val="2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sz w:val="18"/>
                <w:szCs w:val="18"/>
              </w:rPr>
            </w:pPr>
            <w:r w:rsidRPr="002E63E3">
              <w:rPr>
                <w:rFonts w:ascii="Arial" w:hAnsi="Arial" w:cs="Arial"/>
                <w:sz w:val="18"/>
                <w:szCs w:val="18"/>
              </w:rPr>
              <w:t>№ строки</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Наименование показателей бюджетной классификации</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Раздел-   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Сумма на 2021 год</w:t>
            </w:r>
          </w:p>
        </w:tc>
        <w:tc>
          <w:tcPr>
            <w:tcW w:w="1340" w:type="dxa"/>
            <w:tcBorders>
              <w:top w:val="nil"/>
              <w:left w:val="nil"/>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Сумма на 2022 год</w:t>
            </w:r>
          </w:p>
        </w:tc>
        <w:tc>
          <w:tcPr>
            <w:tcW w:w="1340" w:type="dxa"/>
            <w:tcBorders>
              <w:top w:val="nil"/>
              <w:left w:val="nil"/>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Сумма на 2023 год</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hideMark/>
          </w:tcPr>
          <w:p w:rsidR="002E63E3" w:rsidRPr="002E63E3" w:rsidRDefault="002E63E3" w:rsidP="002E63E3">
            <w:pPr>
              <w:jc w:val="center"/>
              <w:rPr>
                <w:rFonts w:ascii="Arial" w:hAnsi="Arial" w:cs="Arial"/>
                <w:sz w:val="18"/>
                <w:szCs w:val="18"/>
              </w:rPr>
            </w:pPr>
            <w:r w:rsidRPr="002E63E3">
              <w:rPr>
                <w:rFonts w:ascii="Arial" w:hAnsi="Arial" w:cs="Arial"/>
                <w:sz w:val="18"/>
                <w:szCs w:val="18"/>
              </w:rPr>
              <w:t>1</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jc w:val="center"/>
              <w:rPr>
                <w:rFonts w:ascii="Arial" w:hAnsi="Arial" w:cs="Arial"/>
                <w:sz w:val="16"/>
                <w:szCs w:val="16"/>
              </w:rPr>
            </w:pPr>
            <w:r w:rsidRPr="002E63E3">
              <w:rPr>
                <w:rFonts w:ascii="Arial" w:hAnsi="Arial" w:cs="Arial"/>
                <w:sz w:val="16"/>
                <w:szCs w:val="16"/>
              </w:rPr>
              <w:t>2</w:t>
            </w:r>
          </w:p>
        </w:tc>
        <w:tc>
          <w:tcPr>
            <w:tcW w:w="1212" w:type="dxa"/>
            <w:tcBorders>
              <w:top w:val="nil"/>
              <w:left w:val="nil"/>
              <w:bottom w:val="single" w:sz="4" w:space="0" w:color="auto"/>
              <w:right w:val="single" w:sz="4" w:space="0" w:color="auto"/>
            </w:tcBorders>
            <w:shd w:val="clear" w:color="auto" w:fill="auto"/>
            <w:hideMark/>
          </w:tcPr>
          <w:p w:rsidR="002E63E3" w:rsidRPr="002E63E3" w:rsidRDefault="002E63E3" w:rsidP="002E63E3">
            <w:pPr>
              <w:jc w:val="center"/>
              <w:rPr>
                <w:rFonts w:ascii="Arial" w:hAnsi="Arial" w:cs="Arial"/>
                <w:sz w:val="16"/>
                <w:szCs w:val="16"/>
              </w:rPr>
            </w:pPr>
            <w:r w:rsidRPr="002E63E3">
              <w:rPr>
                <w:rFonts w:ascii="Arial" w:hAnsi="Arial" w:cs="Arial"/>
                <w:sz w:val="16"/>
                <w:szCs w:val="16"/>
              </w:rPr>
              <w:t>3</w:t>
            </w:r>
          </w:p>
        </w:tc>
        <w:tc>
          <w:tcPr>
            <w:tcW w:w="1340" w:type="dxa"/>
            <w:tcBorders>
              <w:top w:val="nil"/>
              <w:left w:val="nil"/>
              <w:bottom w:val="single" w:sz="4" w:space="0" w:color="auto"/>
              <w:right w:val="single" w:sz="4" w:space="0" w:color="auto"/>
            </w:tcBorders>
            <w:shd w:val="clear" w:color="auto" w:fill="auto"/>
            <w:hideMark/>
          </w:tcPr>
          <w:p w:rsidR="002E63E3" w:rsidRPr="002E63E3" w:rsidRDefault="002E63E3" w:rsidP="002E63E3">
            <w:pPr>
              <w:jc w:val="center"/>
              <w:rPr>
                <w:rFonts w:ascii="Arial" w:hAnsi="Arial" w:cs="Arial"/>
                <w:sz w:val="16"/>
                <w:szCs w:val="16"/>
              </w:rPr>
            </w:pPr>
            <w:r w:rsidRPr="002E63E3">
              <w:rPr>
                <w:rFonts w:ascii="Arial" w:hAnsi="Arial" w:cs="Arial"/>
                <w:sz w:val="16"/>
                <w:szCs w:val="16"/>
              </w:rPr>
              <w:t>4</w:t>
            </w:r>
          </w:p>
        </w:tc>
        <w:tc>
          <w:tcPr>
            <w:tcW w:w="1340" w:type="dxa"/>
            <w:tcBorders>
              <w:top w:val="nil"/>
              <w:left w:val="nil"/>
              <w:bottom w:val="single" w:sz="4" w:space="0" w:color="auto"/>
              <w:right w:val="single" w:sz="4" w:space="0" w:color="auto"/>
            </w:tcBorders>
            <w:shd w:val="clear" w:color="auto" w:fill="auto"/>
            <w:hideMark/>
          </w:tcPr>
          <w:p w:rsidR="002E63E3" w:rsidRPr="002E63E3" w:rsidRDefault="002E63E3" w:rsidP="002E63E3">
            <w:pPr>
              <w:jc w:val="center"/>
              <w:rPr>
                <w:rFonts w:ascii="Arial" w:hAnsi="Arial" w:cs="Arial"/>
                <w:sz w:val="16"/>
                <w:szCs w:val="16"/>
              </w:rPr>
            </w:pPr>
            <w:r w:rsidRPr="002E63E3">
              <w:rPr>
                <w:rFonts w:ascii="Arial" w:hAnsi="Arial" w:cs="Arial"/>
                <w:sz w:val="16"/>
                <w:szCs w:val="16"/>
              </w:rPr>
              <w:t>5</w:t>
            </w:r>
          </w:p>
        </w:tc>
        <w:tc>
          <w:tcPr>
            <w:tcW w:w="1340" w:type="dxa"/>
            <w:tcBorders>
              <w:top w:val="nil"/>
              <w:left w:val="nil"/>
              <w:bottom w:val="single" w:sz="4" w:space="0" w:color="auto"/>
              <w:right w:val="single" w:sz="4" w:space="0" w:color="auto"/>
            </w:tcBorders>
            <w:shd w:val="clear" w:color="auto" w:fill="auto"/>
            <w:hideMark/>
          </w:tcPr>
          <w:p w:rsidR="002E63E3" w:rsidRPr="002E63E3" w:rsidRDefault="002E63E3" w:rsidP="002E63E3">
            <w:pPr>
              <w:jc w:val="center"/>
              <w:rPr>
                <w:rFonts w:ascii="Arial" w:hAnsi="Arial" w:cs="Arial"/>
                <w:sz w:val="16"/>
                <w:szCs w:val="16"/>
              </w:rPr>
            </w:pPr>
            <w:r w:rsidRPr="002E63E3">
              <w:rPr>
                <w:rFonts w:ascii="Arial" w:hAnsi="Arial" w:cs="Arial"/>
                <w:sz w:val="16"/>
                <w:szCs w:val="16"/>
              </w:rPr>
              <w:t>6</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1</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ОБЩЕГОСУДАРСТВЕННЫЕ ВОПРОСЫ</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0100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108 733,657</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97 287,807</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97 231,200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2</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Функционирование высшего должностного лица субъекта Российской Федерации и муниципального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0102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2 393,727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2 393,727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2 393,727</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3</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4 383,665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4 283,665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4 283,665</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4</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0104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56 411,374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49 797,480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49 857,673</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5</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Судебная система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0105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10,300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121,000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4,200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6</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0106</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15 663,278</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14 789,535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14 789,535</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7</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Резервные фонды</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0111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202,916</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1 000,000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1 000,000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8</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общегосударственные вопросы</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0113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29 668,398</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24 902,400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24 902,400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9</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НАЦИОНАЛЬНАЯ ОБОРОНА</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0200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2 247,245</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2 360,100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2 462,500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10</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Мобилизационная и вневойсковая подготовка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0203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2 247,245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2 360,100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2 462,500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11</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НАЦИОНАЛЬНАЯ БЕЗОПАСНОСТЬ И ПРАВООХРАНИТЕЛЬНАЯ ДЕЯТЕЛЬНОСТЬ</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0300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8 191,010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6 482,400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6 482,400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12</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0310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7 598,888</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6 370,200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6 370,200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13</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национальной безопасности и правоохранительной деятельности</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0314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592,122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112,200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112,200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14</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НАЦИОНАЛЬНАЯ ЭКОНОМИКА</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0400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141 251,075</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61 640,393</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55 775,800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15</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Сельское хозяйство и рыболовство</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0405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3 902,800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3 931,300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3 940,700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16</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Водное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0406</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17</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Транспорт</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0408</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28 535,324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29 370,500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29 370,500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18</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Дорожное хозяйство (дорожные фонды)</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0409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96 914,470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27 708,593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21 834,600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19</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национальной экономики</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0412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11 898,481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630,000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630,000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20</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ЖИЛИЩНО-КОММУНАЛЬНОЕ ХОЗЯЙСТВО</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0500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198 007,990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53 011,410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265 729,611</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21</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Жилищное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0501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1 753,610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214 925,011</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22</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Коммунальное хозяйство</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0502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79 710,068</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40 876,300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40 876,300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23</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Благоустройство</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0503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102 633,689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10 101,500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9 648,300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24</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жилищно-коммунального хозяйства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0505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15 664,233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280,000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280,000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25</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ОХРАНА ОКРУЖАЮЩЕЙ СРЕДЫ</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0600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9 860,820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834,400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834,400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26</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Охрана объектов растительного и животного мира и среды их обитания</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0603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834,400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834,400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834,400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27</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охраны окружающей среды</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0605</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9 026,420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28</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ОБРАЗОВАНИЕ</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0700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978 633,738</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902 364,496</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898 330,079</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29</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Дошкольное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0701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243 539,347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223 592,959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223 592,959</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30</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Общее образование</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0702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495 252,181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472 352,539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468 318,122</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31</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Дополнительное образование детей</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0703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122 183,997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111 569,421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111 569,421</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32</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Молодежная политика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0707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44 974,863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25 335,268</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25 335,268</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33</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образования</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0709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72 683,350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69 514,309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69 514,309</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34</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КУЛЬТУРА, КИНЕМАТОГРАФИЯ</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0800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179 327,624</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141 052,646</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144 011,846</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35</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Культура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0801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137 143,731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99 470,482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102 429,682</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36</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культуры, кинематографии</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0804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42 183,893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41 582,164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41 582,164</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37</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ЗДРАВООХРАНЕНИЕ</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0900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93,810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222,900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222,900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38</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здравоохранения</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0909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93,810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222,900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222,900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39</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СОЦИАЛЬНАЯ ПОЛИТИКА</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1000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58 807,073</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98 445,930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116 116,162</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40</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Пенсионное обеспечение</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2 493,464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2 182,800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2 182,800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41</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Социальное обеспечение населения</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30 251,177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35 266,630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37 840,262</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42</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Охрана семьи и детства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1004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25 307,832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60 241,900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75 338,500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43</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Другие вопросы в области социальной политики</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1006</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754,600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754,600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754,600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44</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ФИЗИЧЕСКАЯ КУЛЬТУРА И СПОРТ</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1100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36 589,324</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35 322,800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35 322,800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45</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Физическая культура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8 239,224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7 540,000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7 540,000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46</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Массовый спорт</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1102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28 350,100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27 782,800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27 782,800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47</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ОБСЛУЖИВАНИЕ ГОСУДАРСТВЕННОГО И МУНИЦИПАЛЬНОГО ДОЛГА</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1300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0,452</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0,000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48</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Обслуживание государственного (муниципального) внутреннего долга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1301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0,452</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0,000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49</w:t>
            </w:r>
          </w:p>
        </w:tc>
        <w:tc>
          <w:tcPr>
            <w:tcW w:w="5160" w:type="dxa"/>
            <w:tcBorders>
              <w:top w:val="nil"/>
              <w:left w:val="nil"/>
              <w:bottom w:val="single" w:sz="4" w:space="0" w:color="auto"/>
              <w:right w:val="single" w:sz="4" w:space="0" w:color="auto"/>
            </w:tcBorders>
            <w:shd w:val="clear" w:color="000000" w:fill="FFFFFF"/>
            <w:hideMark/>
          </w:tcPr>
          <w:p w:rsidR="002E63E3" w:rsidRPr="002E63E3" w:rsidRDefault="002E63E3" w:rsidP="002E63E3">
            <w:pPr>
              <w:rPr>
                <w:rFonts w:ascii="Arial" w:hAnsi="Arial" w:cs="Arial"/>
                <w:b/>
                <w:bCs/>
                <w:color w:val="000000"/>
              </w:rPr>
            </w:pPr>
            <w:r w:rsidRPr="002E63E3">
              <w:rPr>
                <w:rFonts w:ascii="Arial" w:hAnsi="Arial" w:cs="Arial"/>
                <w:b/>
                <w:bCs/>
                <w:color w:val="000000"/>
              </w:rPr>
              <w:t>МЕЖБЮДЖЕТНЫЕ ТРАНСФЕРТЫ ОБЩЕГО ХАРАКТЕРА БЮДЖЕТАМ БЮДЖЕТНОЙ СИСТЕМЫ РОССИЙСКОЙ ФЕДЕРАЦИИ</w:t>
            </w:r>
          </w:p>
        </w:tc>
        <w:tc>
          <w:tcPr>
            <w:tcW w:w="1212"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1400</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77 368,009</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64 375,803</w:t>
            </w:r>
          </w:p>
        </w:tc>
        <w:tc>
          <w:tcPr>
            <w:tcW w:w="1340" w:type="dxa"/>
            <w:tcBorders>
              <w:top w:val="nil"/>
              <w:left w:val="nil"/>
              <w:bottom w:val="single" w:sz="4" w:space="0" w:color="auto"/>
              <w:right w:val="single" w:sz="4" w:space="0" w:color="auto"/>
            </w:tcBorders>
            <w:shd w:val="clear" w:color="000000" w:fill="FFFFFF"/>
            <w:vAlign w:val="bottom"/>
            <w:hideMark/>
          </w:tcPr>
          <w:p w:rsidR="002E63E3" w:rsidRPr="002E63E3" w:rsidRDefault="002E63E3" w:rsidP="002E63E3">
            <w:pPr>
              <w:jc w:val="right"/>
              <w:rPr>
                <w:rFonts w:ascii="Arial" w:hAnsi="Arial" w:cs="Arial"/>
                <w:b/>
                <w:bCs/>
                <w:color w:val="000000"/>
              </w:rPr>
            </w:pPr>
            <w:r w:rsidRPr="002E63E3">
              <w:rPr>
                <w:rFonts w:ascii="Arial" w:hAnsi="Arial" w:cs="Arial"/>
                <w:b/>
                <w:bCs/>
                <w:color w:val="000000"/>
              </w:rPr>
              <w:t>64 375,803</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50</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1401</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19 771,200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17 417,000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17 417,000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51</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Прочие межбюджетные трансферты общего характера</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1403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57 596,809</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46 958,803</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46 958,803</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2E63E3" w:rsidRPr="002E63E3" w:rsidRDefault="002E63E3" w:rsidP="002E63E3">
            <w:pPr>
              <w:jc w:val="center"/>
              <w:rPr>
                <w:rFonts w:ascii="Arial" w:hAnsi="Arial" w:cs="Arial"/>
              </w:rPr>
            </w:pPr>
            <w:r w:rsidRPr="002E63E3">
              <w:rPr>
                <w:rFonts w:ascii="Arial" w:hAnsi="Arial" w:cs="Arial"/>
              </w:rPr>
              <w:t>52</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rPr>
            </w:pPr>
            <w:r w:rsidRPr="002E63E3">
              <w:rPr>
                <w:rFonts w:ascii="Arial" w:hAnsi="Arial" w:cs="Arial"/>
              </w:rPr>
              <w:t>Условно утверждаемые расходы</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 </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 </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19 914,874</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rPr>
            </w:pPr>
            <w:r w:rsidRPr="002E63E3">
              <w:rPr>
                <w:rFonts w:ascii="Arial" w:hAnsi="Arial" w:cs="Arial"/>
              </w:rPr>
              <w:t>40 801,870</w:t>
            </w:r>
          </w:p>
        </w:tc>
      </w:tr>
      <w:tr w:rsidR="002E63E3" w:rsidRPr="002E63E3" w:rsidTr="00A64199">
        <w:trPr>
          <w:trHeight w:val="20"/>
        </w:trPr>
        <w:tc>
          <w:tcPr>
            <w:tcW w:w="768" w:type="dxa"/>
            <w:tcBorders>
              <w:top w:val="nil"/>
              <w:left w:val="single" w:sz="4" w:space="0" w:color="auto"/>
              <w:bottom w:val="single" w:sz="4" w:space="0" w:color="auto"/>
              <w:right w:val="single" w:sz="4" w:space="0" w:color="auto"/>
            </w:tcBorders>
            <w:shd w:val="clear" w:color="000000" w:fill="FFFFFF"/>
            <w:vAlign w:val="center"/>
            <w:hideMark/>
          </w:tcPr>
          <w:p w:rsidR="002E63E3" w:rsidRPr="002E63E3" w:rsidRDefault="002E63E3" w:rsidP="002E63E3">
            <w:pPr>
              <w:jc w:val="center"/>
              <w:rPr>
                <w:rFonts w:ascii="Arial" w:hAnsi="Arial" w:cs="Arial"/>
                <w:color w:val="000000"/>
              </w:rPr>
            </w:pPr>
            <w:r w:rsidRPr="002E63E3">
              <w:rPr>
                <w:rFonts w:ascii="Arial" w:hAnsi="Arial" w:cs="Arial"/>
                <w:color w:val="000000"/>
              </w:rPr>
              <w:t>53</w:t>
            </w:r>
          </w:p>
        </w:tc>
        <w:tc>
          <w:tcPr>
            <w:tcW w:w="5160" w:type="dxa"/>
            <w:tcBorders>
              <w:top w:val="nil"/>
              <w:left w:val="nil"/>
              <w:bottom w:val="single" w:sz="4" w:space="0" w:color="auto"/>
              <w:right w:val="single" w:sz="4" w:space="0" w:color="auto"/>
            </w:tcBorders>
            <w:shd w:val="clear" w:color="auto" w:fill="auto"/>
            <w:hideMark/>
          </w:tcPr>
          <w:p w:rsidR="002E63E3" w:rsidRPr="002E63E3" w:rsidRDefault="002E63E3" w:rsidP="002E63E3">
            <w:pPr>
              <w:rPr>
                <w:rFonts w:ascii="Arial" w:hAnsi="Arial" w:cs="Arial"/>
                <w:b/>
                <w:bCs/>
              </w:rPr>
            </w:pPr>
            <w:r w:rsidRPr="002E63E3">
              <w:rPr>
                <w:rFonts w:ascii="Arial" w:hAnsi="Arial" w:cs="Arial"/>
                <w:b/>
                <w:bCs/>
              </w:rPr>
              <w:t>ВСЕГО</w:t>
            </w:r>
          </w:p>
        </w:tc>
        <w:tc>
          <w:tcPr>
            <w:tcW w:w="1212"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b/>
                <w:bCs/>
              </w:rPr>
            </w:pPr>
            <w:r w:rsidRPr="002E63E3">
              <w:rPr>
                <w:rFonts w:ascii="Arial" w:hAnsi="Arial" w:cs="Arial"/>
                <w:b/>
                <w:bCs/>
              </w:rPr>
              <w:t> </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b/>
                <w:bCs/>
              </w:rPr>
            </w:pPr>
            <w:r w:rsidRPr="002E63E3">
              <w:rPr>
                <w:rFonts w:ascii="Arial" w:hAnsi="Arial" w:cs="Arial"/>
                <w:b/>
                <w:bCs/>
              </w:rPr>
              <w:t>1 799 111,827</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b/>
                <w:bCs/>
              </w:rPr>
            </w:pPr>
            <w:r w:rsidRPr="002E63E3">
              <w:rPr>
                <w:rFonts w:ascii="Arial" w:hAnsi="Arial" w:cs="Arial"/>
                <w:b/>
                <w:bCs/>
              </w:rPr>
              <w:t>1 483 315,960</w:t>
            </w:r>
          </w:p>
        </w:tc>
        <w:tc>
          <w:tcPr>
            <w:tcW w:w="1340" w:type="dxa"/>
            <w:tcBorders>
              <w:top w:val="nil"/>
              <w:left w:val="nil"/>
              <w:bottom w:val="single" w:sz="4" w:space="0" w:color="auto"/>
              <w:right w:val="single" w:sz="4" w:space="0" w:color="auto"/>
            </w:tcBorders>
            <w:shd w:val="clear" w:color="auto" w:fill="auto"/>
            <w:vAlign w:val="bottom"/>
            <w:hideMark/>
          </w:tcPr>
          <w:p w:rsidR="002E63E3" w:rsidRPr="002E63E3" w:rsidRDefault="002E63E3" w:rsidP="002E63E3">
            <w:pPr>
              <w:jc w:val="right"/>
              <w:rPr>
                <w:rFonts w:ascii="Arial" w:hAnsi="Arial" w:cs="Arial"/>
                <w:b/>
                <w:bCs/>
              </w:rPr>
            </w:pPr>
            <w:r w:rsidRPr="002E63E3">
              <w:rPr>
                <w:rFonts w:ascii="Arial" w:hAnsi="Arial" w:cs="Arial"/>
                <w:b/>
                <w:bCs/>
              </w:rPr>
              <w:t>1 727 697,371</w:t>
            </w:r>
          </w:p>
        </w:tc>
      </w:tr>
      <w:tr w:rsidR="002E63E3" w:rsidRPr="002E63E3" w:rsidTr="00A64199">
        <w:trPr>
          <w:trHeight w:val="20"/>
        </w:trPr>
        <w:tc>
          <w:tcPr>
            <w:tcW w:w="768" w:type="dxa"/>
            <w:tcBorders>
              <w:top w:val="nil"/>
              <w:left w:val="nil"/>
              <w:bottom w:val="nil"/>
              <w:right w:val="nil"/>
            </w:tcBorders>
            <w:shd w:val="clear" w:color="auto" w:fill="auto"/>
            <w:noWrap/>
            <w:vAlign w:val="center"/>
            <w:hideMark/>
          </w:tcPr>
          <w:p w:rsidR="002E63E3" w:rsidRPr="002E63E3" w:rsidRDefault="002E63E3" w:rsidP="002E63E3">
            <w:pPr>
              <w:jc w:val="right"/>
              <w:rPr>
                <w:rFonts w:ascii="Arial" w:hAnsi="Arial" w:cs="Arial"/>
                <w:b/>
                <w:bCs/>
              </w:rPr>
            </w:pPr>
          </w:p>
        </w:tc>
        <w:tc>
          <w:tcPr>
            <w:tcW w:w="5160" w:type="dxa"/>
            <w:tcBorders>
              <w:top w:val="nil"/>
              <w:left w:val="nil"/>
              <w:bottom w:val="nil"/>
              <w:right w:val="nil"/>
            </w:tcBorders>
            <w:shd w:val="clear" w:color="auto" w:fill="auto"/>
            <w:noWrap/>
            <w:vAlign w:val="center"/>
            <w:hideMark/>
          </w:tcPr>
          <w:p w:rsidR="002E63E3" w:rsidRPr="002E63E3" w:rsidRDefault="002E63E3" w:rsidP="002E63E3">
            <w:pPr>
              <w:rPr>
                <w:rFonts w:ascii="Arial" w:hAnsi="Arial" w:cs="Arial"/>
              </w:rPr>
            </w:pPr>
          </w:p>
        </w:tc>
        <w:tc>
          <w:tcPr>
            <w:tcW w:w="1212" w:type="dxa"/>
            <w:tcBorders>
              <w:top w:val="nil"/>
              <w:left w:val="nil"/>
              <w:bottom w:val="nil"/>
              <w:right w:val="nil"/>
            </w:tcBorders>
            <w:shd w:val="clear" w:color="auto" w:fill="auto"/>
            <w:noWrap/>
            <w:vAlign w:val="center"/>
            <w:hideMark/>
          </w:tcPr>
          <w:p w:rsidR="002E63E3" w:rsidRPr="002E63E3" w:rsidRDefault="002E63E3" w:rsidP="002E63E3">
            <w:pPr>
              <w:rPr>
                <w:rFonts w:ascii="Arial" w:hAnsi="Arial" w:cs="Arial"/>
              </w:rPr>
            </w:pPr>
          </w:p>
        </w:tc>
        <w:tc>
          <w:tcPr>
            <w:tcW w:w="1340" w:type="dxa"/>
            <w:tcBorders>
              <w:top w:val="nil"/>
              <w:left w:val="nil"/>
              <w:bottom w:val="nil"/>
              <w:right w:val="nil"/>
            </w:tcBorders>
            <w:shd w:val="clear" w:color="auto" w:fill="auto"/>
            <w:noWrap/>
            <w:vAlign w:val="center"/>
            <w:hideMark/>
          </w:tcPr>
          <w:p w:rsidR="002E63E3" w:rsidRPr="002E63E3" w:rsidRDefault="002E63E3" w:rsidP="002E63E3">
            <w:pPr>
              <w:rPr>
                <w:rFonts w:ascii="Arial" w:hAnsi="Arial" w:cs="Arial"/>
              </w:rPr>
            </w:pPr>
          </w:p>
        </w:tc>
        <w:tc>
          <w:tcPr>
            <w:tcW w:w="1340" w:type="dxa"/>
            <w:tcBorders>
              <w:top w:val="nil"/>
              <w:left w:val="nil"/>
              <w:bottom w:val="nil"/>
              <w:right w:val="nil"/>
            </w:tcBorders>
            <w:shd w:val="clear" w:color="auto" w:fill="auto"/>
            <w:noWrap/>
            <w:vAlign w:val="center"/>
            <w:hideMark/>
          </w:tcPr>
          <w:p w:rsidR="002E63E3" w:rsidRPr="002E63E3" w:rsidRDefault="002E63E3" w:rsidP="002E63E3">
            <w:pPr>
              <w:rPr>
                <w:rFonts w:ascii="Arial" w:hAnsi="Arial" w:cs="Arial"/>
              </w:rPr>
            </w:pPr>
          </w:p>
        </w:tc>
        <w:tc>
          <w:tcPr>
            <w:tcW w:w="1340" w:type="dxa"/>
            <w:tcBorders>
              <w:top w:val="nil"/>
              <w:left w:val="nil"/>
              <w:bottom w:val="nil"/>
              <w:right w:val="nil"/>
            </w:tcBorders>
            <w:shd w:val="clear" w:color="auto" w:fill="auto"/>
            <w:noWrap/>
            <w:vAlign w:val="center"/>
            <w:hideMark/>
          </w:tcPr>
          <w:p w:rsidR="002E63E3" w:rsidRPr="002E63E3" w:rsidRDefault="002E63E3" w:rsidP="002E63E3">
            <w:pPr>
              <w:rPr>
                <w:rFonts w:ascii="Arial" w:hAnsi="Arial" w:cs="Arial"/>
              </w:rPr>
            </w:pPr>
          </w:p>
        </w:tc>
      </w:tr>
    </w:tbl>
    <w:p w:rsidR="002E63E3" w:rsidRDefault="002E63E3" w:rsidP="00483251">
      <w:pPr>
        <w:jc w:val="center"/>
        <w:rPr>
          <w:rFonts w:ascii="Arial" w:hAnsi="Arial" w:cs="Arial"/>
          <w:sz w:val="24"/>
        </w:rPr>
      </w:pPr>
    </w:p>
    <w:p w:rsidR="00E32353" w:rsidRPr="00760665" w:rsidRDefault="002E63E3" w:rsidP="00483251">
      <w:pPr>
        <w:jc w:val="center"/>
        <w:rPr>
          <w:rFonts w:ascii="Arial" w:hAnsi="Arial" w:cs="Arial"/>
          <w:sz w:val="24"/>
        </w:rPr>
      </w:pPr>
      <w:r>
        <w:rPr>
          <w:rFonts w:ascii="Arial" w:hAnsi="Arial" w:cs="Arial"/>
          <w:sz w:val="24"/>
        </w:rPr>
        <w:br w:type="page"/>
      </w:r>
    </w:p>
    <w:tbl>
      <w:tblPr>
        <w:tblW w:w="7840" w:type="dxa"/>
        <w:tblInd w:w="2109" w:type="dxa"/>
        <w:tblLook w:val="04A0" w:firstRow="1" w:lastRow="0" w:firstColumn="1" w:lastColumn="0" w:noHBand="0" w:noVBand="1"/>
      </w:tblPr>
      <w:tblGrid>
        <w:gridCol w:w="1120"/>
        <w:gridCol w:w="1120"/>
        <w:gridCol w:w="1120"/>
        <w:gridCol w:w="1120"/>
        <w:gridCol w:w="1120"/>
        <w:gridCol w:w="1120"/>
        <w:gridCol w:w="1120"/>
      </w:tblGrid>
      <w:tr w:rsidR="00E32353" w:rsidRPr="00E32353" w:rsidTr="00E32353">
        <w:trPr>
          <w:trHeight w:val="300"/>
        </w:trPr>
        <w:tc>
          <w:tcPr>
            <w:tcW w:w="7840" w:type="dxa"/>
            <w:gridSpan w:val="7"/>
            <w:tcBorders>
              <w:top w:val="nil"/>
              <w:left w:val="nil"/>
              <w:bottom w:val="nil"/>
              <w:right w:val="nil"/>
            </w:tcBorders>
            <w:shd w:val="clear" w:color="auto" w:fill="auto"/>
            <w:noWrap/>
            <w:vAlign w:val="bottom"/>
            <w:hideMark/>
          </w:tcPr>
          <w:p w:rsidR="00E32353" w:rsidRPr="00E32353" w:rsidRDefault="00E32353" w:rsidP="00E32353">
            <w:pPr>
              <w:jc w:val="right"/>
              <w:rPr>
                <w:rFonts w:ascii="Arial" w:hAnsi="Arial" w:cs="Arial"/>
                <w:b/>
                <w:bCs/>
              </w:rPr>
            </w:pPr>
            <w:r w:rsidRPr="00E32353">
              <w:rPr>
                <w:rFonts w:ascii="Arial" w:hAnsi="Arial" w:cs="Arial"/>
                <w:b/>
                <w:bCs/>
              </w:rPr>
              <w:t xml:space="preserve">Приложение № 5  </w:t>
            </w:r>
          </w:p>
        </w:tc>
      </w:tr>
      <w:tr w:rsidR="00E32353" w:rsidRPr="00E32353" w:rsidTr="00E32353">
        <w:trPr>
          <w:trHeight w:val="300"/>
        </w:trPr>
        <w:tc>
          <w:tcPr>
            <w:tcW w:w="7840" w:type="dxa"/>
            <w:gridSpan w:val="7"/>
            <w:tcBorders>
              <w:top w:val="nil"/>
              <w:left w:val="nil"/>
              <w:bottom w:val="nil"/>
              <w:right w:val="nil"/>
            </w:tcBorders>
            <w:shd w:val="clear" w:color="auto" w:fill="auto"/>
            <w:noWrap/>
            <w:vAlign w:val="bottom"/>
            <w:hideMark/>
          </w:tcPr>
          <w:p w:rsidR="00E32353" w:rsidRPr="00E32353" w:rsidRDefault="00E32353" w:rsidP="00E32353">
            <w:pPr>
              <w:jc w:val="right"/>
              <w:rPr>
                <w:rFonts w:ascii="Arial" w:hAnsi="Arial" w:cs="Arial"/>
              </w:rPr>
            </w:pPr>
            <w:r w:rsidRPr="00E32353">
              <w:rPr>
                <w:rFonts w:ascii="Arial" w:hAnsi="Arial" w:cs="Arial"/>
              </w:rPr>
              <w:t>к решению Шушенского районного Совета депутатов</w:t>
            </w:r>
          </w:p>
        </w:tc>
      </w:tr>
      <w:tr w:rsidR="00E32353" w:rsidRPr="00E32353" w:rsidTr="00E32353">
        <w:trPr>
          <w:trHeight w:val="300"/>
        </w:trPr>
        <w:tc>
          <w:tcPr>
            <w:tcW w:w="7840" w:type="dxa"/>
            <w:gridSpan w:val="7"/>
            <w:tcBorders>
              <w:top w:val="nil"/>
              <w:left w:val="nil"/>
              <w:bottom w:val="nil"/>
              <w:right w:val="nil"/>
            </w:tcBorders>
            <w:shd w:val="clear" w:color="auto" w:fill="auto"/>
            <w:noWrap/>
            <w:hideMark/>
          </w:tcPr>
          <w:p w:rsidR="00E32353" w:rsidRPr="00E32353" w:rsidRDefault="00E32353" w:rsidP="00E32353">
            <w:pPr>
              <w:jc w:val="right"/>
              <w:rPr>
                <w:rFonts w:ascii="Arial" w:hAnsi="Arial" w:cs="Arial"/>
              </w:rPr>
            </w:pPr>
            <w:r w:rsidRPr="00E32353">
              <w:rPr>
                <w:rFonts w:ascii="Arial" w:hAnsi="Arial" w:cs="Arial"/>
              </w:rPr>
              <w:t xml:space="preserve">от 17.12.2021 № 128-13/н     </w:t>
            </w:r>
          </w:p>
        </w:tc>
      </w:tr>
      <w:tr w:rsidR="00E32353" w:rsidRPr="00E32353" w:rsidTr="00E32353">
        <w:trPr>
          <w:trHeight w:val="300"/>
        </w:trPr>
        <w:tc>
          <w:tcPr>
            <w:tcW w:w="1120" w:type="dxa"/>
            <w:tcBorders>
              <w:top w:val="nil"/>
              <w:left w:val="nil"/>
              <w:bottom w:val="nil"/>
              <w:right w:val="nil"/>
            </w:tcBorders>
            <w:shd w:val="clear" w:color="auto" w:fill="auto"/>
            <w:noWrap/>
            <w:vAlign w:val="bottom"/>
            <w:hideMark/>
          </w:tcPr>
          <w:p w:rsidR="00E32353" w:rsidRPr="00E32353" w:rsidRDefault="00E32353" w:rsidP="00E32353">
            <w:pPr>
              <w:jc w:val="right"/>
              <w:rPr>
                <w:rFonts w:ascii="Arial" w:hAnsi="Arial" w:cs="Arial"/>
              </w:rPr>
            </w:pPr>
          </w:p>
        </w:tc>
        <w:tc>
          <w:tcPr>
            <w:tcW w:w="1120" w:type="dxa"/>
            <w:tcBorders>
              <w:top w:val="nil"/>
              <w:left w:val="nil"/>
              <w:bottom w:val="nil"/>
              <w:right w:val="nil"/>
            </w:tcBorders>
            <w:shd w:val="clear" w:color="auto" w:fill="auto"/>
            <w:noWrap/>
            <w:vAlign w:val="bottom"/>
            <w:hideMark/>
          </w:tcPr>
          <w:p w:rsidR="00E32353" w:rsidRPr="00E32353" w:rsidRDefault="00E32353" w:rsidP="00E32353">
            <w:pPr>
              <w:rPr>
                <w:rFonts w:ascii="Arial" w:hAnsi="Arial" w:cs="Arial"/>
              </w:rPr>
            </w:pPr>
          </w:p>
        </w:tc>
        <w:tc>
          <w:tcPr>
            <w:tcW w:w="1120" w:type="dxa"/>
            <w:tcBorders>
              <w:top w:val="nil"/>
              <w:left w:val="nil"/>
              <w:bottom w:val="nil"/>
              <w:right w:val="nil"/>
            </w:tcBorders>
            <w:shd w:val="clear" w:color="auto" w:fill="auto"/>
            <w:noWrap/>
            <w:vAlign w:val="bottom"/>
            <w:hideMark/>
          </w:tcPr>
          <w:p w:rsidR="00E32353" w:rsidRPr="00E32353" w:rsidRDefault="00E32353" w:rsidP="00E32353">
            <w:pPr>
              <w:rPr>
                <w:rFonts w:ascii="Arial" w:hAnsi="Arial" w:cs="Arial"/>
              </w:rPr>
            </w:pPr>
          </w:p>
        </w:tc>
        <w:tc>
          <w:tcPr>
            <w:tcW w:w="1120" w:type="dxa"/>
            <w:tcBorders>
              <w:top w:val="nil"/>
              <w:left w:val="nil"/>
              <w:bottom w:val="nil"/>
              <w:right w:val="nil"/>
            </w:tcBorders>
            <w:shd w:val="clear" w:color="auto" w:fill="auto"/>
            <w:noWrap/>
            <w:vAlign w:val="bottom"/>
            <w:hideMark/>
          </w:tcPr>
          <w:p w:rsidR="00E32353" w:rsidRPr="00E32353" w:rsidRDefault="00E32353" w:rsidP="00E32353">
            <w:pPr>
              <w:rPr>
                <w:rFonts w:ascii="Arial" w:hAnsi="Arial" w:cs="Arial"/>
              </w:rPr>
            </w:pPr>
          </w:p>
        </w:tc>
        <w:tc>
          <w:tcPr>
            <w:tcW w:w="1120" w:type="dxa"/>
            <w:tcBorders>
              <w:top w:val="nil"/>
              <w:left w:val="nil"/>
              <w:bottom w:val="nil"/>
              <w:right w:val="nil"/>
            </w:tcBorders>
            <w:shd w:val="clear" w:color="auto" w:fill="auto"/>
            <w:noWrap/>
            <w:vAlign w:val="bottom"/>
            <w:hideMark/>
          </w:tcPr>
          <w:p w:rsidR="00E32353" w:rsidRPr="00E32353" w:rsidRDefault="00E32353" w:rsidP="00E32353">
            <w:pPr>
              <w:rPr>
                <w:rFonts w:ascii="Arial" w:hAnsi="Arial" w:cs="Arial"/>
              </w:rPr>
            </w:pPr>
          </w:p>
        </w:tc>
        <w:tc>
          <w:tcPr>
            <w:tcW w:w="1120" w:type="dxa"/>
            <w:tcBorders>
              <w:top w:val="nil"/>
              <w:left w:val="nil"/>
              <w:bottom w:val="nil"/>
              <w:right w:val="nil"/>
            </w:tcBorders>
            <w:shd w:val="clear" w:color="auto" w:fill="auto"/>
            <w:noWrap/>
            <w:vAlign w:val="bottom"/>
            <w:hideMark/>
          </w:tcPr>
          <w:p w:rsidR="00E32353" w:rsidRPr="00E32353" w:rsidRDefault="00E32353" w:rsidP="00E32353">
            <w:pPr>
              <w:rPr>
                <w:rFonts w:ascii="Arial" w:hAnsi="Arial" w:cs="Arial"/>
              </w:rPr>
            </w:pPr>
          </w:p>
        </w:tc>
        <w:tc>
          <w:tcPr>
            <w:tcW w:w="1120" w:type="dxa"/>
            <w:tcBorders>
              <w:top w:val="nil"/>
              <w:left w:val="nil"/>
              <w:bottom w:val="nil"/>
              <w:right w:val="nil"/>
            </w:tcBorders>
            <w:shd w:val="clear" w:color="auto" w:fill="auto"/>
            <w:noWrap/>
            <w:vAlign w:val="bottom"/>
            <w:hideMark/>
          </w:tcPr>
          <w:p w:rsidR="00E32353" w:rsidRPr="00E32353" w:rsidRDefault="00E32353" w:rsidP="00E32353">
            <w:pPr>
              <w:rPr>
                <w:rFonts w:ascii="Arial" w:hAnsi="Arial" w:cs="Arial"/>
              </w:rPr>
            </w:pPr>
          </w:p>
        </w:tc>
      </w:tr>
      <w:tr w:rsidR="00E32353" w:rsidRPr="00E32353" w:rsidTr="00E32353">
        <w:trPr>
          <w:trHeight w:val="300"/>
        </w:trPr>
        <w:tc>
          <w:tcPr>
            <w:tcW w:w="7840" w:type="dxa"/>
            <w:gridSpan w:val="7"/>
            <w:tcBorders>
              <w:top w:val="nil"/>
              <w:left w:val="nil"/>
              <w:bottom w:val="nil"/>
              <w:right w:val="nil"/>
            </w:tcBorders>
            <w:shd w:val="clear" w:color="auto" w:fill="auto"/>
            <w:noWrap/>
            <w:vAlign w:val="bottom"/>
            <w:hideMark/>
          </w:tcPr>
          <w:p w:rsidR="00E32353" w:rsidRPr="00E32353" w:rsidRDefault="00E32353" w:rsidP="00E32353">
            <w:pPr>
              <w:jc w:val="right"/>
              <w:rPr>
                <w:rFonts w:ascii="Arial" w:hAnsi="Arial" w:cs="Arial"/>
                <w:b/>
                <w:bCs/>
              </w:rPr>
            </w:pPr>
            <w:r w:rsidRPr="00E32353">
              <w:rPr>
                <w:rFonts w:ascii="Arial" w:hAnsi="Arial" w:cs="Arial"/>
                <w:b/>
                <w:bCs/>
              </w:rPr>
              <w:t xml:space="preserve">Приложение № 6 </w:t>
            </w:r>
          </w:p>
        </w:tc>
      </w:tr>
      <w:tr w:rsidR="00E32353" w:rsidRPr="00E32353" w:rsidTr="00E32353">
        <w:trPr>
          <w:trHeight w:val="300"/>
        </w:trPr>
        <w:tc>
          <w:tcPr>
            <w:tcW w:w="7840" w:type="dxa"/>
            <w:gridSpan w:val="7"/>
            <w:tcBorders>
              <w:top w:val="nil"/>
              <w:left w:val="nil"/>
              <w:bottom w:val="nil"/>
              <w:right w:val="nil"/>
            </w:tcBorders>
            <w:shd w:val="clear" w:color="auto" w:fill="auto"/>
            <w:noWrap/>
            <w:vAlign w:val="bottom"/>
            <w:hideMark/>
          </w:tcPr>
          <w:p w:rsidR="00E32353" w:rsidRPr="00E32353" w:rsidRDefault="00E32353" w:rsidP="00E32353">
            <w:pPr>
              <w:jc w:val="right"/>
              <w:rPr>
                <w:rFonts w:ascii="Arial" w:hAnsi="Arial" w:cs="Arial"/>
              </w:rPr>
            </w:pPr>
            <w:r w:rsidRPr="00E32353">
              <w:rPr>
                <w:rFonts w:ascii="Arial" w:hAnsi="Arial" w:cs="Arial"/>
              </w:rPr>
              <w:t>к решению Шушенского районного Совета депутатов</w:t>
            </w:r>
          </w:p>
        </w:tc>
      </w:tr>
      <w:tr w:rsidR="00E32353" w:rsidRPr="00E32353" w:rsidTr="00E32353">
        <w:trPr>
          <w:trHeight w:val="300"/>
        </w:trPr>
        <w:tc>
          <w:tcPr>
            <w:tcW w:w="7840" w:type="dxa"/>
            <w:gridSpan w:val="7"/>
            <w:tcBorders>
              <w:top w:val="nil"/>
              <w:left w:val="nil"/>
              <w:bottom w:val="nil"/>
              <w:right w:val="nil"/>
            </w:tcBorders>
            <w:shd w:val="clear" w:color="auto" w:fill="auto"/>
            <w:noWrap/>
            <w:hideMark/>
          </w:tcPr>
          <w:p w:rsidR="00E32353" w:rsidRPr="00E32353" w:rsidRDefault="00E32353" w:rsidP="00E32353">
            <w:pPr>
              <w:jc w:val="right"/>
              <w:rPr>
                <w:rFonts w:ascii="Arial" w:hAnsi="Arial" w:cs="Arial"/>
              </w:rPr>
            </w:pPr>
            <w:r w:rsidRPr="00E32353">
              <w:rPr>
                <w:rFonts w:ascii="Arial" w:hAnsi="Arial" w:cs="Arial"/>
              </w:rPr>
              <w:t xml:space="preserve">от 18.12.2020 № 39-2/н  </w:t>
            </w:r>
          </w:p>
        </w:tc>
      </w:tr>
    </w:tbl>
    <w:p w:rsidR="00795FD5" w:rsidRDefault="00795FD5" w:rsidP="00483251">
      <w:pPr>
        <w:jc w:val="center"/>
        <w:rPr>
          <w:rFonts w:ascii="Arial" w:hAnsi="Arial" w:cs="Arial"/>
          <w:sz w:val="24"/>
        </w:rPr>
      </w:pPr>
    </w:p>
    <w:p w:rsidR="00E32353" w:rsidRDefault="00E32353" w:rsidP="00483251">
      <w:pPr>
        <w:jc w:val="center"/>
        <w:rPr>
          <w:rFonts w:ascii="Arial" w:hAnsi="Arial" w:cs="Arial"/>
          <w:sz w:val="24"/>
        </w:rPr>
      </w:pPr>
      <w:r w:rsidRPr="00E32353">
        <w:rPr>
          <w:rFonts w:ascii="Arial" w:hAnsi="Arial" w:cs="Arial"/>
          <w:sz w:val="24"/>
        </w:rPr>
        <w:t>Ведомственная структура расходов районного бюджета на 2021 год и плановый период 2022 - 2023 годов</w:t>
      </w:r>
    </w:p>
    <w:tbl>
      <w:tblPr>
        <w:tblW w:w="11647" w:type="dxa"/>
        <w:tblInd w:w="-885" w:type="dxa"/>
        <w:tblLayout w:type="fixed"/>
        <w:tblLook w:val="04A0" w:firstRow="1" w:lastRow="0" w:firstColumn="1" w:lastColumn="0" w:noHBand="0" w:noVBand="1"/>
      </w:tblPr>
      <w:tblGrid>
        <w:gridCol w:w="567"/>
        <w:gridCol w:w="142"/>
        <w:gridCol w:w="3403"/>
        <w:gridCol w:w="142"/>
        <w:gridCol w:w="425"/>
        <w:gridCol w:w="142"/>
        <w:gridCol w:w="567"/>
        <w:gridCol w:w="142"/>
        <w:gridCol w:w="1246"/>
        <w:gridCol w:w="142"/>
        <w:gridCol w:w="567"/>
        <w:gridCol w:w="142"/>
        <w:gridCol w:w="1198"/>
        <w:gridCol w:w="142"/>
        <w:gridCol w:w="1198"/>
        <w:gridCol w:w="142"/>
        <w:gridCol w:w="1198"/>
        <w:gridCol w:w="142"/>
      </w:tblGrid>
      <w:tr w:rsidR="00E32353" w:rsidRPr="00933A76" w:rsidTr="00A64199">
        <w:trPr>
          <w:gridAfter w:val="1"/>
          <w:wAfter w:w="142" w:type="dxa"/>
          <w:trHeight w:val="20"/>
        </w:trPr>
        <w:tc>
          <w:tcPr>
            <w:tcW w:w="567" w:type="dxa"/>
            <w:tcBorders>
              <w:top w:val="nil"/>
              <w:left w:val="nil"/>
              <w:bottom w:val="nil"/>
              <w:right w:val="nil"/>
            </w:tcBorders>
            <w:shd w:val="clear" w:color="auto" w:fill="auto"/>
            <w:hideMark/>
          </w:tcPr>
          <w:p w:rsidR="00E32353" w:rsidRPr="00933A76" w:rsidRDefault="00E32353" w:rsidP="00E32353">
            <w:pPr>
              <w:rPr>
                <w:rFonts w:ascii="Arial" w:hAnsi="Arial" w:cs="Arial"/>
                <w:sz w:val="24"/>
                <w:szCs w:val="24"/>
              </w:rPr>
            </w:pPr>
          </w:p>
        </w:tc>
        <w:tc>
          <w:tcPr>
            <w:tcW w:w="3545" w:type="dxa"/>
            <w:gridSpan w:val="2"/>
            <w:tcBorders>
              <w:top w:val="nil"/>
              <w:left w:val="nil"/>
              <w:bottom w:val="nil"/>
              <w:right w:val="nil"/>
            </w:tcBorders>
            <w:shd w:val="clear" w:color="auto" w:fill="auto"/>
            <w:noWrap/>
            <w:vAlign w:val="bottom"/>
            <w:hideMark/>
          </w:tcPr>
          <w:p w:rsidR="00E32353" w:rsidRPr="00933A76" w:rsidRDefault="00E32353" w:rsidP="00E32353">
            <w:pPr>
              <w:jc w:val="center"/>
              <w:rPr>
                <w:rFonts w:ascii="Arial" w:hAnsi="Arial" w:cs="Arial"/>
              </w:rPr>
            </w:pPr>
          </w:p>
        </w:tc>
        <w:tc>
          <w:tcPr>
            <w:tcW w:w="567" w:type="dxa"/>
            <w:gridSpan w:val="2"/>
            <w:tcBorders>
              <w:top w:val="nil"/>
              <w:left w:val="nil"/>
              <w:bottom w:val="nil"/>
              <w:right w:val="nil"/>
            </w:tcBorders>
            <w:shd w:val="clear" w:color="auto" w:fill="auto"/>
            <w:hideMark/>
          </w:tcPr>
          <w:p w:rsidR="00E32353" w:rsidRPr="00933A76" w:rsidRDefault="00E32353" w:rsidP="00E32353">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E32353" w:rsidRPr="00933A76" w:rsidRDefault="00E32353" w:rsidP="00E32353">
            <w:pPr>
              <w:jc w:val="center"/>
              <w:rPr>
                <w:rFonts w:ascii="Arial" w:hAnsi="Arial" w:cs="Arial"/>
              </w:rPr>
            </w:pPr>
          </w:p>
        </w:tc>
        <w:tc>
          <w:tcPr>
            <w:tcW w:w="1388" w:type="dxa"/>
            <w:gridSpan w:val="2"/>
            <w:tcBorders>
              <w:top w:val="nil"/>
              <w:left w:val="nil"/>
              <w:bottom w:val="nil"/>
              <w:right w:val="nil"/>
            </w:tcBorders>
            <w:shd w:val="clear" w:color="auto" w:fill="auto"/>
            <w:noWrap/>
            <w:vAlign w:val="bottom"/>
            <w:hideMark/>
          </w:tcPr>
          <w:p w:rsidR="00E32353" w:rsidRPr="00933A76" w:rsidRDefault="00E32353" w:rsidP="00E32353">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E32353" w:rsidRPr="00933A76" w:rsidRDefault="00E32353" w:rsidP="00E32353">
            <w:pPr>
              <w:rPr>
                <w:rFonts w:ascii="Arial" w:hAnsi="Arial" w:cs="Arial"/>
              </w:rPr>
            </w:pPr>
          </w:p>
        </w:tc>
        <w:tc>
          <w:tcPr>
            <w:tcW w:w="1340" w:type="dxa"/>
            <w:gridSpan w:val="2"/>
            <w:tcBorders>
              <w:top w:val="nil"/>
              <w:left w:val="nil"/>
              <w:bottom w:val="nil"/>
              <w:right w:val="nil"/>
            </w:tcBorders>
            <w:shd w:val="clear" w:color="auto" w:fill="auto"/>
            <w:noWrap/>
            <w:vAlign w:val="bottom"/>
            <w:hideMark/>
          </w:tcPr>
          <w:p w:rsidR="00E32353" w:rsidRPr="00933A76" w:rsidRDefault="00E32353" w:rsidP="00E32353">
            <w:pPr>
              <w:rPr>
                <w:rFonts w:ascii="Arial" w:hAnsi="Arial" w:cs="Arial"/>
              </w:rPr>
            </w:pPr>
          </w:p>
        </w:tc>
        <w:tc>
          <w:tcPr>
            <w:tcW w:w="1340" w:type="dxa"/>
            <w:gridSpan w:val="2"/>
            <w:tcBorders>
              <w:top w:val="nil"/>
              <w:left w:val="nil"/>
              <w:bottom w:val="single" w:sz="4" w:space="0" w:color="auto"/>
              <w:right w:val="nil"/>
            </w:tcBorders>
            <w:shd w:val="clear" w:color="auto" w:fill="auto"/>
            <w:noWrap/>
            <w:vAlign w:val="bottom"/>
            <w:hideMark/>
          </w:tcPr>
          <w:p w:rsidR="00E32353" w:rsidRPr="00933A76" w:rsidRDefault="00E32353" w:rsidP="00E32353">
            <w:pPr>
              <w:rPr>
                <w:rFonts w:ascii="Arial" w:hAnsi="Arial" w:cs="Arial"/>
              </w:rPr>
            </w:pPr>
            <w:r w:rsidRPr="00933A76">
              <w:rPr>
                <w:rFonts w:ascii="Arial" w:hAnsi="Arial" w:cs="Arial"/>
              </w:rPr>
              <w:t> </w:t>
            </w:r>
          </w:p>
        </w:tc>
        <w:tc>
          <w:tcPr>
            <w:tcW w:w="1340" w:type="dxa"/>
            <w:gridSpan w:val="2"/>
            <w:tcBorders>
              <w:top w:val="nil"/>
              <w:left w:val="nil"/>
              <w:bottom w:val="single" w:sz="4" w:space="0" w:color="auto"/>
              <w:right w:val="nil"/>
            </w:tcBorders>
            <w:shd w:val="clear" w:color="auto" w:fill="auto"/>
            <w:noWrap/>
            <w:vAlign w:val="bottom"/>
            <w:hideMark/>
          </w:tcPr>
          <w:p w:rsidR="00E32353" w:rsidRPr="00933A76" w:rsidRDefault="00E32353" w:rsidP="00E32353">
            <w:pPr>
              <w:jc w:val="right"/>
              <w:rPr>
                <w:rFonts w:ascii="Arial" w:hAnsi="Arial" w:cs="Arial"/>
              </w:rPr>
            </w:pPr>
            <w:r w:rsidRPr="00933A76">
              <w:rPr>
                <w:rFonts w:ascii="Arial" w:hAnsi="Arial" w:cs="Arial"/>
              </w:rPr>
              <w:t>(тыс. рублей)</w:t>
            </w:r>
          </w:p>
        </w:tc>
      </w:tr>
      <w:tr w:rsidR="00E32353" w:rsidRPr="00933A76" w:rsidTr="00A64199">
        <w:trPr>
          <w:gridAfter w:val="1"/>
          <w:wAfter w:w="142"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 строки</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E32353" w:rsidRPr="00933A76" w:rsidRDefault="00E32353" w:rsidP="00A64199">
            <w:pPr>
              <w:ind w:right="34"/>
              <w:jc w:val="center"/>
              <w:rPr>
                <w:rFonts w:ascii="Arial" w:hAnsi="Arial" w:cs="Arial"/>
                <w:sz w:val="18"/>
                <w:szCs w:val="18"/>
              </w:rPr>
            </w:pPr>
            <w:r w:rsidRPr="00933A76">
              <w:rPr>
                <w:rFonts w:ascii="Arial" w:hAnsi="Arial" w:cs="Arial"/>
                <w:sz w:val="18"/>
                <w:szCs w:val="18"/>
              </w:rPr>
              <w:t>Наименование главных распорядителей и наименование показателей бюджетной классификации</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Код ведомства</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Раздел-   подраздел</w:t>
            </w:r>
          </w:p>
        </w:tc>
        <w:tc>
          <w:tcPr>
            <w:tcW w:w="1388" w:type="dxa"/>
            <w:gridSpan w:val="2"/>
            <w:tcBorders>
              <w:top w:val="single" w:sz="4" w:space="0" w:color="auto"/>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Целевая статья</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Вид расходов</w:t>
            </w:r>
          </w:p>
        </w:tc>
        <w:tc>
          <w:tcPr>
            <w:tcW w:w="1340" w:type="dxa"/>
            <w:gridSpan w:val="2"/>
            <w:tcBorders>
              <w:top w:val="single" w:sz="4" w:space="0" w:color="auto"/>
              <w:left w:val="nil"/>
              <w:bottom w:val="single" w:sz="4" w:space="0" w:color="auto"/>
              <w:right w:val="nil"/>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Сумма на 2021 год</w:t>
            </w:r>
          </w:p>
        </w:tc>
        <w:tc>
          <w:tcPr>
            <w:tcW w:w="1340" w:type="dxa"/>
            <w:gridSpan w:val="2"/>
            <w:tcBorders>
              <w:top w:val="nil"/>
              <w:left w:val="single" w:sz="4" w:space="0" w:color="auto"/>
              <w:bottom w:val="single" w:sz="4" w:space="0" w:color="auto"/>
              <w:right w:val="nil"/>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Сумма на 2022 год</w:t>
            </w:r>
          </w:p>
        </w:tc>
        <w:tc>
          <w:tcPr>
            <w:tcW w:w="1340" w:type="dxa"/>
            <w:gridSpan w:val="2"/>
            <w:tcBorders>
              <w:top w:val="nil"/>
              <w:left w:val="single" w:sz="4" w:space="0" w:color="auto"/>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8"/>
                <w:szCs w:val="18"/>
              </w:rPr>
            </w:pPr>
            <w:r w:rsidRPr="00933A76">
              <w:rPr>
                <w:rFonts w:ascii="Arial" w:hAnsi="Arial" w:cs="Arial"/>
                <w:sz w:val="18"/>
                <w:szCs w:val="18"/>
              </w:rPr>
              <w:t xml:space="preserve">Сумма на 2023 год </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1</w:t>
            </w:r>
          </w:p>
        </w:tc>
        <w:tc>
          <w:tcPr>
            <w:tcW w:w="3545" w:type="dxa"/>
            <w:gridSpan w:val="2"/>
            <w:tcBorders>
              <w:top w:val="nil"/>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4</w:t>
            </w:r>
          </w:p>
        </w:tc>
        <w:tc>
          <w:tcPr>
            <w:tcW w:w="1388" w:type="dxa"/>
            <w:gridSpan w:val="2"/>
            <w:tcBorders>
              <w:top w:val="nil"/>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6</w:t>
            </w:r>
          </w:p>
        </w:tc>
        <w:tc>
          <w:tcPr>
            <w:tcW w:w="1340" w:type="dxa"/>
            <w:gridSpan w:val="2"/>
            <w:tcBorders>
              <w:top w:val="nil"/>
              <w:left w:val="nil"/>
              <w:bottom w:val="single" w:sz="4" w:space="0" w:color="auto"/>
              <w:right w:val="nil"/>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7</w:t>
            </w:r>
          </w:p>
        </w:tc>
        <w:tc>
          <w:tcPr>
            <w:tcW w:w="1340" w:type="dxa"/>
            <w:gridSpan w:val="2"/>
            <w:tcBorders>
              <w:top w:val="nil"/>
              <w:left w:val="single" w:sz="4" w:space="0" w:color="auto"/>
              <w:bottom w:val="single" w:sz="4" w:space="0" w:color="auto"/>
              <w:right w:val="nil"/>
            </w:tcBorders>
            <w:shd w:val="clear" w:color="auto" w:fill="auto"/>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8</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32353" w:rsidRPr="00933A76" w:rsidRDefault="00E32353" w:rsidP="00E32353">
            <w:pPr>
              <w:jc w:val="center"/>
              <w:rPr>
                <w:rFonts w:ascii="Arial" w:hAnsi="Arial" w:cs="Arial"/>
                <w:sz w:val="14"/>
                <w:szCs w:val="14"/>
              </w:rPr>
            </w:pPr>
            <w:r w:rsidRPr="00933A76">
              <w:rPr>
                <w:rFonts w:ascii="Arial" w:hAnsi="Arial" w:cs="Arial"/>
                <w:sz w:val="14"/>
                <w:szCs w:val="14"/>
              </w:rPr>
              <w:t>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Шушенский районный Совет депутатов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5 272,265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5 143,100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5 143,100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5 272,265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5 143,100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5 143,100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4 383,665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4 283,665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4 283,665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4 383,665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4 283,665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4 283,665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Шушенского районного Совета депутатов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4 383,665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4 283,665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4 283,665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1 634,838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1 518,710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1 518,710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1 008,811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1 008,811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1 008,811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1 008,811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1 008,811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1 008,811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626,027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509,899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509,899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626,027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509,899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509,899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1 994,723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277,572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293,700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293,700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277,572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293,700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293,700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277,572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293,700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293,700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476,532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858,600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829,435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829,435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Шушенского районного Совета депутатов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5110090250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829,435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Шушенского районного Совета депутатов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Администрация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488 425,846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242 915,640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450 176,073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72 999,443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64 077,507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64 020,900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2 393,727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2 393,727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56 411,374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49 797,480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49 857,673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56 411,374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49 797,480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49 857,673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56 411,374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49 797,480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49 857,673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49 782,930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41 790,237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41 850,430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30 098,686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30 320,906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30 320,906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30 098,686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30 320,906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30 320,906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19 677,244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11 449,331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11 509,524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19 677,244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11 449,331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11 509,524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6 466,923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8 007,243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8 007,243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6 466,923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8 007,243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8 007,243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6 466,923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8 007,243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8 007,243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161,521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161,521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161,521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Судебная система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121,000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5510051200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5510051200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5510051200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14 184,042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11 765,300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11 765,300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11 295,442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9 882,300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9 882,300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"Обеспечение реализации муниципальной программы и прочие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11 295,442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9 882,300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9 882,300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10 812,660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9 882,300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9 882,300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9 163,083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8 928,723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8 928,723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9 163,083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8 928,723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8 928,723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1 649,577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953,577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953,577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1 649,577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953,577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953,577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482,782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482,782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482,782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2 888,600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1 883,000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1 883,000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2 888,600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1 883,000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1 883,000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5510054690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421,500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5510054690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421,500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5510054690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421,500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5510074290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129,900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129,900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129,900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5510074290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124,340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124,340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124,340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5510074290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124,340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124,340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124,340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5510074290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5,560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5510074290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5,560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125,200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125,200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125,200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102,509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102,509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102,509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102,509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102,509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102,509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22,691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22,691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22,691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22,691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22,691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22,691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750,600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695,382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695,382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55,218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55,218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1 088,400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504,300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504,300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389,972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389,972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389,972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389,972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482,428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94,328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94,328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Исполнение судебных актов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482,428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76,328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76,328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5510090900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5510090900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Премии и гранты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5510090900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5510091770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5510091770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5510091770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7 688,531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6 388,400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6 388,400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7 190,409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6 370,200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6 370,200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6 721,804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6 370,200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6 370,200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6 721,804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6 370,200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6 370,200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0710074120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0710074120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0710074120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2 613,300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3 963,448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3 756,900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3 756,900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3 680,820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3 650,820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3 650,820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3 680,820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3 650,820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3 650,820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282,628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106,080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106,080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282,628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106,080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106,080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145,056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145,056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145,056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468,605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468,605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администрации района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468,605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468,605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468,605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498,122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18,200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Укрепление общественного порядка и общественной безопасности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1530091470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1530091470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1530091470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479,922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479,922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Устройство уличной системы видеонаблюдения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5510092620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479,922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5510092620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479,922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5510092620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479,922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ЭКОНОМИКА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136 682,594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61 460,393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55 595,800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Сельское хозяйство и рыболовство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3 902,800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3 931,300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3 940,700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3 902,800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3 931,300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3 902,800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3 931,300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0810024380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0810024380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0810024380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0810075170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3 802,800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3 810,500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3 813,100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0810075170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3 472,500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3 589,300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3 589,300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0810075170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3 472,500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3 589,300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3 589,300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0810075170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223,800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0810075170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223,800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0810091410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0810091410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0810091410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Транспорт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28 535,324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29 370,500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29 370,500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28 535,324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29 370,500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29 370,500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транспортного комплекса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28 535,324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29 370,500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29 370,500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межпоселенчиским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0920091380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28 524,124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29 359,300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29 359,300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0920091380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28 524,124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29 359,300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29 359,300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0920091380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28 524,124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29 359,300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29 359,300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0920091440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0920091440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0408</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0920091440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96 764,470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27 708,593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21 834,600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96 704,300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21 631,400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21 834,600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"Дороги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93 791,600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21 344,100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21 547,300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0910073950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72 642,800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0910073950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72 642,800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0910073950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72 642,800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0910075080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4 883,700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5 282,200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0910075080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4 883,700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5 282,200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0910075080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4 883,700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5 282,200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0910075090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0910075090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0910075090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16 265,100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"Повышение безопасности дорожного движения в Шушенском районе"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2 912,700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093R310601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093R310601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093R310601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093R374270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2 625,400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093R374270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2 625,400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093R374270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2 625,400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60,170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6 077,193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"Стимулирование жилищного строительства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60,170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6 077,193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60,170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6 077,193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60,170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6 077,193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60,170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6 077,193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7 480,000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малого и среднего предпринимательства на территории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0410091320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909,000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0410091320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909,000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0410091320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909,000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0410092110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"Профилактика наркомании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0830091080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0830091080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0830091080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13300S4660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6 400,000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13300S4660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13300S4660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13300S4660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13300S4660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ЖИЛИЩНО-КОММУНАЛЬНОЕ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197 272,870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52 550,610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265 722,011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Жилищное хозяйство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1 753,610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214 925,011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1 753,610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214 925,011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"Переселение граждан из аварийного жилищного фонда в Шушенском районе"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1 753,610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214 925,011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158 419,000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158 419,000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158 419,000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56 196,956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56 196,956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56 196,956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131F36748S</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1 753,610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309,055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131F36748S</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1 753,610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309,055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131F36748S</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1 753,610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309,055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79 522,948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40 876,300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40 876,300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34 008,300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1040000000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34 008,300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1040075700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34 008,300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1040075700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34 008,300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1040075700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34 008,300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40 876,300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23 360,200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"Стимулирование жилищного строительства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23 360,200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23 360,200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23 360,200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23 360,200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22 154,448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22 154,448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Правительства Красноярского края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22 154,448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22 154,448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22 154,448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Благоустройство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102 435,689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9 640,700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9 640,700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102 435,689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102 435,689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5510077410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1 523,300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5510077410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1 523,300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5510077410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1 523,300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5510077490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5510077490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5510077490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по благоустройству территорий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5510078440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5510078440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5510078440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содержание общественных пространств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5510092260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1 970,000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5510092260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1 970,000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5510092260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1 970,000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888,889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888,889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5510092510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888,889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551F255550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9 803,500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551F255550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9 803,500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551F255550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9 803,500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9 640,700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15 314,233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14 151,079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"Энергосбережение и повышение энергетической эффективности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1010091490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1010091490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1010091490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1010092240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1010092240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1010092240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14 048,379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ремонтные работы муниципальных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1030092120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1030092120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1030092120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10300S5710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13 547,279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10300S5710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13 547,279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10300S5710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13 547,279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1 163,154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"Стимулирование жилищного строительства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1 163,154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1 163,154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1 163,154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13500S4610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1 163,154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ОХРАНА ОКРУЖАЮЩЕЙ СРЕДЫ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охраны окружающей среды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9 026,420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"Обращение с отходами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1220092230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1220092230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1220092230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126,420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строительство (реконструкцию) объектов размещения отходов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12200S4940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12200S4940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12200S4940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ОБРАЗОВАНИЕ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19 023,318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18 441,800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18 441,800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Молодежная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14 993,118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14 411,600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14 411,600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299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36,780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Российского движения школьников"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36,780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36,780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36,780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36,780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14 756,338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14 059,100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14 059,100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"Вовлечение молодежи Шушенского района в социальную практику"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14 754,938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14 057,700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14 057,700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11 897,100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424,630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424,630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424,630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991,100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276,408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276,408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276,408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05100S4560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965,700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969,500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969,500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05100S4560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965,700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969,500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969,500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05100S4560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965,700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969,500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969,500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"Патриотическое воспитание молодежи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05200S4540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05200S4540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05200S4540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0610091580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0610091580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0610091580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образования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4 030,200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5510075520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4 030,200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5510075520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3 482,829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3 510,969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3 510,969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5510075520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3 482,829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3 510,969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3 510,969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5510075520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547,371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519,231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519,231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5510075520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547,371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519,231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519,231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ЗДРАВООХРАНЕНИЕ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здравоохранения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222,900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222,900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1340091630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1340091630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1340091630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55100S5550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55100S5550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0909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55100S5550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3 872,736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4 451,230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4 461,462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Пенсионное обеспечение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2 493,464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2 182,800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2 182,800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2 493,464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2 493,464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2 493,464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2 493,464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Публичные нормативные социальные выплаты гражданам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2 493,464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2 182,800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Социальное обеспечение населения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624,672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1 513,830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1 524,062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"Улучшение жилищных условий молодых семей и молодых специалистов в сельской местности"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08200S4530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08200S4530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Социальные выплаты гражданам, кроме публичных нормативных социальных выплат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08200S4530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614,672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1 112,830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1 123,062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"Обеспечение жильем молодых семей в Шушенском районе"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614,672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1 112,830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1 123,062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13200L4970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614,672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1 112,830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1 123,062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13200L4970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614,672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1 112,830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1 123,062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Социальные выплаты гражданам, кроме публичных нормативных социальных выплат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13200L4970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614,672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1 112,830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1 123,062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администрации района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Социальные выплаты гражданам, кроме публичных нормативных социальных выплат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социальной политики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754,600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5510002890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5510002890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5510002890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698,800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5510002890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5510002890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ФИЗИЧЕСКАЯ КУЛЬТУРА И СПОРТ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36 589,324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35 322,800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35 322,800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Физическая культура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8 239,224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7 540,000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7 540,000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8 239,224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7 540,000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7 540,000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8 239,224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7 540,000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7 540,000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7 535,300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73,224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73,224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399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73,224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Массовый спорт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28 350,100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27 782,800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27 782,800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28 350,100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28 350,100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27 782,800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27 782,800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27 732,800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567,300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в рамках отдельных мероприятий муниципальной программы Шушенского района "Развитие физической культуры и спорта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06100S4370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06100S4370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06100S4370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 ОБЩЕГО ХАРАКТЕРА БЮДЖЕТАМ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Прочие межбюджетные трансферты общего характера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расходов, направленных на реализацию мероприятий по поддержке местных инициатив, в рамках непрограммных расходов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5510076410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5 176,800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Отдел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224 403,740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175 132,900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177 638,900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410,573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410,573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360,873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360,873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14100S5790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360,873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14100S5790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14100S5790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14100S5790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320,873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некоммерческим организациям (за исключением государственных (муниципальных)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14100S5790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320,873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5610091850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5610091850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5610091850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"Комплексные меры противодействия терроризму и экстремизму"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1510091840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1510091840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1510091840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ЭКОНОМИКА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4 040,500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"Обеспечение деятельности учреждений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организацию туристско-рекреационных зон на территории Красноярского края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02400S4800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4 040,500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02400S4800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3 901,396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02400S4800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3 901,396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02400S4800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139,104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02400S4800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139,104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ЖИЛИЩНО-КОММУНАЛЬНОЕ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Благоустройство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отдела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отдела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56100L2990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56100L2990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56100L2990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ОБРАЗОВАНИЕ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40 412,043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33 494,754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33 494,754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Дополнительное образование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39 774,043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32 777,954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32 777,954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39 774,043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32 777,954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32 777,954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"Дополнительное образование в отрасли культуры"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39 774,043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32 777,954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32 777,954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32 662,218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32 573,734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32 573,734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32 662,218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32 573,734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32 573,734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32 662,218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32 573,734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32 573,734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309,312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309,312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309,312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2 587,000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2 587,000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2 587,000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Оснащение музыкальными инструментами детских школ искусств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02300S4860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1 332,390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02300S4860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1 332,390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02300S4860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1 332,390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"Дополнительное образование в отрасли культура"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2 678,903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2 678,903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2 678,903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Молодежная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638,000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716,800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716,800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"Культурное наследие"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0210091060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0210091060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0210091060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"Искусство и народное творчество"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"Дополнительное образование в отрасли культуры"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499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0230091100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678,800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678,800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"Вовлечение молодежи Шушенского района в социальную практику"</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412,800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78,750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78,750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78,750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78,750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78,750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78,750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334,050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334,050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305,265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305,315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305,315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305,265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305,315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305,315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0510091750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28,735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"Патриотическое воспитание молодежи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0520091550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КУЛЬТУРА, КИНЕМАТОГРАФИЯ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179 327,624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141 052,646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144 011,846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Культура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137 143,731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99 470,482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102 429,682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137 123,731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99 450,482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102 409,682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"Культурное наследие"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43 600,785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29 116,792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29 116,792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28 115,205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28 536,555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28 536,555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28 115,205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28 536,555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28 536,555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28 115,205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28 536,555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28 536,555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1 391,145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1 391,145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1 391,145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3 351,748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3 351,748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3 351,748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Государственная поддержка отрасли культуры (модернизация библиотек в части комплектования книжных фондов)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02100L519F</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134,950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02100L519F</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134,950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02100L519F</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134,950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02100S4880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02100S4880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02100S4880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404,717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создание модельных муниципальных библиотек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021A15454F</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021A15454F</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021A15454F</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021A255195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021A255195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021A255195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021A255196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021A255196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021A255196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"Искусство и народное творчество"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93 522,946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70 333,690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73 292,890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0220087000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20 253,443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20 698,700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20 698,700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0220087000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20 253,443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20 698,700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20 698,700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0220087000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20 253,443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20 698,700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20 698,700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19 093,158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2 866,165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2 866,165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2 866,165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0220091570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11,750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0220091570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11,750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0220091570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11,750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0220091720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0220091720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0220091720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93,800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0220091760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0220091760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0220091760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4,860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2 077,952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2 077,952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2 077,952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0220094000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30 631,048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29 995,972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29 995,972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0220094000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30 631,048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29 995,972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29 995,972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0220094000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30 631,048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29 995,972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29 995,972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02200L4670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2 959,200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02200L4670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2 959,200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02200L4670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2 959,200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создание (реконструкцию) и капитальный ремонт культурно-досуговых учреждений в сельской местности в рамках подпрограммы "Искусство и народное творчество" муниципальной программы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022A174840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14 982,533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022A174840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14 982,533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022A174840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14 982,533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022A255195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022A255195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022A255195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022A255196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022A255196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022A255196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599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022A274820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162,437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022A274820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162,437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022A274820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162,437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"Укрепление общественного здоровья"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мероприятий в рамках отдельных мероприятий муниципальной программы Шушенского района "Укрепление общественного здоровья"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1610092290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1610092290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1610092290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Обустройство уголка здоровья в каждом учреждении пгт Шушенское в рамках отдельных мероприятий муниципальной программы Шушенского района "Укрепление общественного здоровья"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1610092300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1610092300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1610092300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культуры, кинематографии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42 183,893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41 582,164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41 582,164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42 183,893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41 582,164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41 582,164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"Искусство и народное творчество"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0220090880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12,048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"Обеспечение деятельности учреждений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42 171,845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41 082,164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41 082,164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5 333,630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5 006,295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5 006,295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4 587,570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4 836,085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4 836,085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4 587,570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4 836,085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4 836,085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746,060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170,210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170,210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746,060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170,210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170,210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34 843,693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35 375,869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35 375,869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31 841,642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32 478,018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32 478,018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31 841,642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32 478,018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32 478,018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2 997,051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2 892,851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2 892,851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2 997,051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2 892,851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2 892,851</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1 433,728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1 433,728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1 433,728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560,794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539,800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539,800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058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0804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0240098100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Управление образования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951 705,482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887 321,342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885 850,325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национальной безопасности и правоохранительной деятельности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"Безопасность дорожного движения в Шушенском районе"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1520091390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1520091390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1520091390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79,000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ОБРАЗОВАНИЕ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919 198,377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850 427,942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846 393,525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Дошкольное образование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243 539,347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223 592,959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223 592,959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243 539,347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223 592,959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223 592,959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243 539,347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223 592,959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223 592,959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56 128,740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54 364,400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54 364,400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56 128,740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54 364,400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54 364,400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56 128,740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54 364,400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54 364,400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81 288,680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84 974,600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84 974,600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81 288,680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84 974,600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84 974,600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81 288,680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84 974,600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84 974,600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94 419,567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84 247,072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84 247,072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94 419,567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84 247,072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84 247,072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94 419,567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84 247,072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84 247,072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1 764,000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1 764,000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1 764,000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6,887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6,887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6,887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6,887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6,887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6,887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2 353,321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2 353,321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2 353,321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7 578,069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7 578,069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7 578,069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Общее образование</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495 252,181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472 352,539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468 318,122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495 252,181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472 352,539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468 318,122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495 252,181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472 352,539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468 318,122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0110053030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31 521,400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31 521,400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31 521,400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0110053030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31 521,400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31 521,400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31 521,400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0110053030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29 117,212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29 117,212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29 117,212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0110053030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2 404,188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2 404,188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2 404,188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51 884,980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51 148,800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51 148,800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51 884,980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51 148,800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51 148,800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46 590,161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46 100,095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46 100,095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0110074090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5 294,819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5 048,705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5 048,705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230 547,540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214 172,000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214 172,000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230 547,540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214 172,000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214 172,000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209 683,075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196 426,792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196 426,792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20 864,465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17 745,208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17 745,208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0110077450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0110077450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0110077450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160 719,825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160 670,250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160 670,250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160 719,825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160 670,250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160 670,250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150 556,518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150 856,943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150 856,943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10 163,307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9 813,307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9 813,307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4 785,801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4 785,801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4 450,801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699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18,237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16,120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3 947,114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3 947,114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3 680,060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267,054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01100S5630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3 818,182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01100S5630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3 818,182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01100S5630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3 818,182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01100S5980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1 818,200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01100S5980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1 818,200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01100S5980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1 212,139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01100S5980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606,061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011E151690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5 460,552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8 265,389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4 159,418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011E151690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5 460,552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8 265,389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4 159,418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011E151690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5 460,552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8 265,389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4 159,418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011E452100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2 634,580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2 706,134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011E452100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2 634,580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2 706,134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011E452100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2 634,580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2 706,134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Дополнительное образование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82 409,954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78 791,467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78 791,467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82 409,954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78 791,467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78 791,467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82 409,954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78 791,467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78 791,467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23 139,100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27 368,600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27 368,600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23 139,100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27 368,600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27 368,600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19 930,210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23 626,555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23 626,555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3 208,890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3 742,045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3 742,045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38 347,529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51 417,927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51 417,927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38 347,529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51 417,927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51 417,927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38 347,529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51 417,927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51 417,927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741,998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741,998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741,998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678,926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678,926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678,926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2 558,900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2 558,900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2 558,900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0110097030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12 892,000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0110097030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12 892,000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0110097030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12 892,000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4 046,500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4 046,500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01100S8400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4 046,500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Молодежная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29 343,745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10 206,868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10 206,868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29 343,745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10 206,868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10 206,868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28 900,525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9 879,368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9 879,368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0110076490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9 021,300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0110076490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9 021,300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9 021,300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0110076490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8 913,456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8 908,353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8 908,353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0110076490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107,844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112,947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112,947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490,000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проведение обследований на COVID-19 персонала учреждений, связанных с организацией и проведением летнего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839,300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824,900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0110092310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01100S3970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01100S3970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01100S3970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368,068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направленные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18 181,857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18 181,857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01100S5530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18 181,857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Российского движения школьников"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443,220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проектов, программ, направленных на развитие Российского движения школьников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115,720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115,720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100,630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15,090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Реализация мероприятий, проектов, программ, направленных на развитие движения Юнармия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252,500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0707</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0130092160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образования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68 653,150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65 484,109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65 484,109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68 253,150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65 084,109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65 084,109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0110091020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"Обеспечение реализации муниципальной программы и прочие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67 653,150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64 484,109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64 484,109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9 025,585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8 750,676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8 750,676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7 329,404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7 329,404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7 329,404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7 329,404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7 329,404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7 329,404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1 664,345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1 389,436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1 389,436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1 664,345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1 389,436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1 389,436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31,836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31,836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31,836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31,836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31,836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31,836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405,380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57 498,158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55 321,220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55 321,220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37 771,765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37 771,765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37 771,765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37 771,765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37 771,765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37 771,765</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14 950,741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12 717,440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12 717,440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14 950,741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12 717,440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12 717,440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4 737,084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4 792,009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4 792,009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799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4 737,084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4 792,009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4 792,009</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38,568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38,568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54,925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54,925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54,925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4,573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6,833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6,833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3,240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3,593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3,593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3,593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664,530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639,687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639,687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24,843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0120092350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24,843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управления образования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управления образования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5410092250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5410092250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0709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5410092250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32 428,105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36 814,400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39 377,800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Социальное обеспечение населения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29 366,505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33 752,800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36 316,200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29 366,505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33 752,800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36 316,200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29 366,505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33 752,800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36 316,200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873,600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10 187,800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14 565,800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17 129,200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10 187,800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14 565,800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17 129,200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9 098,194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13 211,194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15 474,594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0110075660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1 089,606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1 354,606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1 654,606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01100L3040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18 305,105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18 313,400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18 313,400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субсидий бюджетным, автономным учреждениям и иным некоммерческим организациям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01100L3040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18 305,105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18 313,400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18 313,400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бюджетным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01100L3040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17 172,082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17 179,858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17 179,858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Субсидии автономным учреждениям</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01100L3040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1 133,023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1 133,542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1 133,542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Охрана семьи и детства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3 061,600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"Развитие дошкольного, общего и дополнительного образования детей"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3 061,600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Социальные выплаты гражданам, кроме публичных нормативных социальных выплат</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078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0110075560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3 001,600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Финансовое управление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90 438,878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81 869,903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81 972,303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15 181,494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15 134,000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15 134,000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14 804,678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13 960,100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13 960,100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14 804,678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13 960,100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13 960,100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14 804,678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13 960,100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13 960,100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5710080620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577,423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5710080620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577,423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5710080620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577,423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13 586,178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13 319,023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13 319,023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11 378,375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11 402,220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11 402,220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11 378,375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11 402,220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11 402,220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2 207,803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1 915,803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1 915,803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2 207,803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1 915,803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1 915,803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0106</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641,077</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Резервные фонды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0111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202,916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202,916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202,916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202,916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202,916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Резервные средства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870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202,916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173,900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5710075140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5710075140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Субвенции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5710075140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173,900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ОБОРОНА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0203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Субвенции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0203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2 247,245</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2 360,100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2 462,500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0310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408,479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ЭКОНОМИКА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0409</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Социальное обеспечение населения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899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5710091190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260,000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ОБСЛУЖИВАНИЕ ГОСУДАРСТВЕННОГО И МУНИЦИПАЛЬНОГО ДОЛГА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Обслуживание государственного (муниципального) внутреннего долга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1301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Обслуживание внутреннего муниципального долга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5710090940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Обслуживание государственного (муниципального) долга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5710090940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Обслуживание муниципального долга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5710090940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0,452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 ОБЩЕГО ХАРАКТЕРА БЮДЖЕТАМ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72 191,209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64 375,803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64 375,803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909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Дотации на выравнивание бюджетной обеспеченности субъектов Российской Федерации и муниципальных образований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19 771,200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17 417,000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17 417,000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19 771,200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17 417,000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17 417,000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19 771,200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17 417,000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17 417,000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1110076010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11 771,200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9 417,000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9 417,000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1110076010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11 771,200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9 417,000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9 417,000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Дотации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1110076010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11 771,200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9 417,000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9 417,000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1110091340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1110091340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Дотации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1401</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1110091340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8 000,000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Прочие межбюджетные трансферты общего характера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52 420,009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46 958,803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46 958,803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919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50 705,699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50 705,699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1110091350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50 705,699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1110091350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50 705,699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1110091350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50 705,699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46 958,803</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1 714,310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1 714,310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5710077450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5710077450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5710077450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730,350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929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983,960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983,960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межбюджетные трансферты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5710092350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983,960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Комитет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38 865,616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71 018,200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86 114,800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14 869,883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12 823,500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12 823,500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14 869,883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12 823,500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12 823,500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14 869,883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12 823,500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12 823,500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14 869,883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12 823,500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12 823,500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5810078460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114,100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5810078460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110,558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939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5810078460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110,558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5810078460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5810078460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3,542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4 728,963</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4 413,500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4 413,500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4 003,957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4 005,076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4 005,076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4 003,957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4 005,076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4 005,076</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725,006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407,024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407,024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725,006</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407,024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407,024</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5810090210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949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7 920,800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7 283,500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7 283,500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7 693,038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7 055,738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7 055,738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7 693,038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7 055,738</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7 055,738</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226,162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226,162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226,162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226,162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226,162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226,162</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5810090610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1 119,579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338,900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338,900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1 109,869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330,900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330,900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1 109,869</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330,900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330,900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959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бюджетные ассигнования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9,710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Исполнение судебных актов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850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9,560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423,841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423,841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5810090890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423,841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225,000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225,000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0113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5810091870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562,600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НАЦИОНАЛЬНАЯ ЭКОНОМИКА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969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5810090910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5810090910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0412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5810090910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377,981</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ЖИЛИЩНО-КОММУНАЛЬНОЕ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537,120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Коммунальное хозяйство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187,120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"Стимулирование жилищного строительства на территории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979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1350092270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1350092270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0502</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1350092270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187,120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350,000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1030092280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1030092280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0505</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1030092280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350,000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ОХРАНА ОКРУЖАЮЩЕЙ СРЕДЫ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989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Охрана объектов растительного и животного мира и среды их обитания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834,400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Муниципальная программа Шушенского района "Охрана окружающей среды, воспроизводство природных ресурсов"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Отдельные мероприятия</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1230000000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1230075180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834,400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1230075180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Расходы на выплаты персоналу казенных учреждений</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1230075180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69,080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1230075180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765,320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765,320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765,320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0603</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1230075180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765,320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765,320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765,320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СОЦИАЛЬНАЯ ПОЛИТИКА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1000</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72 276,900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i/>
                <w:iCs/>
                <w:color w:val="000000"/>
                <w:u w:val="single"/>
              </w:rPr>
            </w:pPr>
            <w:r w:rsidRPr="00933A76">
              <w:rPr>
                <w:rFonts w:ascii="Arial" w:hAnsi="Arial" w:cs="Arial"/>
                <w:i/>
                <w:iCs/>
                <w:color w:val="000000"/>
                <w:u w:val="single"/>
              </w:rPr>
              <w:t>Охрана семьи и детства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i/>
                <w:iCs/>
                <w:color w:val="000000"/>
                <w:u w:val="single"/>
              </w:rPr>
            </w:pPr>
            <w:r w:rsidRPr="00933A76">
              <w:rPr>
                <w:rFonts w:ascii="Arial" w:hAnsi="Arial" w:cs="Arial"/>
                <w:i/>
                <w:iCs/>
                <w:color w:val="000000"/>
                <w:u w:val="single"/>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i/>
                <w:iCs/>
                <w:color w:val="000000"/>
                <w:u w:val="single"/>
              </w:rPr>
            </w:pPr>
            <w:r w:rsidRPr="00933A76">
              <w:rPr>
                <w:rFonts w:ascii="Arial" w:hAnsi="Arial" w:cs="Arial"/>
                <w:i/>
                <w:iCs/>
                <w:color w:val="000000"/>
                <w:u w:val="single"/>
              </w:rPr>
              <w:t>72 276,900</w:t>
            </w:r>
          </w:p>
        </w:tc>
      </w:tr>
      <w:tr w:rsidR="00E32353" w:rsidRPr="00933A76" w:rsidTr="00A64199">
        <w:trPr>
          <w:gridAfter w:val="1"/>
          <w:wAfter w:w="142" w:type="dxa"/>
          <w:trHeight w:val="2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999</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Непрограммные расходы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72 276,900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1000</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Функционирование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72 276,900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1001</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5810075870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39 423,700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1002</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5810075870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39 423,700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1003</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5810075870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57 180,300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39 423,700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1004</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58100R0820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32 853,200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1005</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58100R0820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32 853,200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1006</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Бюджетные инвестиции</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163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1004</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58100R0820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410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22 246,232</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0,000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32 853,200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1007</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color w:val="000000"/>
              </w:rPr>
            </w:pPr>
            <w:r w:rsidRPr="00933A76">
              <w:rPr>
                <w:rFonts w:ascii="Arial" w:hAnsi="Arial" w:cs="Arial"/>
                <w:color w:val="000000"/>
              </w:rPr>
              <w:t>Условно утверждаемые расходы</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19 914,874</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color w:val="000000"/>
              </w:rPr>
            </w:pPr>
            <w:r w:rsidRPr="00933A76">
              <w:rPr>
                <w:rFonts w:ascii="Arial" w:hAnsi="Arial" w:cs="Arial"/>
                <w:color w:val="000000"/>
              </w:rPr>
              <w:t>40 801,870</w:t>
            </w:r>
          </w:p>
        </w:tc>
      </w:tr>
      <w:tr w:rsidR="00E32353" w:rsidRPr="00933A76" w:rsidTr="00A64199">
        <w:trPr>
          <w:trHeight w:val="20"/>
        </w:trPr>
        <w:tc>
          <w:tcPr>
            <w:tcW w:w="70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32353" w:rsidRPr="00A64199" w:rsidRDefault="00E32353" w:rsidP="00E32353">
            <w:pPr>
              <w:jc w:val="center"/>
              <w:rPr>
                <w:rFonts w:ascii="Arial" w:hAnsi="Arial" w:cs="Arial"/>
                <w:color w:val="000000"/>
              </w:rPr>
            </w:pPr>
            <w:r w:rsidRPr="00A64199">
              <w:rPr>
                <w:rFonts w:ascii="Arial" w:hAnsi="Arial" w:cs="Arial"/>
                <w:color w:val="000000"/>
              </w:rPr>
              <w:t>1008</w:t>
            </w:r>
          </w:p>
        </w:tc>
        <w:tc>
          <w:tcPr>
            <w:tcW w:w="3545"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rPr>
                <w:rFonts w:ascii="Arial" w:hAnsi="Arial" w:cs="Arial"/>
                <w:b/>
                <w:bCs/>
                <w:color w:val="000000"/>
              </w:rPr>
            </w:pPr>
            <w:r w:rsidRPr="00933A76">
              <w:rPr>
                <w:rFonts w:ascii="Arial" w:hAnsi="Arial" w:cs="Arial"/>
                <w:b/>
                <w:bCs/>
                <w:color w:val="000000"/>
              </w:rPr>
              <w:t>ВСЕГО</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center"/>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88"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32353" w:rsidRPr="00933A76" w:rsidRDefault="00E32353" w:rsidP="00E32353">
            <w:pPr>
              <w:jc w:val="right"/>
              <w:rPr>
                <w:rFonts w:ascii="Arial" w:hAnsi="Arial" w:cs="Arial"/>
                <w:b/>
                <w:bCs/>
                <w:color w:val="000000"/>
              </w:rPr>
            </w:pPr>
            <w:r w:rsidRPr="00933A76">
              <w:rPr>
                <w:rFonts w:ascii="Arial" w:hAnsi="Arial" w:cs="Arial"/>
                <w:b/>
                <w:bCs/>
                <w:color w:val="000000"/>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sz w:val="16"/>
              </w:rPr>
            </w:pPr>
            <w:r w:rsidRPr="00933A76">
              <w:rPr>
                <w:rFonts w:ascii="Arial" w:hAnsi="Arial" w:cs="Arial"/>
                <w:b/>
                <w:bCs/>
                <w:color w:val="000000"/>
                <w:sz w:val="16"/>
              </w:rPr>
              <w:t>1 799 111,827</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sz w:val="16"/>
              </w:rPr>
            </w:pPr>
            <w:r w:rsidRPr="00933A76">
              <w:rPr>
                <w:rFonts w:ascii="Arial" w:hAnsi="Arial" w:cs="Arial"/>
                <w:b/>
                <w:bCs/>
                <w:color w:val="000000"/>
                <w:sz w:val="16"/>
              </w:rPr>
              <w:t>1 483 315,960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E32353" w:rsidRPr="00933A76" w:rsidRDefault="00E32353" w:rsidP="00E32353">
            <w:pPr>
              <w:jc w:val="right"/>
              <w:rPr>
                <w:rFonts w:ascii="Arial" w:hAnsi="Arial" w:cs="Arial"/>
                <w:b/>
                <w:bCs/>
                <w:color w:val="000000"/>
                <w:sz w:val="16"/>
              </w:rPr>
            </w:pPr>
            <w:r w:rsidRPr="00933A76">
              <w:rPr>
                <w:rFonts w:ascii="Arial" w:hAnsi="Arial" w:cs="Arial"/>
                <w:b/>
                <w:bCs/>
                <w:color w:val="000000"/>
                <w:sz w:val="16"/>
              </w:rPr>
              <w:t>1 727 697,371</w:t>
            </w:r>
          </w:p>
        </w:tc>
      </w:tr>
    </w:tbl>
    <w:p w:rsidR="00933A76" w:rsidRDefault="00933A76" w:rsidP="00483251">
      <w:pPr>
        <w:jc w:val="center"/>
        <w:rPr>
          <w:rFonts w:ascii="Arial" w:hAnsi="Arial" w:cs="Arial"/>
          <w:sz w:val="24"/>
        </w:rPr>
      </w:pPr>
    </w:p>
    <w:p w:rsidR="00545D0A" w:rsidRPr="00760665" w:rsidRDefault="00933A76" w:rsidP="00483251">
      <w:pPr>
        <w:jc w:val="center"/>
        <w:rPr>
          <w:rFonts w:ascii="Arial" w:hAnsi="Arial" w:cs="Arial"/>
          <w:sz w:val="24"/>
        </w:rPr>
      </w:pPr>
      <w:r>
        <w:rPr>
          <w:rFonts w:ascii="Arial" w:hAnsi="Arial" w:cs="Arial"/>
          <w:sz w:val="24"/>
        </w:rPr>
        <w:br w:type="page"/>
      </w:r>
    </w:p>
    <w:tbl>
      <w:tblPr>
        <w:tblW w:w="12322" w:type="dxa"/>
        <w:tblInd w:w="108" w:type="dxa"/>
        <w:tblLook w:val="04A0" w:firstRow="1" w:lastRow="0" w:firstColumn="1" w:lastColumn="0" w:noHBand="0" w:noVBand="1"/>
      </w:tblPr>
      <w:tblGrid>
        <w:gridCol w:w="2015"/>
        <w:gridCol w:w="2015"/>
        <w:gridCol w:w="2014"/>
        <w:gridCol w:w="2014"/>
        <w:gridCol w:w="2014"/>
        <w:gridCol w:w="560"/>
        <w:gridCol w:w="1454"/>
        <w:gridCol w:w="236"/>
      </w:tblGrid>
      <w:tr w:rsidR="00545D0A" w:rsidRPr="00545D0A" w:rsidTr="00545D0A">
        <w:trPr>
          <w:gridAfter w:val="2"/>
          <w:wAfter w:w="1690" w:type="dxa"/>
          <w:trHeight w:val="300"/>
        </w:trPr>
        <w:tc>
          <w:tcPr>
            <w:tcW w:w="10632" w:type="dxa"/>
            <w:gridSpan w:val="6"/>
            <w:tcBorders>
              <w:top w:val="nil"/>
              <w:left w:val="nil"/>
              <w:bottom w:val="nil"/>
              <w:right w:val="nil"/>
            </w:tcBorders>
            <w:shd w:val="clear" w:color="auto" w:fill="auto"/>
            <w:noWrap/>
            <w:vAlign w:val="bottom"/>
            <w:hideMark/>
          </w:tcPr>
          <w:p w:rsidR="00545D0A" w:rsidRPr="00545D0A" w:rsidRDefault="00545D0A" w:rsidP="00545D0A">
            <w:pPr>
              <w:jc w:val="right"/>
              <w:rPr>
                <w:rFonts w:ascii="Arial" w:hAnsi="Arial" w:cs="Arial"/>
                <w:b/>
                <w:bCs/>
              </w:rPr>
            </w:pPr>
            <w:r w:rsidRPr="00545D0A">
              <w:rPr>
                <w:rFonts w:ascii="Arial" w:hAnsi="Arial" w:cs="Arial"/>
                <w:b/>
                <w:bCs/>
              </w:rPr>
              <w:t xml:space="preserve">Приложение № 6 </w:t>
            </w:r>
          </w:p>
        </w:tc>
      </w:tr>
      <w:tr w:rsidR="00545D0A" w:rsidRPr="00545D0A" w:rsidTr="00545D0A">
        <w:trPr>
          <w:gridAfter w:val="2"/>
          <w:wAfter w:w="1690" w:type="dxa"/>
          <w:trHeight w:val="300"/>
        </w:trPr>
        <w:tc>
          <w:tcPr>
            <w:tcW w:w="10632" w:type="dxa"/>
            <w:gridSpan w:val="6"/>
            <w:tcBorders>
              <w:top w:val="nil"/>
              <w:left w:val="nil"/>
              <w:bottom w:val="nil"/>
              <w:right w:val="nil"/>
            </w:tcBorders>
            <w:shd w:val="clear" w:color="auto" w:fill="auto"/>
            <w:noWrap/>
            <w:vAlign w:val="bottom"/>
            <w:hideMark/>
          </w:tcPr>
          <w:p w:rsidR="00545D0A" w:rsidRPr="00545D0A" w:rsidRDefault="00545D0A" w:rsidP="00545D0A">
            <w:pPr>
              <w:jc w:val="right"/>
              <w:rPr>
                <w:rFonts w:ascii="Arial" w:hAnsi="Arial" w:cs="Arial"/>
              </w:rPr>
            </w:pPr>
            <w:r w:rsidRPr="00545D0A">
              <w:rPr>
                <w:rFonts w:ascii="Arial" w:hAnsi="Arial" w:cs="Arial"/>
              </w:rPr>
              <w:t>к решению Шушенского районного Совета депутатов</w:t>
            </w:r>
          </w:p>
        </w:tc>
      </w:tr>
      <w:tr w:rsidR="00545D0A" w:rsidRPr="00545D0A" w:rsidTr="00545D0A">
        <w:trPr>
          <w:gridAfter w:val="2"/>
          <w:wAfter w:w="1690" w:type="dxa"/>
          <w:trHeight w:val="300"/>
        </w:trPr>
        <w:tc>
          <w:tcPr>
            <w:tcW w:w="10632" w:type="dxa"/>
            <w:gridSpan w:val="6"/>
            <w:tcBorders>
              <w:top w:val="nil"/>
              <w:left w:val="nil"/>
              <w:bottom w:val="nil"/>
              <w:right w:val="nil"/>
            </w:tcBorders>
            <w:shd w:val="clear" w:color="auto" w:fill="auto"/>
            <w:noWrap/>
            <w:hideMark/>
          </w:tcPr>
          <w:p w:rsidR="00545D0A" w:rsidRPr="00545D0A" w:rsidRDefault="00545D0A" w:rsidP="00545D0A">
            <w:pPr>
              <w:jc w:val="right"/>
              <w:rPr>
                <w:rFonts w:ascii="Arial" w:hAnsi="Arial" w:cs="Arial"/>
              </w:rPr>
            </w:pPr>
            <w:r w:rsidRPr="00545D0A">
              <w:rPr>
                <w:rFonts w:ascii="Arial" w:hAnsi="Arial" w:cs="Arial"/>
              </w:rPr>
              <w:t xml:space="preserve">от 17.12.2021 № 128-13/н  </w:t>
            </w:r>
          </w:p>
        </w:tc>
      </w:tr>
      <w:tr w:rsidR="00545D0A" w:rsidRPr="00545D0A" w:rsidTr="00545D0A">
        <w:trPr>
          <w:trHeight w:val="300"/>
        </w:trPr>
        <w:tc>
          <w:tcPr>
            <w:tcW w:w="2015" w:type="dxa"/>
            <w:tcBorders>
              <w:top w:val="nil"/>
              <w:left w:val="nil"/>
              <w:bottom w:val="nil"/>
              <w:right w:val="nil"/>
            </w:tcBorders>
            <w:shd w:val="clear" w:color="auto" w:fill="auto"/>
            <w:noWrap/>
            <w:vAlign w:val="bottom"/>
            <w:hideMark/>
          </w:tcPr>
          <w:p w:rsidR="00545D0A" w:rsidRPr="00545D0A" w:rsidRDefault="00545D0A" w:rsidP="00545D0A">
            <w:pPr>
              <w:jc w:val="right"/>
              <w:rPr>
                <w:rFonts w:ascii="Arial" w:hAnsi="Arial" w:cs="Arial"/>
              </w:rPr>
            </w:pPr>
          </w:p>
        </w:tc>
        <w:tc>
          <w:tcPr>
            <w:tcW w:w="2015"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2014"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2014"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2014"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2014" w:type="dxa"/>
            <w:gridSpan w:val="2"/>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236"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r>
      <w:tr w:rsidR="00545D0A" w:rsidRPr="00545D0A" w:rsidTr="00545D0A">
        <w:trPr>
          <w:gridAfter w:val="2"/>
          <w:wAfter w:w="1690" w:type="dxa"/>
          <w:trHeight w:val="300"/>
        </w:trPr>
        <w:tc>
          <w:tcPr>
            <w:tcW w:w="10632" w:type="dxa"/>
            <w:gridSpan w:val="6"/>
            <w:tcBorders>
              <w:top w:val="nil"/>
              <w:left w:val="nil"/>
              <w:bottom w:val="nil"/>
              <w:right w:val="nil"/>
            </w:tcBorders>
            <w:shd w:val="clear" w:color="auto" w:fill="auto"/>
            <w:noWrap/>
            <w:vAlign w:val="bottom"/>
            <w:hideMark/>
          </w:tcPr>
          <w:p w:rsidR="00545D0A" w:rsidRPr="00545D0A" w:rsidRDefault="00545D0A" w:rsidP="00545D0A">
            <w:pPr>
              <w:jc w:val="right"/>
              <w:rPr>
                <w:rFonts w:ascii="Arial" w:hAnsi="Arial" w:cs="Arial"/>
                <w:b/>
                <w:bCs/>
              </w:rPr>
            </w:pPr>
            <w:r w:rsidRPr="00545D0A">
              <w:rPr>
                <w:rFonts w:ascii="Arial" w:hAnsi="Arial" w:cs="Arial"/>
                <w:b/>
                <w:bCs/>
              </w:rPr>
              <w:t xml:space="preserve">Приложение № 7 </w:t>
            </w:r>
          </w:p>
        </w:tc>
      </w:tr>
      <w:tr w:rsidR="00545D0A" w:rsidRPr="00545D0A" w:rsidTr="00545D0A">
        <w:trPr>
          <w:gridAfter w:val="2"/>
          <w:wAfter w:w="1690" w:type="dxa"/>
          <w:trHeight w:val="300"/>
        </w:trPr>
        <w:tc>
          <w:tcPr>
            <w:tcW w:w="10632" w:type="dxa"/>
            <w:gridSpan w:val="6"/>
            <w:tcBorders>
              <w:top w:val="nil"/>
              <w:left w:val="nil"/>
              <w:bottom w:val="nil"/>
              <w:right w:val="nil"/>
            </w:tcBorders>
            <w:shd w:val="clear" w:color="auto" w:fill="auto"/>
            <w:noWrap/>
            <w:vAlign w:val="bottom"/>
            <w:hideMark/>
          </w:tcPr>
          <w:p w:rsidR="00545D0A" w:rsidRPr="00545D0A" w:rsidRDefault="00545D0A" w:rsidP="00545D0A">
            <w:pPr>
              <w:jc w:val="right"/>
              <w:rPr>
                <w:rFonts w:ascii="Arial" w:hAnsi="Arial" w:cs="Arial"/>
              </w:rPr>
            </w:pPr>
            <w:r w:rsidRPr="00545D0A">
              <w:rPr>
                <w:rFonts w:ascii="Arial" w:hAnsi="Arial" w:cs="Arial"/>
              </w:rPr>
              <w:t>к решению Шушенского районного Совета депутатов</w:t>
            </w:r>
          </w:p>
        </w:tc>
      </w:tr>
      <w:tr w:rsidR="00545D0A" w:rsidRPr="00545D0A" w:rsidTr="00545D0A">
        <w:trPr>
          <w:gridAfter w:val="2"/>
          <w:wAfter w:w="1690" w:type="dxa"/>
          <w:trHeight w:val="300"/>
        </w:trPr>
        <w:tc>
          <w:tcPr>
            <w:tcW w:w="10632" w:type="dxa"/>
            <w:gridSpan w:val="6"/>
            <w:tcBorders>
              <w:top w:val="nil"/>
              <w:left w:val="nil"/>
              <w:bottom w:val="nil"/>
              <w:right w:val="nil"/>
            </w:tcBorders>
            <w:shd w:val="clear" w:color="auto" w:fill="auto"/>
            <w:noWrap/>
            <w:hideMark/>
          </w:tcPr>
          <w:p w:rsidR="00545D0A" w:rsidRPr="00545D0A" w:rsidRDefault="00545D0A" w:rsidP="00545D0A">
            <w:pPr>
              <w:jc w:val="right"/>
              <w:rPr>
                <w:rFonts w:ascii="Arial" w:hAnsi="Arial" w:cs="Arial"/>
              </w:rPr>
            </w:pPr>
            <w:r w:rsidRPr="00545D0A">
              <w:rPr>
                <w:rFonts w:ascii="Arial" w:hAnsi="Arial" w:cs="Arial"/>
              </w:rPr>
              <w:t xml:space="preserve">от 18.12.2020 № 39-2/н  </w:t>
            </w:r>
          </w:p>
        </w:tc>
      </w:tr>
    </w:tbl>
    <w:p w:rsidR="00E32353" w:rsidRDefault="00E32353" w:rsidP="00483251">
      <w:pPr>
        <w:jc w:val="center"/>
        <w:rPr>
          <w:rFonts w:ascii="Arial" w:hAnsi="Arial" w:cs="Arial"/>
          <w:sz w:val="24"/>
        </w:rPr>
      </w:pPr>
    </w:p>
    <w:p w:rsidR="00545D0A" w:rsidRDefault="00545D0A" w:rsidP="00483251">
      <w:pPr>
        <w:jc w:val="center"/>
        <w:rPr>
          <w:rFonts w:ascii="Arial" w:hAnsi="Arial" w:cs="Arial"/>
          <w:sz w:val="24"/>
        </w:rPr>
      </w:pPr>
      <w:r w:rsidRPr="00545D0A">
        <w:rPr>
          <w:rFonts w:ascii="Arial" w:hAnsi="Arial" w:cs="Arial"/>
          <w:sz w:val="24"/>
        </w:rPr>
        <w:t>Распределение бюджетных ассигнований по целевым статьям (муниципальным программам Шушенского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2021 год и плановый период 2022 - 2023 годов</w:t>
      </w:r>
    </w:p>
    <w:tbl>
      <w:tblPr>
        <w:tblW w:w="11392" w:type="dxa"/>
        <w:tblInd w:w="-885" w:type="dxa"/>
        <w:tblLayout w:type="fixed"/>
        <w:tblLook w:val="04A0" w:firstRow="1" w:lastRow="0" w:firstColumn="1" w:lastColumn="0" w:noHBand="0" w:noVBand="1"/>
      </w:tblPr>
      <w:tblGrid>
        <w:gridCol w:w="709"/>
        <w:gridCol w:w="3828"/>
        <w:gridCol w:w="1418"/>
        <w:gridCol w:w="708"/>
        <w:gridCol w:w="709"/>
        <w:gridCol w:w="1340"/>
        <w:gridCol w:w="1340"/>
        <w:gridCol w:w="1340"/>
      </w:tblGrid>
      <w:tr w:rsidR="00545D0A" w:rsidRPr="00545D0A" w:rsidTr="009D08CF">
        <w:trPr>
          <w:trHeight w:val="20"/>
        </w:trPr>
        <w:tc>
          <w:tcPr>
            <w:tcW w:w="709"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sz w:val="24"/>
                <w:szCs w:val="24"/>
              </w:rPr>
            </w:pPr>
          </w:p>
        </w:tc>
        <w:tc>
          <w:tcPr>
            <w:tcW w:w="3828"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1418"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708"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709"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1340"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1340" w:type="dxa"/>
            <w:tcBorders>
              <w:top w:val="nil"/>
              <w:left w:val="nil"/>
              <w:bottom w:val="nil"/>
              <w:right w:val="nil"/>
            </w:tcBorders>
            <w:shd w:val="clear" w:color="auto" w:fill="auto"/>
            <w:noWrap/>
            <w:vAlign w:val="bottom"/>
            <w:hideMark/>
          </w:tcPr>
          <w:p w:rsidR="00545D0A" w:rsidRPr="00545D0A" w:rsidRDefault="00545D0A" w:rsidP="00545D0A">
            <w:pPr>
              <w:rPr>
                <w:rFonts w:ascii="Arial" w:hAnsi="Arial" w:cs="Arial"/>
              </w:rPr>
            </w:pPr>
          </w:p>
        </w:tc>
        <w:tc>
          <w:tcPr>
            <w:tcW w:w="1340" w:type="dxa"/>
            <w:tcBorders>
              <w:top w:val="nil"/>
              <w:left w:val="nil"/>
              <w:bottom w:val="nil"/>
              <w:right w:val="nil"/>
            </w:tcBorders>
            <w:shd w:val="clear" w:color="auto" w:fill="auto"/>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(тыс. рублей)</w:t>
            </w:r>
          </w:p>
        </w:tc>
      </w:tr>
      <w:tr w:rsidR="00545D0A" w:rsidRPr="00545D0A" w:rsidTr="009D08C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 строки</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Наименование показателей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Целевая статья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sz w:val="18"/>
                <w:szCs w:val="18"/>
              </w:rPr>
            </w:pPr>
            <w:r w:rsidRPr="00545D0A">
              <w:rPr>
                <w:rFonts w:ascii="Arial" w:hAnsi="Arial" w:cs="Arial"/>
                <w:sz w:val="18"/>
                <w:szCs w:val="18"/>
              </w:rPr>
              <w:t>Вид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sz w:val="18"/>
                <w:szCs w:val="18"/>
              </w:rPr>
            </w:pPr>
            <w:r w:rsidRPr="00545D0A">
              <w:rPr>
                <w:rFonts w:ascii="Arial" w:hAnsi="Arial" w:cs="Arial"/>
                <w:sz w:val="18"/>
                <w:szCs w:val="18"/>
              </w:rPr>
              <w:t>Раздел, 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Сумма на 2021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Сумма на 2022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Сумма на 2023 год</w:t>
            </w:r>
          </w:p>
        </w:tc>
      </w:tr>
      <w:tr w:rsidR="00545D0A" w:rsidRPr="00545D0A" w:rsidTr="009D08CF">
        <w:trPr>
          <w:trHeight w:val="20"/>
        </w:trPr>
        <w:tc>
          <w:tcPr>
            <w:tcW w:w="709" w:type="dxa"/>
            <w:tcBorders>
              <w:top w:val="nil"/>
              <w:left w:val="single" w:sz="4" w:space="0" w:color="auto"/>
              <w:bottom w:val="nil"/>
              <w:right w:val="single" w:sz="4" w:space="0" w:color="auto"/>
            </w:tcBorders>
            <w:shd w:val="clear" w:color="auto" w:fill="auto"/>
            <w:hideMark/>
          </w:tcPr>
          <w:p w:rsidR="00545D0A" w:rsidRPr="00545D0A" w:rsidRDefault="00545D0A" w:rsidP="00545D0A">
            <w:pPr>
              <w:jc w:val="center"/>
              <w:rPr>
                <w:rFonts w:ascii="Arial" w:hAnsi="Arial" w:cs="Arial"/>
              </w:rPr>
            </w:pPr>
            <w:r w:rsidRPr="00545D0A">
              <w:rPr>
                <w:rFonts w:ascii="Arial" w:hAnsi="Arial" w:cs="Arial"/>
              </w:rPr>
              <w:t>1</w:t>
            </w:r>
          </w:p>
        </w:tc>
        <w:tc>
          <w:tcPr>
            <w:tcW w:w="3828" w:type="dxa"/>
            <w:tcBorders>
              <w:top w:val="nil"/>
              <w:left w:val="nil"/>
              <w:bottom w:val="nil"/>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2</w:t>
            </w:r>
          </w:p>
        </w:tc>
        <w:tc>
          <w:tcPr>
            <w:tcW w:w="1418" w:type="dxa"/>
            <w:tcBorders>
              <w:top w:val="nil"/>
              <w:left w:val="nil"/>
              <w:bottom w:val="nil"/>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3</w:t>
            </w:r>
          </w:p>
        </w:tc>
        <w:tc>
          <w:tcPr>
            <w:tcW w:w="708" w:type="dxa"/>
            <w:tcBorders>
              <w:top w:val="nil"/>
              <w:left w:val="nil"/>
              <w:bottom w:val="nil"/>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4</w:t>
            </w:r>
          </w:p>
        </w:tc>
        <w:tc>
          <w:tcPr>
            <w:tcW w:w="709" w:type="dxa"/>
            <w:tcBorders>
              <w:top w:val="nil"/>
              <w:left w:val="nil"/>
              <w:bottom w:val="nil"/>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5</w:t>
            </w:r>
          </w:p>
        </w:tc>
        <w:tc>
          <w:tcPr>
            <w:tcW w:w="1340" w:type="dxa"/>
            <w:tcBorders>
              <w:top w:val="nil"/>
              <w:left w:val="nil"/>
              <w:bottom w:val="nil"/>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6</w:t>
            </w:r>
          </w:p>
        </w:tc>
        <w:tc>
          <w:tcPr>
            <w:tcW w:w="1340" w:type="dxa"/>
            <w:tcBorders>
              <w:top w:val="nil"/>
              <w:left w:val="nil"/>
              <w:bottom w:val="nil"/>
              <w:right w:val="single" w:sz="4" w:space="0" w:color="auto"/>
            </w:tcBorders>
            <w:shd w:val="clear" w:color="auto" w:fill="auto"/>
            <w:vAlign w:val="center"/>
            <w:hideMark/>
          </w:tcPr>
          <w:p w:rsidR="00545D0A" w:rsidRPr="00545D0A" w:rsidRDefault="00545D0A" w:rsidP="00545D0A">
            <w:pPr>
              <w:jc w:val="center"/>
              <w:rPr>
                <w:rFonts w:ascii="Arial" w:hAnsi="Arial" w:cs="Arial"/>
              </w:rPr>
            </w:pPr>
            <w:r w:rsidRPr="00545D0A">
              <w:rPr>
                <w:rFonts w:ascii="Arial" w:hAnsi="Arial" w:cs="Arial"/>
              </w:rPr>
              <w:t>7</w:t>
            </w:r>
          </w:p>
        </w:tc>
        <w:tc>
          <w:tcPr>
            <w:tcW w:w="1340" w:type="dxa"/>
            <w:tcBorders>
              <w:top w:val="nil"/>
              <w:left w:val="nil"/>
              <w:bottom w:val="nil"/>
              <w:right w:val="single" w:sz="4" w:space="0" w:color="auto"/>
            </w:tcBorders>
            <w:shd w:val="clear" w:color="auto" w:fill="auto"/>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w:t>
            </w:r>
          </w:p>
        </w:tc>
      </w:tr>
      <w:tr w:rsidR="00545D0A" w:rsidRPr="00545D0A" w:rsidTr="009D08CF">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w:t>
            </w:r>
          </w:p>
        </w:tc>
        <w:tc>
          <w:tcPr>
            <w:tcW w:w="3828" w:type="dxa"/>
            <w:tcBorders>
              <w:top w:val="single" w:sz="4" w:space="0" w:color="auto"/>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образования Шушенского района"</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0100000000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951 263,262</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886 994,842</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885 523,825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"Развитие дошкольного, общего и дополнительного образования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0110000000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883 130,111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822 030,733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820 559,716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31 521,400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31 521,400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31 521,400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29 117,212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0110053030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2 404,188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sz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56 128,740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56 128,740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56 128,740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56 128,740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56 128,740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54 364,400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51 884,980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51 148,800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51 884,980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51 148,800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51 148,800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46 590,161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46 100,095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46 590,161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46 100,095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46 590,161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46 100,095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46 100,095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5 294,819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5 048,705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5 294,819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5 048,705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0110074090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5 294,819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5 048,705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5 048,705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873,600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3 061,600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3 061,600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семьи и детства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семьи и детства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253 686,640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241 540,600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253 686,640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241 540,600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241 540,600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229 613,285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220 053,347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229 613,285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220 053,347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220 053,347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209 683,075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196 426,792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196 426,792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19 930,210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23 626,555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23 626,555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24 073,355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21 487,253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24 073,355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21 487,253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21 487,253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20 864,465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17 745,208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17 745,208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3 208,890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3 742,045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3 742,045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10 187,800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17 129,200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10 187,800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14 565,800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17 129,200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9 098,194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15 474,594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9 098,194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15 474,594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9 098,194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13 211,194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15 474,594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1 089,606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1 654,606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1 089,606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1 654,606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1 089,606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1 354,606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1 654,606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81 288,680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81 288,680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81 288,680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81 288,680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0110075880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81 288,680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84 974,600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по обеспечению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9 021,300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9 021,300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9 021,300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8 913,456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8 908,353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8 913,456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8 908,353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8 913,456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8 908,353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8 908,353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107,844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107,844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0110076490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107,844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293 486,921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296 335,249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296 335,249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293 486,921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296 335,249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296 335,249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283 323,614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286 521,942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286 521,942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283 323,614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286 521,942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286 521,942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94 419,567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84 247,072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84 247,072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150 556,518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150 856,943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150 856,943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38 347,529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51 417,927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51 417,927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10 163,307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9 813,307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10 163,307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9 813,307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10 163,307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9 813,307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9 813,307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7 291,800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7 291,800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6 956,800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6 956,800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1 764,000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4 450,801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741,998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27,947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6,887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6,887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проведение обследований на COVID-19 персонала учреждений, связанных с организацией и проведением летнего отдыха и оздоровления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839,300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839,300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824,900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824,900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824,900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6 979,361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6 979,361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6 712,307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6 712,307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2 353,321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3 680,060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678,926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267,054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2 558,900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2 558,900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2 558,900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2 558,900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2 558,900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0110097030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0110097030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0110097030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0110097030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0110097030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12 892,000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18 313,400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18 305,105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18 313,400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18 313,400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17 179,858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17 179,858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17 172,082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17 179,858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17 179,858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1 133,542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1 133,542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01100L3040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1 133,023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1 133,542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01100S3970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01100S3970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01100S3970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01100S3970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01100S3970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368,068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направленные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18 181,857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18 181,857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18 181,857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18 181,857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18 181,857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3 818,182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3 818,182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3 818,182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3 818,182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3 818,182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1 818,200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1 818,200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1 212,139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1 212,139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1 212,139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01100S5980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606,061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11 624,569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11 624,569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11 624,569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11 624,569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Дошкольное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7 578,069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4 046,500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011E151690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5 460,552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4 159,418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011E151690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5 460,552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4 159,418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011E151690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5 460,552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4 159,418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011E151690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5 460,552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4 159,418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011E151690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5 460,552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8 265,389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4 159,418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011E452100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2 706,134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011E452100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2 706,134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011E452100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2 706,134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011E452100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2 706,134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Общее 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011E452100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2 634,580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2 706,134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"Обеспечение реализации муниципальной программы и прочие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0120000000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67 653,150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64 484,109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64 484,109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9 025,585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8 750,676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8 750,676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7 329,404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1 664,345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1 664,345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1 664,345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1 664,345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1 389,436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31,836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405,380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57 498,158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55 321,220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55 321,220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37 771,765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14 950,741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14 950,741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14 950,741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14 950,741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12 717,440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4 737,084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4 792,009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38,568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38,568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38,568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38,568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54,925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4,573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6,833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3,593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664,530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639,687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0120092350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24,843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"Развитие Российского движения школьников"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0130000000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проектов, программ, направленных на развитие Российского движения школьников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115,720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115,720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проектов, программ, направленных на развитие движения Юнармия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327,500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Участие в зональных, краевых мероприятиях в рамках подпрограммы "Развитие Российского движения школьников" муниципальной программы Шушенского района "Развитие образования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36,780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36,780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36,780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36,780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0130092170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36,780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0200000000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223 160,167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173 848,600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176 807,800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"Культурное наследие"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0210000000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43 612,785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29 128,792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29 128,792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28 115,205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28 115,205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28 115,205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28 115,205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28 115,205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28 536,555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1 391,145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1 391,145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1 391,145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1 391,145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1 391,145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культурно-просветительных мероприятий для детей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0210091060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"Культурное наследие" муниципальной программы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3 351,748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3 351,748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3 351,748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3 351,748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3 351,748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Государственная поддержка отрасли культуры (модернизация библиотек в части комплектования книжных фондов)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02100L519F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134,950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02100L519F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134,950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02100L519F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134,950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02100L519F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134,950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02100L519F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134,950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02100S4880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02100S4880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02100S4880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02100S4880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02100S4880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404,717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создание модельных муниципальных библиотек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021A15454F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021A15454F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021A15454F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021A15454F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021A15454F</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"Культурное наследие"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021A255196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"Искусство и народное творчество"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0220000000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93 549,994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70 848,690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73 807,890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0220087000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20 253,443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0220087000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20 253,443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0220087000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20 253,443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0220087000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20 253,443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0220087000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20 253,443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20 698,700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19 093,158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связанные с подготовкой проведения фестиваля "МИР Сибири"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0220090880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2 866,165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2 866,165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2 866,165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2 866,165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2 866,165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конкурсно-игровых мероприятий для детей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мероприятий и участие в фестивалях и конкурсах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0220091570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0220091570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0220091570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0220091570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0220091570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социально значимых мероприятий для Старшего поколения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проведения социально значимых мероприятий для жителей Шушенского района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0220091760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"Искусство и народное творчество" муниципальной программы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2 077,952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2 077,952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2 077,952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2 077,952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2 077,952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Финансирование передаваемых полномочий по созданию условий для организации досуга и обеспечения жителей поселения услугами организаций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0220094000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30 631,048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0220094000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30 631,048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0220094000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30 631,048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0220094000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30 631,048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0220094000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30 631,048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29 995,972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02200L4670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2 959,200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02200L4670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2 959,200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02200L4670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2 959,200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02200L4670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2 959,200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02200L4670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2 959,200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создание (реконструкцию) и капитальный ремонт культурно-досуговых учреждений в сельской местности в рамках подпрограммы "Искусство и народное творчество" муниципальной программы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022A174840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022A174840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022A174840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022A174840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022A174840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14 982,533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Государственная поддержка отрасли культуры (поддержка лучших работников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022A255195</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Государственная поддержка отрасли культуры (поддержка лучших сельских учреждений культуры)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022A255196</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в рамках подпрограммы "Искусство и народное творчество"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022A274820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162,437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022A274820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162,437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022A274820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162,437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022A274820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162,437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022A274820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162,437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"Дополнительное образование в отрасли культуры"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0230000000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39 785,043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32 788,954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32 788,954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32 662,218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32 662,218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32 662,218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32 662,218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32 662,218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32 573,734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68,700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мероприятий, направленных на выявление и поддержку одаренных детей: олимпиада, конференция, конкурсы, форум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конкурсно-игровых мероприятий для детей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Выезд учащихся детской художественной школы на пленэр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Выезд обучающихся с концертами по району и поощрительная поездка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309,312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309,312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309,312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309,312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309,312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2 587,000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2 587,000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2 587,000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2 587,000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2 587,000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Оснащение музыкальными инструментами детских школ искусств в рамках подпрограммы "Дополнительное образование в отрасли культуры"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02300S4860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02300S4860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02300S4860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02300S4860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02300S4860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1 332,390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"Дополнительное образование в отрасли культура"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Дополнительное образование детей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02300S8400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2 678,903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"Обеспечение деятельности учреждений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0240000000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46 212,345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41 082,164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41 082,164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Руководство и управление в сфере установленных функций органов местного самоуправления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5 333,630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5 006,295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5 006,295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4 587,570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4 587,570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4 587,570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4 587,570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4 836,085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746,060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746,060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746,060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746,060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170,210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34 843,693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35 375,869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35 375,869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31 841,642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31 841,642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31 841,642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31 841,642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32 478,018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2 997,051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2 997,051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2 997,051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2 997,051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2 892,851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1 433,728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1 433,728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1 433,728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1 433,728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1 433,728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деятельности учреждений культуры Шушенского района" муниципальной программы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560,794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539,800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539,800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539,800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539,800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1,694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организацию туристско-рекреационных зон на территории Красноярского края в рамках подпрограммы "Обеспечение деятельности учреждений культуры Шушенского района" муниципальной программы Шушенского района "Развитие культуры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4 040,500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3 901,396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3 901,396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3 901,396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3 901,396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139,104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139,104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139,104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02400S4800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139,104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малого и среднего предпринимательства на территории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0400000000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1 060,000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0410000000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1 060,000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0410091320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909,000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0410091320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909,000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0410091320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909,000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0410091320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909,000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0410091320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909,000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субъектам малого и среднего предпринимательства, осуществляющим расходы на строительство (реконструкцию) для собственных нужд производственных зданий, строений, сооружений и (или) приобретение оборудование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на поддержу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 рамках отдельных мероприятий муниципальной программы Шушенского района "Развитие малого и среднего предпринимательства на территории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0410092110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0500000000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15 356,338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14 737,900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14 737,900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"Вовлечение молодежи Шушенского района в социальную практику"</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0510000000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15 088,938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14 470,500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14 470,500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11 897,100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424,630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424,630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424,630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424,630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424,630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Конкурс районных молодежных проектов "Молодежная инициатива"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Организация деятельности трудовых отрядов старшеклассников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1 069,850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1 069,850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78,750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991,100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молодежной политики в рамках деятельности муниципальных молодежных штабов флагманских программ и инфраструктурных проектов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334,050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334,050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305,265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305,315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0510091750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Поддержка деятельности муниципальных молодежных центров в рамках подпрограммы "Вовлечение молодежи Шушенского района в социальную практику"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05100S4560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05100S4560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05100S4560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05100S4560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05100S4560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965,700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969,500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"Патриотическое воспитание молодежи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0520000000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267,400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267,400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267,400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проектов, программ, направленных на патриотическое воспитание подростков и молодежи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по изучению истории Отечества и краеведению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проектов, программ по развитию добровольческого движения в районе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0520091550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Шушенского района" муниципальной программы Шушенского района "Молодежь Шушенского района в XXI веке"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05200S4540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05200S4540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05200S4540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05200S4540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05200S4540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0600000000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36 789,324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35 522,800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35 522,800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0610000000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36 789,324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35 522,800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35 522,800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35 268,100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35 268,100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35 268,100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7 535,300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Массовый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27 732,800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жизнедеятельности подведомственных учреждений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Организация отдыха и оздоровления детей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0610091580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0610091580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0610091580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0610091580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Молодежная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0610091580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640,524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640,524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73,224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73,224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73,224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Массовый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0610092480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в рамках отдельных мероприятий муниципальной программы Шушенского района "Развитие физической культуры и спорта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06100S4370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06100S4370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автономным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06100S4370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ФИЗИЧЕСКАЯ КУЛЬТУРА И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06100S4370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Массовый 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06100S4370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"Защита населения и территорий Шушенского района от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0700000000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6 721,804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6 370,200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6 370,200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0710000000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6 721,804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6 370,200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6 370,200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0710074120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0710074120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0710074120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0710074120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0710074120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2 613,300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3 963,448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3 756,900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3 756,900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3 680,820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3 680,820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3 680,820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3 680,820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3 650,820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282,628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282,628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282,628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282,628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106,080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145,056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145,056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145,056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145,056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145,056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агропромышленного комплекса и сельских территорий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0800000000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3 922,800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4 352,300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4 361,700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0810000000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3 902,800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3 931,300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3 940,700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0810024380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0810024380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0810024380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0810024380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Сельское хозяйство и рыболовство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0810024380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Выполнение отдельных государственных полномочий по решению вопросов поддержки сельскохозяйственного производства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3 802,800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3 813,100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Сельское хозяйство и рыболовство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3 472,500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3 589,300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Сельское хозяйство и рыболовство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0810075170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223,800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Организация, проведение районных конкурсов, выставок, трудовых соревнований в агропромышленном комплексе в рамках отдельных мероприятий муниципальной программы Шушенского района "Развитие агропромышленного комплекса и сельских территорий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0810091410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0810091410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0810091410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0810091410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Сельское хозяйство и рыболовство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0810091410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"Улучшение жилищных условий молодых семей и молодых специалистов в сельской местности"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0820000000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предоставление социальных выплат гражданам, проживающим и работающим в сельской местности 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(подпрограмм муниципальных программ), на строительство или приобретение жилья в сельской местности в рамках подпрограммы "Улучшение жилищных условий молодых семей и молодых специалистов в сельской местности" муниципальной программы Шушенского района "Развитие агропромышленного комплекса и сельских территорий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08200S4530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08200S4530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08200S4530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08200S4530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08200S4530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"Профилактика наркомании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0830000000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Мероприятия по информационному обеспечению населения в области профилактики наркомании в рамках подпрограммы "Профилактика наркомании на территории Шушенского района" муниципальной программы Шушенского района "Развитие агропромышленного комплекса и сельских территорий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0830091080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0830091080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0830091080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0830091080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0830091080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0900000000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125 239,624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51 001,900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51 205,100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"Дороги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0910000000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93 791,600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21 344,100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21 547,300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0910073950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0910073950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0910073950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0910073950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0910073950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72 642,800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5 282,200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5 282,200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5 282,200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5 282,200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4 883,700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5 079,000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5 282,200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0910075090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16 265,100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"Развитие транспортного комплекса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0920000000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28 535,324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29 370,500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29 370,500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межпоселенчиским маршрутам в рамках подпрограммы "Развитие транспортного комплекса"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28 524,124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28 524,124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28 524,124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28 524,124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Транспорт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0920091380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28 524,124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29 359,300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Приобретение бланков карты маршрута и бланков свидетельств об осуществлении перевозок по муниципальному маршруту регулярных перевозок в рамках подпрограммы "Развитие транспортного комплекса"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Транспорт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0920091440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"Повышение безопасности дорожного движения в Шушенском районе"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0930000000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2 912,700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287,300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093R310601</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093R310601</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093R310601</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093R310601</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093R310601</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287,300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"Повышение безопасности дорожного движения в Шушенском районе" муниципальной программы Шушенского района "Развитие транспортной системы"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093R374270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093R374270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093R374270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093R374270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093R374270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2 625,400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"Реформирование и модернизация жилищно-коммунального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1000000000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48 509,379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41 156,300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41 156,300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"Энергосбережение и повышение энергетической эффективности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1010000000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102,700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Актуализация схем теплоснабжения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1010091490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1010091490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1010091490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1010091490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жилищно-коммунального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1010091490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Актуализация схем водоснабжения и водоотведения на территории Шушенского района в рамках подпрограммы "Энергосбережение и повышение энергетической эффективности на территории Шушенского района"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1010092240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1010092240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1010092240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1010092240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жилищно-коммунального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1010092240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"Модернизация, реконструкция и капитальный ремонт объектов коммунальной инфраструктуры муниципального образования "Шушенский район"</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1030000000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14 398,379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ремонтные работы муниципальных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жилищно-коммунального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1030092120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501,100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Модернизация уличных водоразборных колонок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1030092280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1030092280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1030092280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1030092280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жилищно-коммунального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1030092280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10300S5710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13 547,279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10300S5710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13 547,279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10300S5710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13 547,279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10300S5710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13 547,279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жилищно-коммунального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10300S5710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13 547,279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1040000000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34 008,300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40 876,300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отдельных мер по обеспечению ограничения платы граждан за коммунальные услуги в рамках отдельных мероприятий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1040075700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34 008,300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1040075700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34 008,300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1040075700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34 008,300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1040075700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34 008,300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1040075700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34 008,300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40 876,300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"Управление муниципальными финансами"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1100000000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81 772,341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74 258,103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74 258,103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1110000000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70 476,899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64 375,803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64 375,803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1110076010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1110076010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Дотации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1110076010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1110076010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1110076010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11 771,200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9 417,000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Дотации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50 705,699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50 705,699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50 705,699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50 705,699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1110091350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50 705,699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46 958,803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"Обеспечение реализации муниципальной программы и прочие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1120000000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11 295,442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9 882,300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10 812,660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9 882,300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9 882,300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9 163,083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8 928,723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1 649,577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1 649,577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1 649,577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1 649,577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953,577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за счет средств от приносящей доход деятельности в рамках подпрограммы "Обеспечение реализации муниципальной программы и прочие мероприятия" муниципальной программы Шушенского района "Управление муниципальными финансами"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1120098100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482,782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"Охрана окружающей среды, воспроизводство природных ресурсов"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1200000000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9 860,820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834,400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"Обращение с отходами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1220000000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9 026,420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Мероприятия по ликвидации несанкционированных свалок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1220092230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126,420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1220092230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126,420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1220092230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126,420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ОКРУЖАЮЩЕЙ СРЕДЫ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1220092230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126,420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охраны окружающей среды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1220092230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126,420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строительство (реконструкцию) объектов размещения отходов в рамках подпрограммы "Обращение с отходами на территории Шушенского района" муниципальной программы Шушенского района "Охрана окружающей среды, воспроизводство природных ресурсов"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12200S4940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12200S4940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12200S4940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ОКРУЖАЮЩЕЙ СРЕДЫ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12200S4940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охраны окружающей среды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12200S4940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8 900,000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1230000000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834,400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834,400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834,400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ОКРУЖАЮЩЕЙ СРЕДЫ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объектов растительного и животного мира и среды их обитания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ОКРУЖАЮЩЕЙ СРЕДЫ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объектов растительного и животного мира и среды их обитания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1230075180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0603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765,320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1300000000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31 785,316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9 063,633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216 168,073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"Переселение граждан из аварийного жилищного фонда в Шушенском районе"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1310000000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214 925,011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131F367483</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158 419,000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131F367483</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158 419,000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131F367483</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158 419,000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131F367483</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158 419,000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131F367483</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158 419,000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131F367484</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56 196,956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131F367484</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56 196,956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131F367484</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56 196,956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131F367484</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56 196,956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131F367484</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56 196,956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Средства местных бюджетов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131F36748S</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309,055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131F36748S</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309,055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131F36748S</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309,055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131F36748S</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309,055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131F36748S</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1 753,610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309,055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"Обеспечение жильем молодых семей в Шушенском районе"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1320000000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1 123,062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социальных выплат молодым семьям на приобретение (строительство) жилья в рамках подпрограммы "Обеспечение жильем молодых семей в Шушенском районе"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13200L4970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1 123,062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13200L4970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1 123,062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13200L4970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1 123,062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13200L4970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1 123,062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13200L4970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614,672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1 112,830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1 123,062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"Территориальное планирование, градостроительное зонирование и документация по планировке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1330000000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6 400,000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"Территориальное планирование, градостроительное зонирование и документация по планировке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13300S4660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1340000000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 в рамках отдельных мероприятий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1340091630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1340091630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1340091630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ЗДРАВООХРАНЕНИЕ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1340091630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здравоохранения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1340091630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"Стимулирование жилищного строительства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1350000000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24 770,644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6 077,193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подготовку материалов по оценке воздействия на водные биологические ресурсы и среду их обитания при строительстве объектов электроснабжения земельных участков юго-западного района пгт Шушенское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1350092270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1350092270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1350092270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1350092270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1350092270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187,120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Строительство муниципальных объектов коммунальной и транспортной инфраструктуры в рамках подпрограммы "Стимулирование жилищного строительства на территории Шушенского района" муниципальной программы Шушенского района "Создание условий для обеспечения доступным и комфортным жильем граждан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24 583,524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6 077,193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24 583,524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6 077,193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24 583,524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6 077,193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6 077,193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60,170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6 077,193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24 523,354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23 360,200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жилищно-коммунального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13500S4610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1 163,154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"Развитие и поддержка социально ориентированных некоммерческих организаций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1400000000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360,873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1410000000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360,873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муниципальных программ (подпрограмм) поддержки социально ориентированных некоммерческих организаций в рамках отдельных мероприятий муниципальной программы Шушенского района "Развитие и поддержка социально ориентированных некоммерческих организаций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360,873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14100S5790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320,873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1500000000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112,200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112,200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112,200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"Комплексные меры противодействия терроризму и экстремизму"</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1510000000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Изготовление стендов "Нет терроризму! Нет экстремизму!" в рамках подпрограммы "Комплексные меры противодействия терроризму и экстремизму"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1510091840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1510091840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1510091840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1510091840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1510091840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Подпрограмма "Безопасность дорожного движения в Шушенском районе"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1520000000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мероприятий и конкурсов, направленных на повышение безопасности дорожного движения среди детей и подростков района в рамках подпрограммы "Безопасность дорожного движения в Шушенском районе"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1520091390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1520091390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1520091390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1520091390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1520091390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79,000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1530000000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18,200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Укрепление общественного порядка и общественной безопасности в рамках отдельных мероприятий муниципальной программы Шушенского района "Профилактика правонарушений, укрепление общественного порядка и общественной безопасности на территории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1530091470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1530091470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1530091470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1530091470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1530091470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Муниципальная программа Шушенского района "Укрепление общественного здоровья"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1600000000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Отдельные мероприятия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1610000000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Проведение мероприятий в рамках отдельных мероприятий муниципальной программы Шушенского района "Укрепление общественного здоровья"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Обустройство уголка здоровья в каждом учреждении пгт Шушенское в рамках отдельных мероприятий муниципальной программы Шушенского района "Укрепление общественного здоровья"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1610092300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1610092300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1610092300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 КИНЕМАТОГРАФИЯ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1610092300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Культура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1610092300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0801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Непрограммные расходы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5100000000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5 272,265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5 143,100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5 143,100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Функционирование Шушенского районного Совета депутатов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5110000000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5 272,265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5 143,100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5 143,100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1 634,838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1 518,710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1 518,710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1 008,811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626,027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626,027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626,027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626,027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509,899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Председатель представительного органа муниципального образования в рамках непрограммных расходов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5110090230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1 994,723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Депутаты представительного органа муниципального образования в рамках непрограммных расходов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277,572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277,572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277,572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277,572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277,572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293,700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Контрольно-счетный орган муниципального образования в рамках непрограммных расходов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858,600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858,600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858,600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858,600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858,600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829,435</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476,532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Выполнение других обязательств государства в рамках непрограммных расходов представительного органа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5110090860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Непрограммные расходы управления образования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5400000000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Функционирование управления образования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5410000000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организацию и проведение муниципальных этапов спортивных соревнований обучающихся в рамках краевого календаря Президентских состязаний и Президентских спортивных игр в рамках непрограммных расходов управления образования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5410092250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5410092250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5410092250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5410092250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5410092250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Непрограммные расходы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5500000000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199 801,539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70 906,407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70 849,800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Функционирование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5510000000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199 801,539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70 906,407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70 849,800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754,600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754,600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социальной политики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социальной политики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5510002890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Резервный фонд Правительства Красноярского края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5510010110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22 154,448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5510010110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22 154,448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5510010110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22 154,448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5510010110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22 154,448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5510010110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22 154,448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5510051200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5510051200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5510051200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5510051200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Судебная система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5510051200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проведение Всероссийской переписи населения (в соответствии с Законом края от 26 марта 2020 года № 9-3762)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5510054690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421,500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5510054690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421,500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5510054690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421,500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5510054690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421,500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5510054690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421,500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129,900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124,340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5510074290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5,560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государственных полномочий в области архивного дела, переданных органам местного самоуправления Красноярского края,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125,200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125,200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102,509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999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22,691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непрограммных мероприятий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4 030,200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4 030,200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3 482,829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3 482,829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3 482,829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3 482,829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3 510,969</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547,371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547,371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ОБРАЗОВАНИЕ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547,371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5510075520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0709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547,371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519,231</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750,600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750,600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695,382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695,382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695,382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695,382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698,400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5510076040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55,218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52,200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расходов, направленных на реализацию мероприятий по поддержке местных инициатив,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5510076410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5 176,800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1 523,300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5510077490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Реализация мероприятий по благоустройству территорий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5510078440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5510078440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5510078440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5510078440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5510078440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49 782,930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41 790,237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41 850,430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30 098,686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30 098,686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30 098,686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30 098,686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30 320,906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19 677,244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11 449,331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11 509,524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19 677,244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11 449,331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11 509,524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19 677,244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11 449,331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11 509,524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19 677,244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11 449,331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11 509,524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Глава муниципального образования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2 393,727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6 466,923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6 466,923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6 466,923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6 466,923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6 466,923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8 007,243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Выполнение других обязательств государства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1 088,400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504,300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504,300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570,972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570,972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570,972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570,972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389,972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360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482,428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94,328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94,328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Исполнение судебных актов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482,428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76,328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482,428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76,328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482,428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76,328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76,328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Денежная выплата гражданам, удостоенным Почетного звания "Почетный гражданин Шушенского района",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5510090900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5510090900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Премии и гранты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5510090900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5510090900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5510090900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Доплаты к пенсиям муниципальных служащих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Пенсионное обеспечение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2 493,464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2 182,800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Резервный фонд администрации района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478,605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320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468,605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468,605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468,605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468,605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Субсидия Шушенской районной местной организации общероссийской общественной организации "Всероссийское общество инвалидов" на возмещение затрат, связанных с проведением социально значимых мероприятий для инвалидов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5510091770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5510091770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некоммерческим организациям (за исключением государственных (муниципальных)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5510091770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5510091770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5510091770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связанные с проведением мероприятий протокольного характера, с приемом и обслуживанием делегаций и отдельных лиц, прибывших с визитами в Шушенский район, а также обслуживанием мероприятий, проводимых главой района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5510091860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содержание общественных пространств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5510092260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5510092260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5510092260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5510092260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5510092260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1 970,000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161,521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софинансирования субсидии муниципальных образований на реализацию мероприятий по благоустройству территорий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5510092510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5510092510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5510092510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5510092510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5510092510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888,889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Устройство уличной системы видеонаблюдения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479,922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479,922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479,922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479,922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5510092620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479,922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Организация и проведение акарицидных обработок мест массового отдыха населения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55100S5550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55100S5550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55100S5550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ЗДРАВООХРАНЕНИЕ</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55100S5550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здравоохранения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55100S5550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0909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93,810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102,900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Софинансирование муниципальных программ формирования современной городской среды в рамках непрограммных расходов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551F255550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551F255550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551F255550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551F255550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551F255550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9 803,500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9 640,700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Непрограммные расходы отдела культуры, молодежной политики и туризма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5600000000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247,700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510,500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57,300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Функционирование отдела культуры, молодежной политики и туризма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5610000000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247,700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510,500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57,300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Изготовление и монтаж информационных стендов и фотопортретов граждан для Доски Почета муниципального образования "Шушенский район" в рамках непрограммных расходов отдела культуры, молодежной политики и туризма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5610091850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5610091850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5610091850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5610091850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5610091850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49,700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обустройство и восстановление воинских захоронений в рамках непрограммных расходов отдела культуры, молодежной политики и туризма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56100L2990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56100L2990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Субсидии бюджетным учреждениям</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56100L2990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ЖИЛИЩНО-КОММУНАЛЬНОЕ ХОЗЯЙСТВО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56100L2990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Благоустройство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56100L2990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610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0503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460,800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Непрограммные расходы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5700000000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19 961,979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17 494,100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17 596,500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Функционирование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5710000000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19 961,979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17 494,100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17 596,500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первичного воинского учета на территориях, где отсутствуют военные комиссариаты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5710051180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2 247,245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2 462,500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5710051180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2 247,245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2 462,500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Субвенции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5710051180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2 247,245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2 462,500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ОБОРОНА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5710051180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2 247,245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2 462,500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5710051180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0203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2 247,245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2 360,100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2 462,500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5710075140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5710075140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Субвенции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5710075140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5710075140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5710075140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173,900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средств за содействие развитию налогового потенциала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5710077450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730,350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реализацию соглашений о принятии отдельных полномочий поселений по исполнению бюджетов поселений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5710080620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5710080620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5710080620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5710080620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5710080620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577,423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13 586,178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13 319,023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13 319,023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11 378,375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11 378,375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11 378,375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11 378,375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11 402,220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2 207,803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2 207,803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2 207,803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2 207,803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1 915,803</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труда работников органов местного самоуправления, не являющимися лицами, замещающими муниципальные должности, муниципальными служащими,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5710090270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641,077</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Обслуживание внутреннего муниципального долга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0,452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0,452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Обслуживание муниципального долга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0,452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0,452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Обслуживание государственного (муниципального) внутреннего долга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5710090940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730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1301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0,452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Резервный фонд администрации района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1 021,395</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818,479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818,479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1199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408,479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0310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408,479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150,000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Социальное обеспечение населения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260,000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202,916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Резервные средства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202,916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202,916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Резервные фонды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5710091190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870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202,916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1 000,000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983,960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983,960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983,960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МЕЖБЮДЖЕТНЫЕ ТРАНСФЕРТЫ ОБЩЕГО ХАРАКТЕРА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983,960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5710092350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1403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983,960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Непрограммные расходы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5800000000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37 494,096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70 183,800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rPr>
            </w:pPr>
            <w:r w:rsidRPr="00545D0A">
              <w:rPr>
                <w:rFonts w:ascii="Arial" w:hAnsi="Arial" w:cs="Arial"/>
                <w:b/>
                <w:bCs/>
                <w:color w:val="000000"/>
              </w:rPr>
              <w:t>85 280,400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i/>
                <w:iCs/>
                <w:color w:val="000000"/>
              </w:rPr>
            </w:pPr>
            <w:r w:rsidRPr="00545D0A">
              <w:rPr>
                <w:rFonts w:ascii="Arial" w:hAnsi="Arial" w:cs="Arial"/>
                <w:b/>
                <w:bCs/>
                <w:i/>
                <w:iCs/>
                <w:color w:val="000000"/>
              </w:rPr>
              <w:t>Функционирование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5810000000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i/>
                <w:iCs/>
                <w:color w:val="000000"/>
              </w:rPr>
            </w:pPr>
            <w:r w:rsidRPr="00545D0A">
              <w:rPr>
                <w:rFonts w:ascii="Arial" w:hAnsi="Arial" w:cs="Arial"/>
                <w:b/>
                <w:bCs/>
                <w:i/>
                <w:i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37 494,096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70 183,800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i/>
                <w:iCs/>
                <w:color w:val="000000"/>
              </w:rPr>
            </w:pPr>
            <w:r w:rsidRPr="00545D0A">
              <w:rPr>
                <w:rFonts w:ascii="Arial" w:hAnsi="Arial" w:cs="Arial"/>
                <w:b/>
                <w:bCs/>
                <w:i/>
                <w:iCs/>
                <w:color w:val="000000"/>
              </w:rPr>
              <w:t>85 280,400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5810075870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39 423,700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5810075870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39 423,700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5810075870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39 423,700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1219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5810075870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39 423,700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семьи и детства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5810075870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57 180,300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39 423,700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114,100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110,558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110,558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110,558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110,558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1229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5810078460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3,542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4 728,963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4 413,500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4 413,500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4 003,957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4 003,957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4 003,957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4 003,957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4 005,076</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725,006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725,006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725,006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725,006</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407,024</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1239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5810090210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1,400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деятельности (оказание услуг) подведомственных учреждений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7 920,800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7 283,500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7 283,500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7 693,038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7 693,038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7 693,038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7 693,038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7 055,738</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1249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226,162</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5810090610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Выполнение других обязательств государства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1 119,579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338,900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338,900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1 109,869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1 109,869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1259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1 109,869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1 109,869</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330,900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9,710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Исполнение судебных актов</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830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0,150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Уплата налогов, сборов и иных платежей</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5810090860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850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9,560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8,000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Обеспечение приватизации и проведение предпродажной подготовки объектов приватизации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423,841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1269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423,841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423,841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423,841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5810090890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423,841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225,000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Мероприятия по землеустройству и землепользованию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5810090910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377,981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5810090910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377,981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5810090910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377,981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НАЦИОНАЛЬНАЯ ЭКОНОМИКА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5810090910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377,981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5810090910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0412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377,981</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180,000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1279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1280</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1281</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1282</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5810091870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240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0113</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562,600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1283</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 в рамках непрограммных расходов комитета по управлению муниципальным имуществом администрации Шушенского района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58100R0820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22 246,232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32 853,200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1284</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58100R0820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400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22 246,232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32 853,200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1285</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Бюджетные инвестиции</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58100R0820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22 246,232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32 853,200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1286</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СОЦИАЛЬНАЯ ПОЛИТИКА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58100R0820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22 246,232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32 853,200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1287</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Охрана семьи и детства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58100R0820</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410</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1004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22 246,232</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0,000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32 853,200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1288</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color w:val="000000"/>
              </w:rPr>
            </w:pPr>
            <w:r w:rsidRPr="00545D0A">
              <w:rPr>
                <w:rFonts w:ascii="Arial" w:hAnsi="Arial" w:cs="Arial"/>
                <w:color w:val="000000"/>
              </w:rPr>
              <w:t>Условно утверждаемые расходы</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19 914,874</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color w:val="000000"/>
              </w:rPr>
            </w:pPr>
            <w:r w:rsidRPr="00545D0A">
              <w:rPr>
                <w:rFonts w:ascii="Arial" w:hAnsi="Arial" w:cs="Arial"/>
                <w:color w:val="000000"/>
              </w:rPr>
              <w:t>40 801,870</w:t>
            </w:r>
          </w:p>
        </w:tc>
      </w:tr>
      <w:tr w:rsidR="00545D0A" w:rsidRPr="00545D0A" w:rsidTr="009D08CF">
        <w:trPr>
          <w:trHeight w:val="2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color w:val="000000"/>
              </w:rPr>
            </w:pPr>
            <w:r w:rsidRPr="00545D0A">
              <w:rPr>
                <w:rFonts w:ascii="Arial" w:hAnsi="Arial" w:cs="Arial"/>
                <w:color w:val="000000"/>
              </w:rPr>
              <w:t>1289</w:t>
            </w:r>
          </w:p>
        </w:tc>
        <w:tc>
          <w:tcPr>
            <w:tcW w:w="3828" w:type="dxa"/>
            <w:tcBorders>
              <w:top w:val="nil"/>
              <w:left w:val="nil"/>
              <w:bottom w:val="single" w:sz="4" w:space="0" w:color="auto"/>
              <w:right w:val="single" w:sz="4" w:space="0" w:color="auto"/>
            </w:tcBorders>
            <w:shd w:val="clear" w:color="000000" w:fill="FFFFFF"/>
            <w:vAlign w:val="bottom"/>
            <w:hideMark/>
          </w:tcPr>
          <w:p w:rsidR="00545D0A" w:rsidRPr="00545D0A" w:rsidRDefault="00545D0A" w:rsidP="00545D0A">
            <w:pPr>
              <w:rPr>
                <w:rFonts w:ascii="Arial" w:hAnsi="Arial" w:cs="Arial"/>
                <w:b/>
                <w:bCs/>
                <w:color w:val="000000"/>
              </w:rPr>
            </w:pPr>
            <w:r w:rsidRPr="00545D0A">
              <w:rPr>
                <w:rFonts w:ascii="Arial" w:hAnsi="Arial" w:cs="Arial"/>
                <w:b/>
                <w:bCs/>
                <w:color w:val="000000"/>
              </w:rPr>
              <w:t>ВСЕГО</w:t>
            </w:r>
          </w:p>
        </w:tc>
        <w:tc>
          <w:tcPr>
            <w:tcW w:w="141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center"/>
              <w:rPr>
                <w:rFonts w:ascii="Arial" w:hAnsi="Arial" w:cs="Arial"/>
                <w:b/>
                <w:bCs/>
                <w:color w:val="000000"/>
              </w:rPr>
            </w:pPr>
            <w:r w:rsidRPr="00545D0A">
              <w:rPr>
                <w:rFonts w:ascii="Arial" w:hAnsi="Arial" w:cs="Arial"/>
                <w:b/>
                <w:bCs/>
                <w:color w:val="000000"/>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sz w:val="16"/>
              </w:rPr>
            </w:pPr>
            <w:r w:rsidRPr="00545D0A">
              <w:rPr>
                <w:rFonts w:ascii="Arial" w:hAnsi="Arial" w:cs="Arial"/>
                <w:b/>
                <w:bCs/>
                <w:color w:val="000000"/>
                <w:sz w:val="16"/>
              </w:rPr>
              <w:t>1 799 111,827</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sz w:val="16"/>
              </w:rPr>
            </w:pPr>
            <w:r w:rsidRPr="00545D0A">
              <w:rPr>
                <w:rFonts w:ascii="Arial" w:hAnsi="Arial" w:cs="Arial"/>
                <w:b/>
                <w:bCs/>
                <w:color w:val="000000"/>
                <w:sz w:val="16"/>
              </w:rPr>
              <w:t>1 483 315,960</w:t>
            </w:r>
          </w:p>
        </w:tc>
        <w:tc>
          <w:tcPr>
            <w:tcW w:w="1340" w:type="dxa"/>
            <w:tcBorders>
              <w:top w:val="nil"/>
              <w:left w:val="nil"/>
              <w:bottom w:val="single" w:sz="4" w:space="0" w:color="auto"/>
              <w:right w:val="single" w:sz="4" w:space="0" w:color="auto"/>
            </w:tcBorders>
            <w:shd w:val="clear" w:color="000000" w:fill="FFFFFF"/>
            <w:noWrap/>
            <w:vAlign w:val="bottom"/>
            <w:hideMark/>
          </w:tcPr>
          <w:p w:rsidR="00545D0A" w:rsidRPr="00545D0A" w:rsidRDefault="00545D0A" w:rsidP="00545D0A">
            <w:pPr>
              <w:jc w:val="right"/>
              <w:rPr>
                <w:rFonts w:ascii="Arial" w:hAnsi="Arial" w:cs="Arial"/>
                <w:b/>
                <w:bCs/>
                <w:color w:val="000000"/>
                <w:sz w:val="16"/>
              </w:rPr>
            </w:pPr>
            <w:r w:rsidRPr="00545D0A">
              <w:rPr>
                <w:rFonts w:ascii="Arial" w:hAnsi="Arial" w:cs="Arial"/>
                <w:b/>
                <w:bCs/>
                <w:color w:val="000000"/>
                <w:sz w:val="16"/>
              </w:rPr>
              <w:t>1 727 697,371</w:t>
            </w:r>
          </w:p>
        </w:tc>
      </w:tr>
    </w:tbl>
    <w:p w:rsidR="00545D0A" w:rsidRDefault="00545D0A" w:rsidP="00483251">
      <w:pPr>
        <w:jc w:val="center"/>
        <w:rPr>
          <w:rFonts w:ascii="Arial" w:hAnsi="Arial" w:cs="Arial"/>
          <w:sz w:val="24"/>
        </w:rPr>
      </w:pPr>
    </w:p>
    <w:p w:rsidR="00EC7C0C" w:rsidRPr="00545D0A" w:rsidRDefault="00545D0A" w:rsidP="00483251">
      <w:pPr>
        <w:jc w:val="center"/>
        <w:rPr>
          <w:rFonts w:ascii="Arial" w:hAnsi="Arial" w:cs="Arial"/>
          <w:sz w:val="24"/>
        </w:rPr>
      </w:pPr>
      <w:r>
        <w:rPr>
          <w:rFonts w:ascii="Arial" w:hAnsi="Arial" w:cs="Arial"/>
          <w:sz w:val="24"/>
        </w:rPr>
        <w:br w:type="page"/>
      </w:r>
    </w:p>
    <w:tbl>
      <w:tblPr>
        <w:tblW w:w="9689" w:type="dxa"/>
        <w:tblInd w:w="108" w:type="dxa"/>
        <w:tblLook w:val="04A0" w:firstRow="1" w:lastRow="0" w:firstColumn="1" w:lastColumn="0" w:noHBand="0" w:noVBand="1"/>
      </w:tblPr>
      <w:tblGrid>
        <w:gridCol w:w="4688"/>
        <w:gridCol w:w="327"/>
        <w:gridCol w:w="222"/>
        <w:gridCol w:w="4488"/>
      </w:tblGrid>
      <w:tr w:rsidR="00EC7C0C" w:rsidRPr="00EC7C0C" w:rsidTr="00EC7C0C">
        <w:trPr>
          <w:trHeight w:val="315"/>
        </w:trPr>
        <w:tc>
          <w:tcPr>
            <w:tcW w:w="4688" w:type="dxa"/>
            <w:tcBorders>
              <w:top w:val="nil"/>
              <w:left w:val="nil"/>
              <w:bottom w:val="nil"/>
              <w:right w:val="nil"/>
            </w:tcBorders>
            <w:shd w:val="clear" w:color="auto" w:fill="auto"/>
            <w:noWrap/>
            <w:vAlign w:val="bottom"/>
            <w:hideMark/>
          </w:tcPr>
          <w:p w:rsidR="00EC7C0C" w:rsidRPr="00EC7C0C" w:rsidRDefault="00EC7C0C" w:rsidP="00EC7C0C">
            <w:pPr>
              <w:rPr>
                <w:sz w:val="24"/>
                <w:szCs w:val="24"/>
              </w:rPr>
            </w:pPr>
          </w:p>
        </w:tc>
        <w:tc>
          <w:tcPr>
            <w:tcW w:w="327" w:type="dxa"/>
            <w:tcBorders>
              <w:top w:val="nil"/>
              <w:left w:val="nil"/>
              <w:bottom w:val="nil"/>
              <w:right w:val="nil"/>
            </w:tcBorders>
            <w:shd w:val="clear" w:color="auto" w:fill="auto"/>
            <w:vAlign w:val="bottom"/>
            <w:hideMark/>
          </w:tcPr>
          <w:p w:rsidR="00EC7C0C" w:rsidRPr="00EC7C0C" w:rsidRDefault="00EC7C0C" w:rsidP="00EC7C0C"/>
        </w:tc>
        <w:tc>
          <w:tcPr>
            <w:tcW w:w="186" w:type="dxa"/>
            <w:tcBorders>
              <w:top w:val="nil"/>
              <w:left w:val="nil"/>
              <w:bottom w:val="nil"/>
              <w:right w:val="nil"/>
            </w:tcBorders>
            <w:shd w:val="clear" w:color="auto" w:fill="auto"/>
            <w:vAlign w:val="bottom"/>
            <w:hideMark/>
          </w:tcPr>
          <w:p w:rsidR="00EC7C0C" w:rsidRPr="00EC7C0C" w:rsidRDefault="00EC7C0C" w:rsidP="00EC7C0C">
            <w:pPr>
              <w:jc w:val="center"/>
            </w:pPr>
          </w:p>
        </w:tc>
        <w:tc>
          <w:tcPr>
            <w:tcW w:w="4488" w:type="dxa"/>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b/>
                <w:bCs/>
                <w:sz w:val="24"/>
                <w:szCs w:val="24"/>
              </w:rPr>
            </w:pPr>
            <w:r w:rsidRPr="00EC7C0C">
              <w:rPr>
                <w:rFonts w:ascii="Arial" w:hAnsi="Arial" w:cs="Arial"/>
                <w:b/>
                <w:bCs/>
                <w:sz w:val="24"/>
                <w:szCs w:val="24"/>
              </w:rPr>
              <w:t>Приложение № 7</w:t>
            </w:r>
          </w:p>
        </w:tc>
      </w:tr>
      <w:tr w:rsidR="00EC7C0C" w:rsidRPr="00EC7C0C" w:rsidTr="00EC7C0C">
        <w:trPr>
          <w:trHeight w:val="315"/>
        </w:trPr>
        <w:tc>
          <w:tcPr>
            <w:tcW w:w="4688" w:type="dxa"/>
            <w:tcBorders>
              <w:top w:val="nil"/>
              <w:left w:val="nil"/>
              <w:bottom w:val="nil"/>
              <w:right w:val="nil"/>
            </w:tcBorders>
            <w:shd w:val="clear" w:color="auto" w:fill="auto"/>
            <w:noWrap/>
            <w:vAlign w:val="bottom"/>
            <w:hideMark/>
          </w:tcPr>
          <w:p w:rsidR="00EC7C0C" w:rsidRPr="00EC7C0C" w:rsidRDefault="00EC7C0C" w:rsidP="00EC7C0C">
            <w:pPr>
              <w:jc w:val="right"/>
              <w:rPr>
                <w:b/>
                <w:bCs/>
                <w:sz w:val="24"/>
                <w:szCs w:val="24"/>
              </w:rPr>
            </w:pPr>
          </w:p>
        </w:tc>
        <w:tc>
          <w:tcPr>
            <w:tcW w:w="327" w:type="dxa"/>
            <w:tcBorders>
              <w:top w:val="nil"/>
              <w:left w:val="nil"/>
              <w:bottom w:val="nil"/>
              <w:right w:val="nil"/>
            </w:tcBorders>
            <w:shd w:val="clear" w:color="auto" w:fill="auto"/>
            <w:vAlign w:val="bottom"/>
            <w:hideMark/>
          </w:tcPr>
          <w:p w:rsidR="00EC7C0C" w:rsidRPr="00EC7C0C" w:rsidRDefault="00EC7C0C" w:rsidP="00EC7C0C"/>
        </w:tc>
        <w:tc>
          <w:tcPr>
            <w:tcW w:w="186" w:type="dxa"/>
            <w:tcBorders>
              <w:top w:val="nil"/>
              <w:left w:val="nil"/>
              <w:bottom w:val="nil"/>
              <w:right w:val="nil"/>
            </w:tcBorders>
            <w:shd w:val="clear" w:color="auto" w:fill="auto"/>
            <w:vAlign w:val="bottom"/>
            <w:hideMark/>
          </w:tcPr>
          <w:p w:rsidR="00EC7C0C" w:rsidRPr="00EC7C0C" w:rsidRDefault="00EC7C0C" w:rsidP="00EC7C0C">
            <w:pPr>
              <w:jc w:val="center"/>
            </w:pPr>
          </w:p>
        </w:tc>
        <w:tc>
          <w:tcPr>
            <w:tcW w:w="4488" w:type="dxa"/>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к решению Шушенского районного Совета депутатов</w:t>
            </w:r>
          </w:p>
        </w:tc>
      </w:tr>
      <w:tr w:rsidR="00EC7C0C" w:rsidRPr="00EC7C0C" w:rsidTr="00EC7C0C">
        <w:trPr>
          <w:trHeight w:val="315"/>
        </w:trPr>
        <w:tc>
          <w:tcPr>
            <w:tcW w:w="4688" w:type="dxa"/>
            <w:tcBorders>
              <w:top w:val="nil"/>
              <w:left w:val="nil"/>
              <w:bottom w:val="nil"/>
              <w:right w:val="nil"/>
            </w:tcBorders>
            <w:shd w:val="clear" w:color="auto" w:fill="auto"/>
            <w:noWrap/>
            <w:vAlign w:val="bottom"/>
            <w:hideMark/>
          </w:tcPr>
          <w:p w:rsidR="00EC7C0C" w:rsidRPr="00EC7C0C" w:rsidRDefault="00EC7C0C" w:rsidP="00EC7C0C">
            <w:pPr>
              <w:jc w:val="right"/>
              <w:rPr>
                <w:sz w:val="24"/>
                <w:szCs w:val="24"/>
              </w:rPr>
            </w:pPr>
          </w:p>
        </w:tc>
        <w:tc>
          <w:tcPr>
            <w:tcW w:w="327" w:type="dxa"/>
            <w:tcBorders>
              <w:top w:val="nil"/>
              <w:left w:val="nil"/>
              <w:bottom w:val="nil"/>
              <w:right w:val="nil"/>
            </w:tcBorders>
            <w:shd w:val="clear" w:color="auto" w:fill="auto"/>
            <w:vAlign w:val="bottom"/>
            <w:hideMark/>
          </w:tcPr>
          <w:p w:rsidR="00EC7C0C" w:rsidRPr="00EC7C0C" w:rsidRDefault="00EC7C0C" w:rsidP="00EC7C0C"/>
        </w:tc>
        <w:tc>
          <w:tcPr>
            <w:tcW w:w="186" w:type="dxa"/>
            <w:tcBorders>
              <w:top w:val="nil"/>
              <w:left w:val="nil"/>
              <w:bottom w:val="nil"/>
              <w:right w:val="nil"/>
            </w:tcBorders>
            <w:shd w:val="clear" w:color="auto" w:fill="auto"/>
            <w:vAlign w:val="bottom"/>
            <w:hideMark/>
          </w:tcPr>
          <w:p w:rsidR="00EC7C0C" w:rsidRPr="00EC7C0C" w:rsidRDefault="00EC7C0C" w:rsidP="00EC7C0C">
            <w:pPr>
              <w:jc w:val="center"/>
            </w:pPr>
          </w:p>
        </w:tc>
        <w:tc>
          <w:tcPr>
            <w:tcW w:w="4488" w:type="dxa"/>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 xml:space="preserve">от 17.12.2021 № 128-13/н  </w:t>
            </w:r>
          </w:p>
        </w:tc>
      </w:tr>
      <w:tr w:rsidR="00EC7C0C" w:rsidRPr="00EC7C0C" w:rsidTr="00EC7C0C">
        <w:trPr>
          <w:trHeight w:val="255"/>
        </w:trPr>
        <w:tc>
          <w:tcPr>
            <w:tcW w:w="4688" w:type="dxa"/>
            <w:tcBorders>
              <w:top w:val="nil"/>
              <w:left w:val="nil"/>
              <w:bottom w:val="nil"/>
              <w:right w:val="nil"/>
            </w:tcBorders>
            <w:shd w:val="clear" w:color="auto" w:fill="auto"/>
            <w:noWrap/>
            <w:vAlign w:val="bottom"/>
            <w:hideMark/>
          </w:tcPr>
          <w:p w:rsidR="00EC7C0C" w:rsidRPr="00EC7C0C" w:rsidRDefault="00EC7C0C" w:rsidP="00EC7C0C">
            <w:pPr>
              <w:jc w:val="right"/>
              <w:rPr>
                <w:sz w:val="24"/>
                <w:szCs w:val="24"/>
              </w:rPr>
            </w:pPr>
          </w:p>
        </w:tc>
        <w:tc>
          <w:tcPr>
            <w:tcW w:w="327" w:type="dxa"/>
            <w:tcBorders>
              <w:top w:val="nil"/>
              <w:left w:val="nil"/>
              <w:bottom w:val="nil"/>
              <w:right w:val="nil"/>
            </w:tcBorders>
            <w:shd w:val="clear" w:color="auto" w:fill="auto"/>
            <w:noWrap/>
            <w:vAlign w:val="bottom"/>
            <w:hideMark/>
          </w:tcPr>
          <w:p w:rsidR="00EC7C0C" w:rsidRPr="00EC7C0C" w:rsidRDefault="00EC7C0C" w:rsidP="00EC7C0C"/>
        </w:tc>
        <w:tc>
          <w:tcPr>
            <w:tcW w:w="186" w:type="dxa"/>
            <w:tcBorders>
              <w:top w:val="nil"/>
              <w:left w:val="nil"/>
              <w:bottom w:val="nil"/>
              <w:right w:val="nil"/>
            </w:tcBorders>
            <w:shd w:val="clear" w:color="auto" w:fill="auto"/>
            <w:noWrap/>
            <w:vAlign w:val="bottom"/>
            <w:hideMark/>
          </w:tcPr>
          <w:p w:rsidR="00EC7C0C" w:rsidRPr="00EC7C0C" w:rsidRDefault="00EC7C0C" w:rsidP="00EC7C0C"/>
        </w:tc>
        <w:tc>
          <w:tcPr>
            <w:tcW w:w="4488" w:type="dxa"/>
            <w:tcBorders>
              <w:top w:val="nil"/>
              <w:left w:val="nil"/>
              <w:bottom w:val="nil"/>
              <w:right w:val="nil"/>
            </w:tcBorders>
            <w:shd w:val="clear" w:color="auto" w:fill="auto"/>
            <w:noWrap/>
            <w:vAlign w:val="bottom"/>
            <w:hideMark/>
          </w:tcPr>
          <w:p w:rsidR="00EC7C0C" w:rsidRPr="00EC7C0C" w:rsidRDefault="00EC7C0C" w:rsidP="00EC7C0C">
            <w:pPr>
              <w:rPr>
                <w:rFonts w:ascii="Arial" w:hAnsi="Arial" w:cs="Arial"/>
              </w:rPr>
            </w:pPr>
          </w:p>
        </w:tc>
      </w:tr>
      <w:tr w:rsidR="00EC7C0C" w:rsidRPr="00EC7C0C" w:rsidTr="00EC7C0C">
        <w:trPr>
          <w:trHeight w:val="315"/>
        </w:trPr>
        <w:tc>
          <w:tcPr>
            <w:tcW w:w="9689" w:type="dxa"/>
            <w:gridSpan w:val="4"/>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b/>
                <w:bCs/>
                <w:sz w:val="24"/>
                <w:szCs w:val="24"/>
              </w:rPr>
            </w:pPr>
            <w:r w:rsidRPr="00EC7C0C">
              <w:rPr>
                <w:rFonts w:ascii="Arial" w:hAnsi="Arial" w:cs="Arial"/>
                <w:b/>
                <w:bCs/>
                <w:sz w:val="24"/>
                <w:szCs w:val="24"/>
              </w:rPr>
              <w:t xml:space="preserve">                                                                                  Приложение № 13    </w:t>
            </w:r>
          </w:p>
        </w:tc>
      </w:tr>
      <w:tr w:rsidR="00EC7C0C" w:rsidRPr="00EC7C0C" w:rsidTr="00EC7C0C">
        <w:trPr>
          <w:trHeight w:val="315"/>
        </w:trPr>
        <w:tc>
          <w:tcPr>
            <w:tcW w:w="9689" w:type="dxa"/>
            <w:gridSpan w:val="4"/>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 xml:space="preserve">                                                                                                          к решению Шушенского районного Совета депутатов</w:t>
            </w:r>
          </w:p>
        </w:tc>
      </w:tr>
      <w:tr w:rsidR="00EC7C0C" w:rsidRPr="00EC7C0C" w:rsidTr="00EC7C0C">
        <w:trPr>
          <w:trHeight w:val="315"/>
        </w:trPr>
        <w:tc>
          <w:tcPr>
            <w:tcW w:w="9689" w:type="dxa"/>
            <w:gridSpan w:val="4"/>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 xml:space="preserve">                                                                 </w:t>
            </w:r>
            <w:r>
              <w:rPr>
                <w:rFonts w:ascii="Arial" w:hAnsi="Arial" w:cs="Arial"/>
                <w:sz w:val="24"/>
                <w:szCs w:val="24"/>
              </w:rPr>
              <w:t xml:space="preserve">                      от 18.12.</w:t>
            </w:r>
            <w:r w:rsidRPr="00EC7C0C">
              <w:rPr>
                <w:rFonts w:ascii="Arial" w:hAnsi="Arial" w:cs="Arial"/>
                <w:sz w:val="24"/>
                <w:szCs w:val="24"/>
              </w:rPr>
              <w:t xml:space="preserve">2020   №39-2/н   </w:t>
            </w:r>
          </w:p>
        </w:tc>
      </w:tr>
    </w:tbl>
    <w:p w:rsidR="00545D0A" w:rsidRDefault="00545D0A" w:rsidP="00483251">
      <w:pPr>
        <w:jc w:val="center"/>
        <w:rPr>
          <w:rFonts w:ascii="Arial" w:hAnsi="Arial" w:cs="Arial"/>
          <w:sz w:val="24"/>
        </w:rPr>
      </w:pPr>
    </w:p>
    <w:p w:rsidR="00EC7C0C" w:rsidRDefault="00EC7C0C" w:rsidP="00483251">
      <w:pPr>
        <w:jc w:val="center"/>
        <w:rPr>
          <w:rFonts w:ascii="Arial" w:hAnsi="Arial" w:cs="Arial"/>
          <w:sz w:val="24"/>
        </w:rPr>
      </w:pPr>
      <w:r w:rsidRPr="00EC7C0C">
        <w:rPr>
          <w:rFonts w:ascii="Arial" w:hAnsi="Arial" w:cs="Arial"/>
          <w:sz w:val="24"/>
        </w:rPr>
        <w:t>Программа муниципальных внутренних заимствований Шушенского район</w:t>
      </w:r>
      <w:r>
        <w:rPr>
          <w:rFonts w:ascii="Arial" w:hAnsi="Arial" w:cs="Arial"/>
          <w:sz w:val="24"/>
        </w:rPr>
        <w:t>а на 2021 год и плановый период</w:t>
      </w:r>
      <w:r w:rsidRPr="00EC7C0C">
        <w:rPr>
          <w:rFonts w:ascii="Arial" w:hAnsi="Arial" w:cs="Arial"/>
          <w:sz w:val="24"/>
        </w:rPr>
        <w:t xml:space="preserve"> 2022 - 2023 годов</w:t>
      </w:r>
    </w:p>
    <w:tbl>
      <w:tblPr>
        <w:tblW w:w="10039" w:type="dxa"/>
        <w:tblInd w:w="108" w:type="dxa"/>
        <w:tblLook w:val="04A0" w:firstRow="1" w:lastRow="0" w:firstColumn="1" w:lastColumn="0" w:noHBand="0" w:noVBand="1"/>
      </w:tblPr>
      <w:tblGrid>
        <w:gridCol w:w="700"/>
        <w:gridCol w:w="5254"/>
        <w:gridCol w:w="1559"/>
        <w:gridCol w:w="1120"/>
        <w:gridCol w:w="1406"/>
      </w:tblGrid>
      <w:tr w:rsidR="00EC7C0C" w:rsidRPr="00EC7C0C" w:rsidTr="009D08CF">
        <w:trPr>
          <w:trHeight w:val="255"/>
        </w:trPr>
        <w:tc>
          <w:tcPr>
            <w:tcW w:w="700" w:type="dxa"/>
            <w:tcBorders>
              <w:top w:val="nil"/>
              <w:left w:val="nil"/>
              <w:bottom w:val="nil"/>
              <w:right w:val="nil"/>
            </w:tcBorders>
            <w:shd w:val="clear" w:color="auto" w:fill="auto"/>
            <w:noWrap/>
            <w:vAlign w:val="bottom"/>
            <w:hideMark/>
          </w:tcPr>
          <w:p w:rsidR="00EC7C0C" w:rsidRPr="00EC7C0C" w:rsidRDefault="00EC7C0C" w:rsidP="00EC7C0C">
            <w:pPr>
              <w:rPr>
                <w:rFonts w:ascii="Arial" w:hAnsi="Arial" w:cs="Arial"/>
                <w:sz w:val="24"/>
                <w:szCs w:val="24"/>
              </w:rPr>
            </w:pPr>
          </w:p>
        </w:tc>
        <w:tc>
          <w:tcPr>
            <w:tcW w:w="5254" w:type="dxa"/>
            <w:tcBorders>
              <w:top w:val="nil"/>
              <w:left w:val="nil"/>
              <w:bottom w:val="nil"/>
              <w:right w:val="nil"/>
            </w:tcBorders>
            <w:shd w:val="clear" w:color="auto" w:fill="auto"/>
            <w:noWrap/>
            <w:vAlign w:val="bottom"/>
            <w:hideMark/>
          </w:tcPr>
          <w:p w:rsidR="00EC7C0C" w:rsidRPr="00EC7C0C" w:rsidRDefault="00EC7C0C" w:rsidP="00EC7C0C">
            <w:pPr>
              <w:rPr>
                <w:rFonts w:ascii="Arial" w:hAnsi="Arial" w:cs="Arial"/>
              </w:rPr>
            </w:pPr>
          </w:p>
        </w:tc>
        <w:tc>
          <w:tcPr>
            <w:tcW w:w="1559" w:type="dxa"/>
            <w:tcBorders>
              <w:top w:val="nil"/>
              <w:left w:val="nil"/>
              <w:bottom w:val="nil"/>
              <w:right w:val="nil"/>
            </w:tcBorders>
            <w:shd w:val="clear" w:color="auto" w:fill="auto"/>
            <w:noWrap/>
            <w:vAlign w:val="bottom"/>
            <w:hideMark/>
          </w:tcPr>
          <w:p w:rsidR="00EC7C0C" w:rsidRPr="00EC7C0C" w:rsidRDefault="00EC7C0C" w:rsidP="00EC7C0C">
            <w:pPr>
              <w:rPr>
                <w:rFonts w:ascii="Arial" w:hAnsi="Arial" w:cs="Arial"/>
              </w:rPr>
            </w:pPr>
          </w:p>
        </w:tc>
        <w:tc>
          <w:tcPr>
            <w:tcW w:w="1120" w:type="dxa"/>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rPr>
            </w:pPr>
          </w:p>
        </w:tc>
        <w:tc>
          <w:tcPr>
            <w:tcW w:w="1406" w:type="dxa"/>
            <w:tcBorders>
              <w:top w:val="nil"/>
              <w:left w:val="nil"/>
              <w:bottom w:val="nil"/>
              <w:right w:val="nil"/>
            </w:tcBorders>
            <w:shd w:val="clear" w:color="auto" w:fill="auto"/>
            <w:noWrap/>
            <w:vAlign w:val="bottom"/>
            <w:hideMark/>
          </w:tcPr>
          <w:p w:rsidR="00EC7C0C" w:rsidRPr="00EC7C0C" w:rsidRDefault="00EC7C0C" w:rsidP="00EC7C0C">
            <w:pPr>
              <w:jc w:val="right"/>
              <w:rPr>
                <w:rFonts w:ascii="Arial" w:hAnsi="Arial" w:cs="Arial"/>
              </w:rPr>
            </w:pPr>
            <w:r w:rsidRPr="00EC7C0C">
              <w:rPr>
                <w:rFonts w:ascii="Arial" w:hAnsi="Arial" w:cs="Arial"/>
              </w:rPr>
              <w:t>(тыс.рублей)</w:t>
            </w:r>
          </w:p>
        </w:tc>
      </w:tr>
      <w:tr w:rsidR="00EC7C0C" w:rsidRPr="00EC7C0C" w:rsidTr="009D08CF">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 п/п</w:t>
            </w:r>
          </w:p>
        </w:tc>
        <w:tc>
          <w:tcPr>
            <w:tcW w:w="5254" w:type="dxa"/>
            <w:tcBorders>
              <w:top w:val="single" w:sz="4" w:space="0" w:color="auto"/>
              <w:left w:val="nil"/>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Внутренние заимствования (привлечение/погашение)</w:t>
            </w:r>
          </w:p>
        </w:tc>
        <w:tc>
          <w:tcPr>
            <w:tcW w:w="1559" w:type="dxa"/>
            <w:tcBorders>
              <w:top w:val="single" w:sz="4" w:space="0" w:color="auto"/>
              <w:left w:val="nil"/>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Сумма на 2021 год</w:t>
            </w:r>
          </w:p>
        </w:tc>
        <w:tc>
          <w:tcPr>
            <w:tcW w:w="1120" w:type="dxa"/>
            <w:tcBorders>
              <w:top w:val="single" w:sz="4" w:space="0" w:color="auto"/>
              <w:left w:val="nil"/>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Сумма на 2022 год</w:t>
            </w:r>
          </w:p>
        </w:tc>
        <w:tc>
          <w:tcPr>
            <w:tcW w:w="1406" w:type="dxa"/>
            <w:tcBorders>
              <w:top w:val="single" w:sz="4" w:space="0" w:color="auto"/>
              <w:left w:val="nil"/>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Сумма на 2023 год</w:t>
            </w:r>
          </w:p>
        </w:tc>
      </w:tr>
      <w:tr w:rsidR="00EC7C0C" w:rsidRPr="00EC7C0C" w:rsidTr="009D08CF">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1</w:t>
            </w:r>
          </w:p>
        </w:tc>
        <w:tc>
          <w:tcPr>
            <w:tcW w:w="5254" w:type="dxa"/>
            <w:tcBorders>
              <w:top w:val="nil"/>
              <w:left w:val="nil"/>
              <w:bottom w:val="single" w:sz="4" w:space="0" w:color="auto"/>
              <w:right w:val="single" w:sz="4" w:space="0" w:color="auto"/>
            </w:tcBorders>
            <w:shd w:val="clear" w:color="auto" w:fill="auto"/>
            <w:hideMark/>
          </w:tcPr>
          <w:p w:rsidR="00EC7C0C" w:rsidRPr="00EC7C0C" w:rsidRDefault="00EC7C0C" w:rsidP="00EC7C0C">
            <w:pPr>
              <w:rPr>
                <w:rFonts w:ascii="Arial" w:hAnsi="Arial" w:cs="Arial"/>
                <w:sz w:val="24"/>
                <w:szCs w:val="24"/>
              </w:rPr>
            </w:pPr>
            <w:r w:rsidRPr="00EC7C0C">
              <w:rPr>
                <w:rFonts w:ascii="Arial" w:hAnsi="Arial" w:cs="Arial"/>
                <w:sz w:val="24"/>
                <w:szCs w:val="24"/>
              </w:rPr>
              <w:t>Кредиты кредитных организаций</w:t>
            </w:r>
          </w:p>
        </w:tc>
        <w:tc>
          <w:tcPr>
            <w:tcW w:w="1559"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r>
      <w:tr w:rsidR="00EC7C0C" w:rsidRPr="00EC7C0C" w:rsidTr="009D08CF">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1.1</w:t>
            </w:r>
          </w:p>
        </w:tc>
        <w:tc>
          <w:tcPr>
            <w:tcW w:w="5254" w:type="dxa"/>
            <w:tcBorders>
              <w:top w:val="nil"/>
              <w:left w:val="nil"/>
              <w:bottom w:val="single" w:sz="4" w:space="0" w:color="auto"/>
              <w:right w:val="single" w:sz="4" w:space="0" w:color="auto"/>
            </w:tcBorders>
            <w:shd w:val="clear" w:color="auto" w:fill="auto"/>
            <w:hideMark/>
          </w:tcPr>
          <w:p w:rsidR="00EC7C0C" w:rsidRPr="00EC7C0C" w:rsidRDefault="00EC7C0C" w:rsidP="00EC7C0C">
            <w:pPr>
              <w:rPr>
                <w:rFonts w:ascii="Arial" w:hAnsi="Arial" w:cs="Arial"/>
                <w:sz w:val="24"/>
                <w:szCs w:val="24"/>
              </w:rPr>
            </w:pPr>
            <w:r w:rsidRPr="00EC7C0C">
              <w:rPr>
                <w:rFonts w:ascii="Arial" w:hAnsi="Arial" w:cs="Arial"/>
                <w:sz w:val="24"/>
                <w:szCs w:val="24"/>
              </w:rPr>
              <w:t>получение</w:t>
            </w:r>
          </w:p>
        </w:tc>
        <w:tc>
          <w:tcPr>
            <w:tcW w:w="1559"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r>
      <w:tr w:rsidR="00EC7C0C" w:rsidRPr="00EC7C0C" w:rsidTr="009D08CF">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1.2</w:t>
            </w:r>
          </w:p>
        </w:tc>
        <w:tc>
          <w:tcPr>
            <w:tcW w:w="5254" w:type="dxa"/>
            <w:tcBorders>
              <w:top w:val="nil"/>
              <w:left w:val="nil"/>
              <w:bottom w:val="single" w:sz="4" w:space="0" w:color="auto"/>
              <w:right w:val="single" w:sz="4" w:space="0" w:color="auto"/>
            </w:tcBorders>
            <w:shd w:val="clear" w:color="auto" w:fill="auto"/>
            <w:hideMark/>
          </w:tcPr>
          <w:p w:rsidR="00EC7C0C" w:rsidRPr="00EC7C0C" w:rsidRDefault="00EC7C0C" w:rsidP="00EC7C0C">
            <w:pPr>
              <w:rPr>
                <w:rFonts w:ascii="Arial" w:hAnsi="Arial" w:cs="Arial"/>
                <w:sz w:val="24"/>
                <w:szCs w:val="24"/>
              </w:rPr>
            </w:pPr>
            <w:r w:rsidRPr="00EC7C0C">
              <w:rPr>
                <w:rFonts w:ascii="Arial" w:hAnsi="Arial" w:cs="Arial"/>
                <w:sz w:val="24"/>
                <w:szCs w:val="24"/>
              </w:rPr>
              <w:t>погашение</w:t>
            </w:r>
          </w:p>
        </w:tc>
        <w:tc>
          <w:tcPr>
            <w:tcW w:w="1559"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r>
      <w:tr w:rsidR="00EC7C0C" w:rsidRPr="00EC7C0C" w:rsidTr="009D08CF">
        <w:trPr>
          <w:trHeight w:val="63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2</w:t>
            </w:r>
          </w:p>
        </w:tc>
        <w:tc>
          <w:tcPr>
            <w:tcW w:w="5254" w:type="dxa"/>
            <w:tcBorders>
              <w:top w:val="nil"/>
              <w:left w:val="nil"/>
              <w:bottom w:val="single" w:sz="4" w:space="0" w:color="auto"/>
              <w:right w:val="single" w:sz="4" w:space="0" w:color="auto"/>
            </w:tcBorders>
            <w:shd w:val="clear" w:color="auto" w:fill="auto"/>
            <w:vAlign w:val="bottom"/>
            <w:hideMark/>
          </w:tcPr>
          <w:p w:rsidR="00EC7C0C" w:rsidRPr="00EC7C0C" w:rsidRDefault="00EC7C0C" w:rsidP="00EC7C0C">
            <w:pPr>
              <w:rPr>
                <w:rFonts w:ascii="Arial" w:hAnsi="Arial" w:cs="Arial"/>
                <w:sz w:val="24"/>
                <w:szCs w:val="24"/>
              </w:rPr>
            </w:pPr>
            <w:r w:rsidRPr="00EC7C0C">
              <w:rPr>
                <w:rFonts w:ascii="Arial" w:hAnsi="Arial" w:cs="Arial"/>
                <w:sz w:val="24"/>
                <w:szCs w:val="24"/>
              </w:rPr>
              <w:t>Бюджетные кредиты от других бюджетов бюджетной системы</w:t>
            </w:r>
          </w:p>
        </w:tc>
        <w:tc>
          <w:tcPr>
            <w:tcW w:w="1559" w:type="dxa"/>
            <w:tcBorders>
              <w:top w:val="nil"/>
              <w:left w:val="nil"/>
              <w:bottom w:val="single" w:sz="4" w:space="0" w:color="auto"/>
              <w:right w:val="single" w:sz="4" w:space="0" w:color="auto"/>
            </w:tcBorders>
            <w:shd w:val="clear" w:color="auto" w:fill="auto"/>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-3 000,000</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r>
      <w:tr w:rsidR="00EC7C0C" w:rsidRPr="00EC7C0C" w:rsidTr="009D08CF">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2.1</w:t>
            </w:r>
          </w:p>
        </w:tc>
        <w:tc>
          <w:tcPr>
            <w:tcW w:w="5254" w:type="dxa"/>
            <w:tcBorders>
              <w:top w:val="nil"/>
              <w:left w:val="nil"/>
              <w:bottom w:val="single" w:sz="4" w:space="0" w:color="auto"/>
              <w:right w:val="single" w:sz="4" w:space="0" w:color="auto"/>
            </w:tcBorders>
            <w:shd w:val="clear" w:color="auto" w:fill="auto"/>
            <w:vAlign w:val="bottom"/>
            <w:hideMark/>
          </w:tcPr>
          <w:p w:rsidR="00EC7C0C" w:rsidRPr="00EC7C0C" w:rsidRDefault="00EC7C0C" w:rsidP="00EC7C0C">
            <w:pPr>
              <w:rPr>
                <w:rFonts w:ascii="Arial" w:hAnsi="Arial" w:cs="Arial"/>
                <w:sz w:val="24"/>
                <w:szCs w:val="24"/>
              </w:rPr>
            </w:pPr>
            <w:r w:rsidRPr="00EC7C0C">
              <w:rPr>
                <w:rFonts w:ascii="Arial" w:hAnsi="Arial" w:cs="Arial"/>
                <w:sz w:val="24"/>
                <w:szCs w:val="24"/>
              </w:rPr>
              <w:t>получение</w:t>
            </w:r>
          </w:p>
        </w:tc>
        <w:tc>
          <w:tcPr>
            <w:tcW w:w="1559" w:type="dxa"/>
            <w:tcBorders>
              <w:top w:val="nil"/>
              <w:left w:val="nil"/>
              <w:bottom w:val="single" w:sz="4" w:space="0" w:color="auto"/>
              <w:right w:val="single" w:sz="4" w:space="0" w:color="auto"/>
            </w:tcBorders>
            <w:shd w:val="clear" w:color="auto" w:fill="auto"/>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120" w:type="dxa"/>
            <w:tcBorders>
              <w:top w:val="nil"/>
              <w:left w:val="nil"/>
              <w:bottom w:val="single" w:sz="4" w:space="0" w:color="auto"/>
              <w:right w:val="single" w:sz="4" w:space="0" w:color="auto"/>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r>
      <w:tr w:rsidR="00EC7C0C" w:rsidRPr="00EC7C0C" w:rsidTr="009D08CF">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EC7C0C" w:rsidRPr="00EC7C0C" w:rsidRDefault="00EC7C0C" w:rsidP="00EC7C0C">
            <w:pPr>
              <w:jc w:val="center"/>
              <w:rPr>
                <w:rFonts w:ascii="Arial" w:hAnsi="Arial" w:cs="Arial"/>
                <w:sz w:val="24"/>
                <w:szCs w:val="24"/>
              </w:rPr>
            </w:pPr>
            <w:r w:rsidRPr="00EC7C0C">
              <w:rPr>
                <w:rFonts w:ascii="Arial" w:hAnsi="Arial" w:cs="Arial"/>
                <w:sz w:val="24"/>
                <w:szCs w:val="24"/>
              </w:rPr>
              <w:t>2.2</w:t>
            </w:r>
          </w:p>
        </w:tc>
        <w:tc>
          <w:tcPr>
            <w:tcW w:w="5254" w:type="dxa"/>
            <w:tcBorders>
              <w:top w:val="nil"/>
              <w:left w:val="nil"/>
              <w:bottom w:val="single" w:sz="4" w:space="0" w:color="auto"/>
              <w:right w:val="single" w:sz="4" w:space="0" w:color="auto"/>
            </w:tcBorders>
            <w:shd w:val="clear" w:color="auto" w:fill="auto"/>
            <w:vAlign w:val="bottom"/>
            <w:hideMark/>
          </w:tcPr>
          <w:p w:rsidR="00EC7C0C" w:rsidRPr="00EC7C0C" w:rsidRDefault="00EC7C0C" w:rsidP="00EC7C0C">
            <w:pPr>
              <w:rPr>
                <w:rFonts w:ascii="Arial" w:hAnsi="Arial" w:cs="Arial"/>
                <w:sz w:val="24"/>
                <w:szCs w:val="24"/>
              </w:rPr>
            </w:pPr>
            <w:r w:rsidRPr="00EC7C0C">
              <w:rPr>
                <w:rFonts w:ascii="Arial" w:hAnsi="Arial" w:cs="Arial"/>
                <w:sz w:val="24"/>
                <w:szCs w:val="24"/>
              </w:rPr>
              <w:t>погашение</w:t>
            </w:r>
          </w:p>
        </w:tc>
        <w:tc>
          <w:tcPr>
            <w:tcW w:w="1559" w:type="dxa"/>
            <w:tcBorders>
              <w:top w:val="nil"/>
              <w:left w:val="nil"/>
              <w:bottom w:val="single" w:sz="4" w:space="0" w:color="auto"/>
              <w:right w:val="single" w:sz="4" w:space="0" w:color="auto"/>
            </w:tcBorders>
            <w:shd w:val="clear" w:color="auto" w:fill="auto"/>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3 000,000</w:t>
            </w:r>
          </w:p>
        </w:tc>
        <w:tc>
          <w:tcPr>
            <w:tcW w:w="1120" w:type="dxa"/>
            <w:tcBorders>
              <w:top w:val="nil"/>
              <w:left w:val="nil"/>
              <w:bottom w:val="single" w:sz="4" w:space="0" w:color="auto"/>
              <w:right w:val="single" w:sz="4" w:space="0" w:color="auto"/>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c>
          <w:tcPr>
            <w:tcW w:w="1406" w:type="dxa"/>
            <w:tcBorders>
              <w:top w:val="nil"/>
              <w:left w:val="nil"/>
              <w:bottom w:val="single" w:sz="4" w:space="0" w:color="auto"/>
              <w:right w:val="single" w:sz="4" w:space="0" w:color="auto"/>
            </w:tcBorders>
            <w:shd w:val="clear" w:color="auto" w:fill="auto"/>
            <w:noWrap/>
            <w:vAlign w:val="bottom"/>
            <w:hideMark/>
          </w:tcPr>
          <w:p w:rsidR="00EC7C0C" w:rsidRPr="00EC7C0C" w:rsidRDefault="00EC7C0C" w:rsidP="00EC7C0C">
            <w:pPr>
              <w:jc w:val="right"/>
              <w:rPr>
                <w:rFonts w:ascii="Arial" w:hAnsi="Arial" w:cs="Arial"/>
                <w:sz w:val="24"/>
                <w:szCs w:val="24"/>
              </w:rPr>
            </w:pPr>
            <w:r w:rsidRPr="00EC7C0C">
              <w:rPr>
                <w:rFonts w:ascii="Arial" w:hAnsi="Arial" w:cs="Arial"/>
                <w:sz w:val="24"/>
                <w:szCs w:val="24"/>
              </w:rPr>
              <w:t>0,000</w:t>
            </w:r>
          </w:p>
        </w:tc>
      </w:tr>
    </w:tbl>
    <w:p w:rsidR="00EC7C0C" w:rsidRPr="00545D0A" w:rsidRDefault="00EC7C0C" w:rsidP="00483251">
      <w:pPr>
        <w:jc w:val="center"/>
        <w:rPr>
          <w:rFonts w:ascii="Arial" w:hAnsi="Arial" w:cs="Arial"/>
          <w:sz w:val="24"/>
        </w:rPr>
      </w:pPr>
    </w:p>
    <w:sectPr w:rsidR="00EC7C0C" w:rsidRPr="00545D0A" w:rsidSect="00024533">
      <w:footerReference w:type="even" r:id="rId8"/>
      <w:footerReference w:type="default" r:id="rId9"/>
      <w:pgSz w:w="11907" w:h="16840" w:code="9"/>
      <w:pgMar w:top="397" w:right="850" w:bottom="397" w:left="1134"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C6" w:rsidRDefault="00043CC6">
      <w:r>
        <w:separator/>
      </w:r>
    </w:p>
  </w:endnote>
  <w:endnote w:type="continuationSeparator" w:id="0">
    <w:p w:rsidR="00043CC6" w:rsidRDefault="0004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53" w:rsidRDefault="00E32353"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32353" w:rsidRDefault="00E32353" w:rsidP="00126A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53" w:rsidRDefault="00E32353" w:rsidP="006B666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E74EC">
      <w:rPr>
        <w:rStyle w:val="a8"/>
        <w:noProof/>
      </w:rPr>
      <w:t>2</w:t>
    </w:r>
    <w:r>
      <w:rPr>
        <w:rStyle w:val="a8"/>
      </w:rPr>
      <w:fldChar w:fldCharType="end"/>
    </w:r>
  </w:p>
  <w:p w:rsidR="00E32353" w:rsidRDefault="00E32353" w:rsidP="00126A4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C6" w:rsidRDefault="00043CC6">
      <w:r>
        <w:separator/>
      </w:r>
    </w:p>
  </w:footnote>
  <w:footnote w:type="continuationSeparator" w:id="0">
    <w:p w:rsidR="00043CC6" w:rsidRDefault="0004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B6C"/>
    <w:multiLevelType w:val="hybridMultilevel"/>
    <w:tmpl w:val="50D0B0BE"/>
    <w:lvl w:ilvl="0" w:tplc="29E83602">
      <w:start w:val="1"/>
      <w:numFmt w:val="decimal"/>
      <w:lvlText w:val="%1."/>
      <w:lvlJc w:val="left"/>
      <w:pPr>
        <w:tabs>
          <w:tab w:val="num" w:pos="675"/>
        </w:tabs>
        <w:ind w:left="675" w:hanging="49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F6418C3"/>
    <w:multiLevelType w:val="hybridMultilevel"/>
    <w:tmpl w:val="721C36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0E0BC5"/>
    <w:multiLevelType w:val="hybridMultilevel"/>
    <w:tmpl w:val="B164FB26"/>
    <w:lvl w:ilvl="0">
      <w:start w:val="3"/>
      <w:numFmt w:val="decimal"/>
      <w:lvlText w:val="%1."/>
      <w:lvlJc w:val="left"/>
      <w:pPr>
        <w:tabs>
          <w:tab w:val="num" w:pos="900"/>
        </w:tabs>
        <w:ind w:left="900" w:hanging="6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 w15:restartNumberingAfterBreak="0">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CF65099"/>
    <w:multiLevelType w:val="hybridMultilevel"/>
    <w:tmpl w:val="77B61252"/>
    <w:lvl w:ilvl="0">
      <w:numFmt w:val="bullet"/>
      <w:lvlText w:val=""/>
      <w:lvlJc w:val="left"/>
      <w:pPr>
        <w:tabs>
          <w:tab w:val="num" w:pos="480"/>
        </w:tabs>
        <w:ind w:left="480" w:hanging="360"/>
      </w:pPr>
      <w:rPr>
        <w:rFonts w:ascii="Symbol" w:eastAsia="Times New Roman" w:hAnsi="Symbol"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1FB05CD3"/>
    <w:multiLevelType w:val="hybridMultilevel"/>
    <w:tmpl w:val="C4C0B48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1C0262"/>
    <w:multiLevelType w:val="hybridMultilevel"/>
    <w:tmpl w:val="7A848EAC"/>
    <w:lvl w:ilvl="0" w:tplc="7AB84084">
      <w:start w:val="1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21CB1770"/>
    <w:multiLevelType w:val="multilevel"/>
    <w:tmpl w:val="02806984"/>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2E7C12E2"/>
    <w:multiLevelType w:val="hybridMultilevel"/>
    <w:tmpl w:val="D56416D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5054FA"/>
    <w:multiLevelType w:val="hybridMultilevel"/>
    <w:tmpl w:val="9F561102"/>
    <w:lvl w:ilvl="0">
      <w:start w:val="27"/>
      <w:numFmt w:val="bullet"/>
      <w:lvlText w:val=""/>
      <w:lvlJc w:val="left"/>
      <w:pPr>
        <w:tabs>
          <w:tab w:val="num" w:pos="1140"/>
        </w:tabs>
        <w:ind w:left="1140" w:hanging="360"/>
      </w:pPr>
      <w:rPr>
        <w:rFonts w:ascii="Symbol" w:eastAsia="Times New Roman" w:hAnsi="Symbol" w:cs="Times New Roman"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48EA71E4"/>
    <w:multiLevelType w:val="hybridMultilevel"/>
    <w:tmpl w:val="00E0DD8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3ED7065"/>
    <w:multiLevelType w:val="hybridMultilevel"/>
    <w:tmpl w:val="9336E7EA"/>
    <w:lvl w:ilvl="0" w:tplc="20269CD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0B53C16"/>
    <w:multiLevelType w:val="hybridMultilevel"/>
    <w:tmpl w:val="6376446E"/>
    <w:lvl w:ilvl="0">
      <w:start w:val="1"/>
      <w:numFmt w:val="decimal"/>
      <w:lvlText w:val="%1."/>
      <w:lvlJc w:val="left"/>
      <w:pPr>
        <w:tabs>
          <w:tab w:val="num" w:pos="690"/>
        </w:tabs>
        <w:ind w:left="690" w:hanging="45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3" w15:restartNumberingAfterBreak="0">
    <w:nsid w:val="64B832E5"/>
    <w:multiLevelType w:val="hybridMultilevel"/>
    <w:tmpl w:val="76AE5280"/>
    <w:lvl w:ilvl="0">
      <w:start w:val="3"/>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4" w15:restartNumberingAfterBreak="0">
    <w:nsid w:val="69715A4A"/>
    <w:multiLevelType w:val="hybridMultilevel"/>
    <w:tmpl w:val="B74EBA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9"/>
  </w:num>
  <w:num w:numId="3">
    <w:abstractNumId w:val="4"/>
  </w:num>
  <w:num w:numId="4">
    <w:abstractNumId w:val="5"/>
  </w:num>
  <w:num w:numId="5">
    <w:abstractNumId w:val="10"/>
  </w:num>
  <w:num w:numId="6">
    <w:abstractNumId w:val="8"/>
  </w:num>
  <w:num w:numId="7">
    <w:abstractNumId w:val="13"/>
  </w:num>
  <w:num w:numId="8">
    <w:abstractNumId w:val="12"/>
  </w:num>
  <w:num w:numId="9">
    <w:abstractNumId w:val="0"/>
  </w:num>
  <w:num w:numId="10">
    <w:abstractNumId w:val="14"/>
  </w:num>
  <w:num w:numId="11">
    <w:abstractNumId w:val="11"/>
  </w:num>
  <w:num w:numId="12">
    <w:abstractNumId w:val="6"/>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BE1"/>
    <w:rsid w:val="00003A95"/>
    <w:rsid w:val="00003B1C"/>
    <w:rsid w:val="000041F5"/>
    <w:rsid w:val="00004952"/>
    <w:rsid w:val="00007409"/>
    <w:rsid w:val="00007716"/>
    <w:rsid w:val="000108A1"/>
    <w:rsid w:val="00010F07"/>
    <w:rsid w:val="000117F7"/>
    <w:rsid w:val="00013476"/>
    <w:rsid w:val="000136E7"/>
    <w:rsid w:val="000137B7"/>
    <w:rsid w:val="0001388D"/>
    <w:rsid w:val="000149B4"/>
    <w:rsid w:val="00016A26"/>
    <w:rsid w:val="000209D1"/>
    <w:rsid w:val="0002110D"/>
    <w:rsid w:val="00021755"/>
    <w:rsid w:val="000222FD"/>
    <w:rsid w:val="000227BA"/>
    <w:rsid w:val="00024533"/>
    <w:rsid w:val="00024A58"/>
    <w:rsid w:val="000255EF"/>
    <w:rsid w:val="00025AC0"/>
    <w:rsid w:val="000267E4"/>
    <w:rsid w:val="00030761"/>
    <w:rsid w:val="00030BC4"/>
    <w:rsid w:val="00031E59"/>
    <w:rsid w:val="00032ED9"/>
    <w:rsid w:val="000330DF"/>
    <w:rsid w:val="00033A99"/>
    <w:rsid w:val="00036749"/>
    <w:rsid w:val="00041F72"/>
    <w:rsid w:val="0004205D"/>
    <w:rsid w:val="00043CC6"/>
    <w:rsid w:val="00043DC7"/>
    <w:rsid w:val="0004536B"/>
    <w:rsid w:val="000456A6"/>
    <w:rsid w:val="00046F34"/>
    <w:rsid w:val="000474B7"/>
    <w:rsid w:val="000477C9"/>
    <w:rsid w:val="00047C27"/>
    <w:rsid w:val="0005012E"/>
    <w:rsid w:val="000552C9"/>
    <w:rsid w:val="000566F5"/>
    <w:rsid w:val="00060479"/>
    <w:rsid w:val="0006061F"/>
    <w:rsid w:val="00061870"/>
    <w:rsid w:val="00062209"/>
    <w:rsid w:val="000632B1"/>
    <w:rsid w:val="00065431"/>
    <w:rsid w:val="0006771B"/>
    <w:rsid w:val="00067EE6"/>
    <w:rsid w:val="000704B2"/>
    <w:rsid w:val="000705AB"/>
    <w:rsid w:val="00070FF7"/>
    <w:rsid w:val="000754D7"/>
    <w:rsid w:val="00076053"/>
    <w:rsid w:val="000800B5"/>
    <w:rsid w:val="00081CAA"/>
    <w:rsid w:val="000847FC"/>
    <w:rsid w:val="000865F7"/>
    <w:rsid w:val="00086FA0"/>
    <w:rsid w:val="00087236"/>
    <w:rsid w:val="00090288"/>
    <w:rsid w:val="00093E8C"/>
    <w:rsid w:val="000940E4"/>
    <w:rsid w:val="00096BBC"/>
    <w:rsid w:val="00096D8A"/>
    <w:rsid w:val="00097642"/>
    <w:rsid w:val="000A3CA1"/>
    <w:rsid w:val="000A4385"/>
    <w:rsid w:val="000A7570"/>
    <w:rsid w:val="000A7930"/>
    <w:rsid w:val="000B1176"/>
    <w:rsid w:val="000B6053"/>
    <w:rsid w:val="000C4777"/>
    <w:rsid w:val="000C705A"/>
    <w:rsid w:val="000C71E8"/>
    <w:rsid w:val="000C7567"/>
    <w:rsid w:val="000D0C8D"/>
    <w:rsid w:val="000D1247"/>
    <w:rsid w:val="000D1386"/>
    <w:rsid w:val="000D2F78"/>
    <w:rsid w:val="000D55F4"/>
    <w:rsid w:val="000E0207"/>
    <w:rsid w:val="000E0D49"/>
    <w:rsid w:val="000E1B7E"/>
    <w:rsid w:val="000E3E3B"/>
    <w:rsid w:val="000E575A"/>
    <w:rsid w:val="000E7188"/>
    <w:rsid w:val="000F303B"/>
    <w:rsid w:val="000F3B7B"/>
    <w:rsid w:val="000F658B"/>
    <w:rsid w:val="000F6B5B"/>
    <w:rsid w:val="000F6C25"/>
    <w:rsid w:val="000F776A"/>
    <w:rsid w:val="0010031C"/>
    <w:rsid w:val="00100F4A"/>
    <w:rsid w:val="0010220D"/>
    <w:rsid w:val="00102C0B"/>
    <w:rsid w:val="00104F24"/>
    <w:rsid w:val="0010503F"/>
    <w:rsid w:val="0010780C"/>
    <w:rsid w:val="00111210"/>
    <w:rsid w:val="001122F1"/>
    <w:rsid w:val="00113ADA"/>
    <w:rsid w:val="00113F65"/>
    <w:rsid w:val="001150BA"/>
    <w:rsid w:val="001170B6"/>
    <w:rsid w:val="00117243"/>
    <w:rsid w:val="0012147B"/>
    <w:rsid w:val="00121BAE"/>
    <w:rsid w:val="00121C02"/>
    <w:rsid w:val="00121C0F"/>
    <w:rsid w:val="00122BFD"/>
    <w:rsid w:val="00122D65"/>
    <w:rsid w:val="00123193"/>
    <w:rsid w:val="001241BE"/>
    <w:rsid w:val="0012455A"/>
    <w:rsid w:val="0012630F"/>
    <w:rsid w:val="00126A4D"/>
    <w:rsid w:val="001311D7"/>
    <w:rsid w:val="001316C0"/>
    <w:rsid w:val="00133586"/>
    <w:rsid w:val="00133CBA"/>
    <w:rsid w:val="0013407B"/>
    <w:rsid w:val="00134EB9"/>
    <w:rsid w:val="00134FE0"/>
    <w:rsid w:val="00137D7C"/>
    <w:rsid w:val="00137F79"/>
    <w:rsid w:val="00140DAB"/>
    <w:rsid w:val="0014256F"/>
    <w:rsid w:val="001450F2"/>
    <w:rsid w:val="00145E44"/>
    <w:rsid w:val="001466F4"/>
    <w:rsid w:val="001514AD"/>
    <w:rsid w:val="00151D72"/>
    <w:rsid w:val="00152C51"/>
    <w:rsid w:val="00154F80"/>
    <w:rsid w:val="00156D96"/>
    <w:rsid w:val="00160F1D"/>
    <w:rsid w:val="0016131B"/>
    <w:rsid w:val="00161C0B"/>
    <w:rsid w:val="00170DA1"/>
    <w:rsid w:val="001725E0"/>
    <w:rsid w:val="0017347C"/>
    <w:rsid w:val="001735BE"/>
    <w:rsid w:val="00173C10"/>
    <w:rsid w:val="001741D8"/>
    <w:rsid w:val="001743AB"/>
    <w:rsid w:val="00174743"/>
    <w:rsid w:val="001800BB"/>
    <w:rsid w:val="00181EF3"/>
    <w:rsid w:val="00183417"/>
    <w:rsid w:val="00183F5B"/>
    <w:rsid w:val="001845D7"/>
    <w:rsid w:val="00185A67"/>
    <w:rsid w:val="00186B4C"/>
    <w:rsid w:val="00192A1E"/>
    <w:rsid w:val="0019362F"/>
    <w:rsid w:val="00194958"/>
    <w:rsid w:val="001A0681"/>
    <w:rsid w:val="001A0698"/>
    <w:rsid w:val="001A2D82"/>
    <w:rsid w:val="001A2E18"/>
    <w:rsid w:val="001A3D8C"/>
    <w:rsid w:val="001A4757"/>
    <w:rsid w:val="001A4E68"/>
    <w:rsid w:val="001A524E"/>
    <w:rsid w:val="001A7EC0"/>
    <w:rsid w:val="001B03E7"/>
    <w:rsid w:val="001B0B7D"/>
    <w:rsid w:val="001B208D"/>
    <w:rsid w:val="001B6012"/>
    <w:rsid w:val="001B6E8E"/>
    <w:rsid w:val="001C0592"/>
    <w:rsid w:val="001C08F5"/>
    <w:rsid w:val="001C0D66"/>
    <w:rsid w:val="001C22CD"/>
    <w:rsid w:val="001C535B"/>
    <w:rsid w:val="001D0D84"/>
    <w:rsid w:val="001D2331"/>
    <w:rsid w:val="001D6D1A"/>
    <w:rsid w:val="001D72D0"/>
    <w:rsid w:val="001E08F6"/>
    <w:rsid w:val="001E4722"/>
    <w:rsid w:val="001E4FCE"/>
    <w:rsid w:val="001E5F26"/>
    <w:rsid w:val="001E6783"/>
    <w:rsid w:val="001E688D"/>
    <w:rsid w:val="001E697C"/>
    <w:rsid w:val="001E6E45"/>
    <w:rsid w:val="001E74FF"/>
    <w:rsid w:val="001F1FDA"/>
    <w:rsid w:val="001F4532"/>
    <w:rsid w:val="001F545E"/>
    <w:rsid w:val="001F6E3D"/>
    <w:rsid w:val="00200105"/>
    <w:rsid w:val="002018B3"/>
    <w:rsid w:val="00202230"/>
    <w:rsid w:val="002043D6"/>
    <w:rsid w:val="00205A4F"/>
    <w:rsid w:val="00206B47"/>
    <w:rsid w:val="002103F3"/>
    <w:rsid w:val="002114A4"/>
    <w:rsid w:val="00213EA0"/>
    <w:rsid w:val="0021428A"/>
    <w:rsid w:val="00215968"/>
    <w:rsid w:val="00216B29"/>
    <w:rsid w:val="00217B35"/>
    <w:rsid w:val="00221602"/>
    <w:rsid w:val="00222BF6"/>
    <w:rsid w:val="00224C2F"/>
    <w:rsid w:val="00226182"/>
    <w:rsid w:val="00226BC2"/>
    <w:rsid w:val="0023095E"/>
    <w:rsid w:val="00230AEF"/>
    <w:rsid w:val="00230E5D"/>
    <w:rsid w:val="00230FDB"/>
    <w:rsid w:val="00250426"/>
    <w:rsid w:val="002523F0"/>
    <w:rsid w:val="002543C3"/>
    <w:rsid w:val="002555D4"/>
    <w:rsid w:val="0025697A"/>
    <w:rsid w:val="00260BF1"/>
    <w:rsid w:val="00262B7E"/>
    <w:rsid w:val="00267A3C"/>
    <w:rsid w:val="00270AD9"/>
    <w:rsid w:val="002715AF"/>
    <w:rsid w:val="00271C6B"/>
    <w:rsid w:val="0027290F"/>
    <w:rsid w:val="00275510"/>
    <w:rsid w:val="00281D44"/>
    <w:rsid w:val="00282571"/>
    <w:rsid w:val="00283C00"/>
    <w:rsid w:val="002862BA"/>
    <w:rsid w:val="0028656B"/>
    <w:rsid w:val="002869DB"/>
    <w:rsid w:val="002875FD"/>
    <w:rsid w:val="00293E7F"/>
    <w:rsid w:val="00294728"/>
    <w:rsid w:val="00294770"/>
    <w:rsid w:val="002955DC"/>
    <w:rsid w:val="00295DB4"/>
    <w:rsid w:val="002976E8"/>
    <w:rsid w:val="002A2770"/>
    <w:rsid w:val="002A380D"/>
    <w:rsid w:val="002A382B"/>
    <w:rsid w:val="002A528E"/>
    <w:rsid w:val="002A6BC6"/>
    <w:rsid w:val="002A78FA"/>
    <w:rsid w:val="002B0ACF"/>
    <w:rsid w:val="002B17D3"/>
    <w:rsid w:val="002B25B3"/>
    <w:rsid w:val="002B27DB"/>
    <w:rsid w:val="002B4DA0"/>
    <w:rsid w:val="002C2B5A"/>
    <w:rsid w:val="002C2BA1"/>
    <w:rsid w:val="002C346B"/>
    <w:rsid w:val="002C416D"/>
    <w:rsid w:val="002C458B"/>
    <w:rsid w:val="002D1817"/>
    <w:rsid w:val="002D21D6"/>
    <w:rsid w:val="002D4751"/>
    <w:rsid w:val="002D4F65"/>
    <w:rsid w:val="002E15F8"/>
    <w:rsid w:val="002E1AE9"/>
    <w:rsid w:val="002E21FE"/>
    <w:rsid w:val="002E2E90"/>
    <w:rsid w:val="002E390E"/>
    <w:rsid w:val="002E398E"/>
    <w:rsid w:val="002E63E3"/>
    <w:rsid w:val="002E6651"/>
    <w:rsid w:val="002E69BA"/>
    <w:rsid w:val="002E739A"/>
    <w:rsid w:val="002F0CCD"/>
    <w:rsid w:val="002F0E70"/>
    <w:rsid w:val="002F116C"/>
    <w:rsid w:val="002F4A61"/>
    <w:rsid w:val="00300C5E"/>
    <w:rsid w:val="00303869"/>
    <w:rsid w:val="00303F01"/>
    <w:rsid w:val="00304458"/>
    <w:rsid w:val="00305F5F"/>
    <w:rsid w:val="00306A84"/>
    <w:rsid w:val="00307087"/>
    <w:rsid w:val="0030719B"/>
    <w:rsid w:val="003077F8"/>
    <w:rsid w:val="0031109F"/>
    <w:rsid w:val="00313B87"/>
    <w:rsid w:val="00316538"/>
    <w:rsid w:val="003200CC"/>
    <w:rsid w:val="00320A82"/>
    <w:rsid w:val="0032116B"/>
    <w:rsid w:val="00321260"/>
    <w:rsid w:val="00322578"/>
    <w:rsid w:val="00323A21"/>
    <w:rsid w:val="003245AD"/>
    <w:rsid w:val="00325772"/>
    <w:rsid w:val="0032581F"/>
    <w:rsid w:val="0032624E"/>
    <w:rsid w:val="00327AE3"/>
    <w:rsid w:val="003303FB"/>
    <w:rsid w:val="00331184"/>
    <w:rsid w:val="003316C3"/>
    <w:rsid w:val="00336E35"/>
    <w:rsid w:val="0033738E"/>
    <w:rsid w:val="00341200"/>
    <w:rsid w:val="003414C3"/>
    <w:rsid w:val="003426F9"/>
    <w:rsid w:val="00344233"/>
    <w:rsid w:val="003442FB"/>
    <w:rsid w:val="00345EA7"/>
    <w:rsid w:val="00351C84"/>
    <w:rsid w:val="00353639"/>
    <w:rsid w:val="0036195B"/>
    <w:rsid w:val="0036257B"/>
    <w:rsid w:val="00363539"/>
    <w:rsid w:val="0036382D"/>
    <w:rsid w:val="00363FAF"/>
    <w:rsid w:val="003658B6"/>
    <w:rsid w:val="00370CCC"/>
    <w:rsid w:val="00374829"/>
    <w:rsid w:val="0037668F"/>
    <w:rsid w:val="00376D74"/>
    <w:rsid w:val="00377682"/>
    <w:rsid w:val="00380CF4"/>
    <w:rsid w:val="00380FE7"/>
    <w:rsid w:val="00381988"/>
    <w:rsid w:val="00381E24"/>
    <w:rsid w:val="003827FA"/>
    <w:rsid w:val="0038394E"/>
    <w:rsid w:val="003848A2"/>
    <w:rsid w:val="00387384"/>
    <w:rsid w:val="00387C30"/>
    <w:rsid w:val="00392FDA"/>
    <w:rsid w:val="00393F6E"/>
    <w:rsid w:val="0039452C"/>
    <w:rsid w:val="003968FF"/>
    <w:rsid w:val="003A05D3"/>
    <w:rsid w:val="003A1A28"/>
    <w:rsid w:val="003A1D5A"/>
    <w:rsid w:val="003A1FE2"/>
    <w:rsid w:val="003A30A8"/>
    <w:rsid w:val="003A5E00"/>
    <w:rsid w:val="003A6C71"/>
    <w:rsid w:val="003B1B5B"/>
    <w:rsid w:val="003B31E3"/>
    <w:rsid w:val="003B476F"/>
    <w:rsid w:val="003B525F"/>
    <w:rsid w:val="003C09BE"/>
    <w:rsid w:val="003C0D90"/>
    <w:rsid w:val="003C1C7C"/>
    <w:rsid w:val="003C71ED"/>
    <w:rsid w:val="003D0717"/>
    <w:rsid w:val="003E4425"/>
    <w:rsid w:val="003E4750"/>
    <w:rsid w:val="003E530E"/>
    <w:rsid w:val="003E5400"/>
    <w:rsid w:val="003E64C7"/>
    <w:rsid w:val="003E67EF"/>
    <w:rsid w:val="003E73D2"/>
    <w:rsid w:val="003E75B0"/>
    <w:rsid w:val="003F0590"/>
    <w:rsid w:val="003F236C"/>
    <w:rsid w:val="003F3B9A"/>
    <w:rsid w:val="003F3BD5"/>
    <w:rsid w:val="003F3DB6"/>
    <w:rsid w:val="003F761F"/>
    <w:rsid w:val="00401274"/>
    <w:rsid w:val="00402E34"/>
    <w:rsid w:val="00402F4C"/>
    <w:rsid w:val="00403239"/>
    <w:rsid w:val="004049A0"/>
    <w:rsid w:val="00404F57"/>
    <w:rsid w:val="004059C8"/>
    <w:rsid w:val="004101EB"/>
    <w:rsid w:val="004114EA"/>
    <w:rsid w:val="0041294D"/>
    <w:rsid w:val="004147FB"/>
    <w:rsid w:val="00414F95"/>
    <w:rsid w:val="00415324"/>
    <w:rsid w:val="00416535"/>
    <w:rsid w:val="00416BB9"/>
    <w:rsid w:val="004207AD"/>
    <w:rsid w:val="00421CA2"/>
    <w:rsid w:val="00423735"/>
    <w:rsid w:val="00423A1A"/>
    <w:rsid w:val="0042400C"/>
    <w:rsid w:val="00427A6B"/>
    <w:rsid w:val="00431514"/>
    <w:rsid w:val="004317AA"/>
    <w:rsid w:val="00431B35"/>
    <w:rsid w:val="0043370A"/>
    <w:rsid w:val="00433CA9"/>
    <w:rsid w:val="004340B8"/>
    <w:rsid w:val="0043632B"/>
    <w:rsid w:val="00436A4C"/>
    <w:rsid w:val="00441755"/>
    <w:rsid w:val="004418DE"/>
    <w:rsid w:val="00442210"/>
    <w:rsid w:val="00442544"/>
    <w:rsid w:val="00443159"/>
    <w:rsid w:val="004431BE"/>
    <w:rsid w:val="004433DA"/>
    <w:rsid w:val="00443909"/>
    <w:rsid w:val="004451F6"/>
    <w:rsid w:val="0045130F"/>
    <w:rsid w:val="00451A48"/>
    <w:rsid w:val="00451E3B"/>
    <w:rsid w:val="00455324"/>
    <w:rsid w:val="00457CAF"/>
    <w:rsid w:val="00461AD9"/>
    <w:rsid w:val="00462709"/>
    <w:rsid w:val="004642A6"/>
    <w:rsid w:val="00465001"/>
    <w:rsid w:val="00471954"/>
    <w:rsid w:val="0047447A"/>
    <w:rsid w:val="0047451D"/>
    <w:rsid w:val="00474990"/>
    <w:rsid w:val="00474D0C"/>
    <w:rsid w:val="00474E53"/>
    <w:rsid w:val="00475C9B"/>
    <w:rsid w:val="0047642D"/>
    <w:rsid w:val="00477656"/>
    <w:rsid w:val="00480121"/>
    <w:rsid w:val="00482FBC"/>
    <w:rsid w:val="00482FEE"/>
    <w:rsid w:val="00483251"/>
    <w:rsid w:val="00483B68"/>
    <w:rsid w:val="00484E0D"/>
    <w:rsid w:val="00485246"/>
    <w:rsid w:val="00490B92"/>
    <w:rsid w:val="00493511"/>
    <w:rsid w:val="0049425D"/>
    <w:rsid w:val="0049542F"/>
    <w:rsid w:val="00495504"/>
    <w:rsid w:val="00495AFF"/>
    <w:rsid w:val="004963F6"/>
    <w:rsid w:val="004A1A22"/>
    <w:rsid w:val="004A22DD"/>
    <w:rsid w:val="004A354C"/>
    <w:rsid w:val="004A3970"/>
    <w:rsid w:val="004A5C8A"/>
    <w:rsid w:val="004A7704"/>
    <w:rsid w:val="004A7FD0"/>
    <w:rsid w:val="004B14A2"/>
    <w:rsid w:val="004B459F"/>
    <w:rsid w:val="004B50DF"/>
    <w:rsid w:val="004B5BF0"/>
    <w:rsid w:val="004B6491"/>
    <w:rsid w:val="004C1A05"/>
    <w:rsid w:val="004C263C"/>
    <w:rsid w:val="004C3022"/>
    <w:rsid w:val="004C5D42"/>
    <w:rsid w:val="004C693A"/>
    <w:rsid w:val="004C6B88"/>
    <w:rsid w:val="004C722D"/>
    <w:rsid w:val="004C72B4"/>
    <w:rsid w:val="004D009B"/>
    <w:rsid w:val="004D2845"/>
    <w:rsid w:val="004D46F4"/>
    <w:rsid w:val="004D50D1"/>
    <w:rsid w:val="004D5437"/>
    <w:rsid w:val="004D56E2"/>
    <w:rsid w:val="004D716B"/>
    <w:rsid w:val="004E2A89"/>
    <w:rsid w:val="004E4CBF"/>
    <w:rsid w:val="004E5697"/>
    <w:rsid w:val="004E5E4E"/>
    <w:rsid w:val="004E6FF3"/>
    <w:rsid w:val="004E726E"/>
    <w:rsid w:val="004E73D3"/>
    <w:rsid w:val="004E76BD"/>
    <w:rsid w:val="004F0BEB"/>
    <w:rsid w:val="004F1986"/>
    <w:rsid w:val="004F34A6"/>
    <w:rsid w:val="004F3893"/>
    <w:rsid w:val="004F73B5"/>
    <w:rsid w:val="00504D6C"/>
    <w:rsid w:val="0050768D"/>
    <w:rsid w:val="005078C8"/>
    <w:rsid w:val="005111A8"/>
    <w:rsid w:val="005112A6"/>
    <w:rsid w:val="0051231F"/>
    <w:rsid w:val="00512638"/>
    <w:rsid w:val="00513364"/>
    <w:rsid w:val="00514413"/>
    <w:rsid w:val="00514F7E"/>
    <w:rsid w:val="005160F7"/>
    <w:rsid w:val="0052158B"/>
    <w:rsid w:val="005229CD"/>
    <w:rsid w:val="005239F1"/>
    <w:rsid w:val="00523E7D"/>
    <w:rsid w:val="0052473D"/>
    <w:rsid w:val="005265CE"/>
    <w:rsid w:val="00526B99"/>
    <w:rsid w:val="005275BE"/>
    <w:rsid w:val="00527A6D"/>
    <w:rsid w:val="00527CCB"/>
    <w:rsid w:val="005302F7"/>
    <w:rsid w:val="00530D3F"/>
    <w:rsid w:val="00530E24"/>
    <w:rsid w:val="00530EE3"/>
    <w:rsid w:val="00533603"/>
    <w:rsid w:val="00534294"/>
    <w:rsid w:val="005342D7"/>
    <w:rsid w:val="005357DC"/>
    <w:rsid w:val="00535B6F"/>
    <w:rsid w:val="00535BBA"/>
    <w:rsid w:val="00536BD8"/>
    <w:rsid w:val="00536D5B"/>
    <w:rsid w:val="00536F78"/>
    <w:rsid w:val="005371E0"/>
    <w:rsid w:val="0054246D"/>
    <w:rsid w:val="00542484"/>
    <w:rsid w:val="00544F05"/>
    <w:rsid w:val="00545560"/>
    <w:rsid w:val="00545D0A"/>
    <w:rsid w:val="00547EEC"/>
    <w:rsid w:val="00550FC6"/>
    <w:rsid w:val="00552D28"/>
    <w:rsid w:val="005532F9"/>
    <w:rsid w:val="00556FB2"/>
    <w:rsid w:val="0055780E"/>
    <w:rsid w:val="00557BCB"/>
    <w:rsid w:val="00560590"/>
    <w:rsid w:val="00561DC9"/>
    <w:rsid w:val="005622D9"/>
    <w:rsid w:val="00562DCE"/>
    <w:rsid w:val="00562F00"/>
    <w:rsid w:val="00563FD2"/>
    <w:rsid w:val="00564ECD"/>
    <w:rsid w:val="005654BD"/>
    <w:rsid w:val="00566944"/>
    <w:rsid w:val="00567576"/>
    <w:rsid w:val="0056796F"/>
    <w:rsid w:val="00571635"/>
    <w:rsid w:val="00572810"/>
    <w:rsid w:val="005807D8"/>
    <w:rsid w:val="00582477"/>
    <w:rsid w:val="00582F43"/>
    <w:rsid w:val="00583AF3"/>
    <w:rsid w:val="00583D9D"/>
    <w:rsid w:val="00586085"/>
    <w:rsid w:val="00586450"/>
    <w:rsid w:val="00586E45"/>
    <w:rsid w:val="0059123B"/>
    <w:rsid w:val="00595A56"/>
    <w:rsid w:val="00595F39"/>
    <w:rsid w:val="005966A2"/>
    <w:rsid w:val="00597D6B"/>
    <w:rsid w:val="005A1C31"/>
    <w:rsid w:val="005A38AB"/>
    <w:rsid w:val="005A492F"/>
    <w:rsid w:val="005A6928"/>
    <w:rsid w:val="005A7665"/>
    <w:rsid w:val="005B0641"/>
    <w:rsid w:val="005B0A71"/>
    <w:rsid w:val="005B2327"/>
    <w:rsid w:val="005B3B0B"/>
    <w:rsid w:val="005B3F82"/>
    <w:rsid w:val="005B46AA"/>
    <w:rsid w:val="005B4ACE"/>
    <w:rsid w:val="005B5639"/>
    <w:rsid w:val="005B7FA7"/>
    <w:rsid w:val="005C0D6B"/>
    <w:rsid w:val="005C1491"/>
    <w:rsid w:val="005C2451"/>
    <w:rsid w:val="005C2593"/>
    <w:rsid w:val="005C28B6"/>
    <w:rsid w:val="005C3D0B"/>
    <w:rsid w:val="005C5A51"/>
    <w:rsid w:val="005C5F4E"/>
    <w:rsid w:val="005C6145"/>
    <w:rsid w:val="005C64AD"/>
    <w:rsid w:val="005D02D8"/>
    <w:rsid w:val="005D0D46"/>
    <w:rsid w:val="005D56F1"/>
    <w:rsid w:val="005D6064"/>
    <w:rsid w:val="005D6A15"/>
    <w:rsid w:val="005E193F"/>
    <w:rsid w:val="005E1DF8"/>
    <w:rsid w:val="005E2A82"/>
    <w:rsid w:val="005E4DA8"/>
    <w:rsid w:val="005E679A"/>
    <w:rsid w:val="005F2375"/>
    <w:rsid w:val="005F4285"/>
    <w:rsid w:val="005F5BAE"/>
    <w:rsid w:val="005F618A"/>
    <w:rsid w:val="006004B9"/>
    <w:rsid w:val="00601CC4"/>
    <w:rsid w:val="006042DF"/>
    <w:rsid w:val="00604F82"/>
    <w:rsid w:val="0060566B"/>
    <w:rsid w:val="00605AD0"/>
    <w:rsid w:val="0060605A"/>
    <w:rsid w:val="00606606"/>
    <w:rsid w:val="0060661B"/>
    <w:rsid w:val="00607C84"/>
    <w:rsid w:val="00611B47"/>
    <w:rsid w:val="00611D95"/>
    <w:rsid w:val="00612688"/>
    <w:rsid w:val="00613525"/>
    <w:rsid w:val="00613775"/>
    <w:rsid w:val="00615719"/>
    <w:rsid w:val="00620671"/>
    <w:rsid w:val="00622361"/>
    <w:rsid w:val="0062453F"/>
    <w:rsid w:val="00627024"/>
    <w:rsid w:val="00627A10"/>
    <w:rsid w:val="00630840"/>
    <w:rsid w:val="00632420"/>
    <w:rsid w:val="006335D9"/>
    <w:rsid w:val="00637868"/>
    <w:rsid w:val="00640DF1"/>
    <w:rsid w:val="0064202D"/>
    <w:rsid w:val="006432F5"/>
    <w:rsid w:val="006446E6"/>
    <w:rsid w:val="00644E41"/>
    <w:rsid w:val="006467DD"/>
    <w:rsid w:val="006468AE"/>
    <w:rsid w:val="006504F7"/>
    <w:rsid w:val="00650DE7"/>
    <w:rsid w:val="00651B3D"/>
    <w:rsid w:val="00653B58"/>
    <w:rsid w:val="006551D6"/>
    <w:rsid w:val="00655A81"/>
    <w:rsid w:val="00655F8B"/>
    <w:rsid w:val="00656242"/>
    <w:rsid w:val="006574D4"/>
    <w:rsid w:val="00661F85"/>
    <w:rsid w:val="00663FC9"/>
    <w:rsid w:val="0066533F"/>
    <w:rsid w:val="0066622F"/>
    <w:rsid w:val="006669A0"/>
    <w:rsid w:val="0066749C"/>
    <w:rsid w:val="00670695"/>
    <w:rsid w:val="00670BD5"/>
    <w:rsid w:val="00670DEB"/>
    <w:rsid w:val="00672BC3"/>
    <w:rsid w:val="00674A64"/>
    <w:rsid w:val="0067587F"/>
    <w:rsid w:val="00677762"/>
    <w:rsid w:val="00680AF1"/>
    <w:rsid w:val="00681465"/>
    <w:rsid w:val="00681A21"/>
    <w:rsid w:val="0068287E"/>
    <w:rsid w:val="0068448A"/>
    <w:rsid w:val="006849E0"/>
    <w:rsid w:val="00685403"/>
    <w:rsid w:val="006862FA"/>
    <w:rsid w:val="006871AA"/>
    <w:rsid w:val="006914BA"/>
    <w:rsid w:val="00693F9C"/>
    <w:rsid w:val="0069703C"/>
    <w:rsid w:val="0069704D"/>
    <w:rsid w:val="006B059E"/>
    <w:rsid w:val="006B102E"/>
    <w:rsid w:val="006B1207"/>
    <w:rsid w:val="006B347B"/>
    <w:rsid w:val="006B3567"/>
    <w:rsid w:val="006B4E9F"/>
    <w:rsid w:val="006B5266"/>
    <w:rsid w:val="006B5611"/>
    <w:rsid w:val="006B6663"/>
    <w:rsid w:val="006C034F"/>
    <w:rsid w:val="006C1FCF"/>
    <w:rsid w:val="006D07B9"/>
    <w:rsid w:val="006D16F9"/>
    <w:rsid w:val="006D2E97"/>
    <w:rsid w:val="006D66EB"/>
    <w:rsid w:val="006D78AF"/>
    <w:rsid w:val="006E1234"/>
    <w:rsid w:val="006E2D22"/>
    <w:rsid w:val="006E439B"/>
    <w:rsid w:val="006E4CD0"/>
    <w:rsid w:val="006E5DF4"/>
    <w:rsid w:val="006E75CF"/>
    <w:rsid w:val="006F36CD"/>
    <w:rsid w:val="006F3909"/>
    <w:rsid w:val="006F4F99"/>
    <w:rsid w:val="006F5A4B"/>
    <w:rsid w:val="007051E6"/>
    <w:rsid w:val="007054B6"/>
    <w:rsid w:val="00707D5F"/>
    <w:rsid w:val="00710192"/>
    <w:rsid w:val="00710672"/>
    <w:rsid w:val="0071334C"/>
    <w:rsid w:val="00715D00"/>
    <w:rsid w:val="007162B7"/>
    <w:rsid w:val="00717C33"/>
    <w:rsid w:val="0072196B"/>
    <w:rsid w:val="00721FCD"/>
    <w:rsid w:val="007228F3"/>
    <w:rsid w:val="00722BC3"/>
    <w:rsid w:val="00723644"/>
    <w:rsid w:val="00723B4B"/>
    <w:rsid w:val="00723DDB"/>
    <w:rsid w:val="00723F08"/>
    <w:rsid w:val="00724BC2"/>
    <w:rsid w:val="00725FCE"/>
    <w:rsid w:val="00731415"/>
    <w:rsid w:val="0073147E"/>
    <w:rsid w:val="00732373"/>
    <w:rsid w:val="00733600"/>
    <w:rsid w:val="00735939"/>
    <w:rsid w:val="00736550"/>
    <w:rsid w:val="00736CB1"/>
    <w:rsid w:val="00737911"/>
    <w:rsid w:val="00743938"/>
    <w:rsid w:val="007456D2"/>
    <w:rsid w:val="00746FBD"/>
    <w:rsid w:val="00747AF1"/>
    <w:rsid w:val="0075056D"/>
    <w:rsid w:val="00750717"/>
    <w:rsid w:val="00754062"/>
    <w:rsid w:val="007542E2"/>
    <w:rsid w:val="00755368"/>
    <w:rsid w:val="007557E0"/>
    <w:rsid w:val="00755B6E"/>
    <w:rsid w:val="0075644A"/>
    <w:rsid w:val="00757C00"/>
    <w:rsid w:val="00757D99"/>
    <w:rsid w:val="00760665"/>
    <w:rsid w:val="007608C6"/>
    <w:rsid w:val="00761183"/>
    <w:rsid w:val="0076220A"/>
    <w:rsid w:val="00764907"/>
    <w:rsid w:val="007656DF"/>
    <w:rsid w:val="007668E9"/>
    <w:rsid w:val="007672F7"/>
    <w:rsid w:val="007723C1"/>
    <w:rsid w:val="00772531"/>
    <w:rsid w:val="00773538"/>
    <w:rsid w:val="00773AC9"/>
    <w:rsid w:val="007743F0"/>
    <w:rsid w:val="00774BA3"/>
    <w:rsid w:val="0077679C"/>
    <w:rsid w:val="0078172D"/>
    <w:rsid w:val="00781944"/>
    <w:rsid w:val="00784667"/>
    <w:rsid w:val="007943C1"/>
    <w:rsid w:val="007952AB"/>
    <w:rsid w:val="00795584"/>
    <w:rsid w:val="00795FD5"/>
    <w:rsid w:val="00796206"/>
    <w:rsid w:val="00796242"/>
    <w:rsid w:val="00796946"/>
    <w:rsid w:val="00796F67"/>
    <w:rsid w:val="00797D82"/>
    <w:rsid w:val="007A0E57"/>
    <w:rsid w:val="007A3C81"/>
    <w:rsid w:val="007A483F"/>
    <w:rsid w:val="007A4C47"/>
    <w:rsid w:val="007A5A18"/>
    <w:rsid w:val="007A7022"/>
    <w:rsid w:val="007A7F6C"/>
    <w:rsid w:val="007B44BC"/>
    <w:rsid w:val="007B594D"/>
    <w:rsid w:val="007B605C"/>
    <w:rsid w:val="007B715B"/>
    <w:rsid w:val="007B7A59"/>
    <w:rsid w:val="007C102E"/>
    <w:rsid w:val="007C4BFE"/>
    <w:rsid w:val="007C64F0"/>
    <w:rsid w:val="007C67D6"/>
    <w:rsid w:val="007D019E"/>
    <w:rsid w:val="007D1108"/>
    <w:rsid w:val="007D3008"/>
    <w:rsid w:val="007D3BF8"/>
    <w:rsid w:val="007D4089"/>
    <w:rsid w:val="007D4A8B"/>
    <w:rsid w:val="007D4D52"/>
    <w:rsid w:val="007D4EF7"/>
    <w:rsid w:val="007D5131"/>
    <w:rsid w:val="007E0244"/>
    <w:rsid w:val="007E2DC9"/>
    <w:rsid w:val="007E334E"/>
    <w:rsid w:val="007E4940"/>
    <w:rsid w:val="007E54C6"/>
    <w:rsid w:val="007E636E"/>
    <w:rsid w:val="007F6C86"/>
    <w:rsid w:val="00801A2B"/>
    <w:rsid w:val="00804ACA"/>
    <w:rsid w:val="00804CF2"/>
    <w:rsid w:val="00805A23"/>
    <w:rsid w:val="00805E34"/>
    <w:rsid w:val="00807A13"/>
    <w:rsid w:val="00807F39"/>
    <w:rsid w:val="00810F8D"/>
    <w:rsid w:val="0081110E"/>
    <w:rsid w:val="00811214"/>
    <w:rsid w:val="00811958"/>
    <w:rsid w:val="00812355"/>
    <w:rsid w:val="008127AA"/>
    <w:rsid w:val="00813666"/>
    <w:rsid w:val="008137F4"/>
    <w:rsid w:val="0081461C"/>
    <w:rsid w:val="00814AE9"/>
    <w:rsid w:val="00816E37"/>
    <w:rsid w:val="00817488"/>
    <w:rsid w:val="00817CDE"/>
    <w:rsid w:val="00820C65"/>
    <w:rsid w:val="00821C99"/>
    <w:rsid w:val="0082546B"/>
    <w:rsid w:val="00826094"/>
    <w:rsid w:val="00826B55"/>
    <w:rsid w:val="0083249A"/>
    <w:rsid w:val="0083363D"/>
    <w:rsid w:val="00834727"/>
    <w:rsid w:val="008375C2"/>
    <w:rsid w:val="00840651"/>
    <w:rsid w:val="00841DBD"/>
    <w:rsid w:val="008421EF"/>
    <w:rsid w:val="0084227E"/>
    <w:rsid w:val="00842F7C"/>
    <w:rsid w:val="00842FEC"/>
    <w:rsid w:val="00843A87"/>
    <w:rsid w:val="00843D20"/>
    <w:rsid w:val="008440AF"/>
    <w:rsid w:val="00846608"/>
    <w:rsid w:val="00847370"/>
    <w:rsid w:val="00851B1F"/>
    <w:rsid w:val="00852A36"/>
    <w:rsid w:val="00853943"/>
    <w:rsid w:val="0085410C"/>
    <w:rsid w:val="0085465B"/>
    <w:rsid w:val="008567AC"/>
    <w:rsid w:val="00856C10"/>
    <w:rsid w:val="0086137D"/>
    <w:rsid w:val="00861E3F"/>
    <w:rsid w:val="008623DB"/>
    <w:rsid w:val="00862F3E"/>
    <w:rsid w:val="00863581"/>
    <w:rsid w:val="008643EE"/>
    <w:rsid w:val="008676B4"/>
    <w:rsid w:val="00867CDF"/>
    <w:rsid w:val="00872820"/>
    <w:rsid w:val="00873DA6"/>
    <w:rsid w:val="008753B8"/>
    <w:rsid w:val="00875430"/>
    <w:rsid w:val="008769DB"/>
    <w:rsid w:val="0088020B"/>
    <w:rsid w:val="00881224"/>
    <w:rsid w:val="0088351F"/>
    <w:rsid w:val="0088371B"/>
    <w:rsid w:val="00887B24"/>
    <w:rsid w:val="00890867"/>
    <w:rsid w:val="00893416"/>
    <w:rsid w:val="00894C3B"/>
    <w:rsid w:val="0089601E"/>
    <w:rsid w:val="0089799E"/>
    <w:rsid w:val="00897F1B"/>
    <w:rsid w:val="008A077E"/>
    <w:rsid w:val="008A2662"/>
    <w:rsid w:val="008A4198"/>
    <w:rsid w:val="008A4FAC"/>
    <w:rsid w:val="008A5244"/>
    <w:rsid w:val="008A6981"/>
    <w:rsid w:val="008A76C7"/>
    <w:rsid w:val="008A790D"/>
    <w:rsid w:val="008A7DFD"/>
    <w:rsid w:val="008B0263"/>
    <w:rsid w:val="008B1A7D"/>
    <w:rsid w:val="008B1CCD"/>
    <w:rsid w:val="008B2794"/>
    <w:rsid w:val="008B2A63"/>
    <w:rsid w:val="008B61AA"/>
    <w:rsid w:val="008B6A4C"/>
    <w:rsid w:val="008C1135"/>
    <w:rsid w:val="008C5FBE"/>
    <w:rsid w:val="008C66A9"/>
    <w:rsid w:val="008C6D10"/>
    <w:rsid w:val="008D308A"/>
    <w:rsid w:val="008D3486"/>
    <w:rsid w:val="008D35B9"/>
    <w:rsid w:val="008D371D"/>
    <w:rsid w:val="008D3D88"/>
    <w:rsid w:val="008D45FA"/>
    <w:rsid w:val="008D5615"/>
    <w:rsid w:val="008D5CC6"/>
    <w:rsid w:val="008D7DF0"/>
    <w:rsid w:val="008E07F2"/>
    <w:rsid w:val="008E1AD1"/>
    <w:rsid w:val="008E1B87"/>
    <w:rsid w:val="008E2646"/>
    <w:rsid w:val="008E31DD"/>
    <w:rsid w:val="008E63E2"/>
    <w:rsid w:val="008E74EC"/>
    <w:rsid w:val="008F0EF3"/>
    <w:rsid w:val="008F1872"/>
    <w:rsid w:val="008F3F15"/>
    <w:rsid w:val="008F4902"/>
    <w:rsid w:val="008F4B13"/>
    <w:rsid w:val="008F68BE"/>
    <w:rsid w:val="008F6978"/>
    <w:rsid w:val="008F6FEA"/>
    <w:rsid w:val="00904A4C"/>
    <w:rsid w:val="0090555A"/>
    <w:rsid w:val="00906133"/>
    <w:rsid w:val="00906DD1"/>
    <w:rsid w:val="009070B1"/>
    <w:rsid w:val="00911C67"/>
    <w:rsid w:val="00916ACD"/>
    <w:rsid w:val="00917786"/>
    <w:rsid w:val="00917953"/>
    <w:rsid w:val="00920288"/>
    <w:rsid w:val="00920A8F"/>
    <w:rsid w:val="00922E2E"/>
    <w:rsid w:val="009233E5"/>
    <w:rsid w:val="00926E1D"/>
    <w:rsid w:val="009272F8"/>
    <w:rsid w:val="00933935"/>
    <w:rsid w:val="00933A76"/>
    <w:rsid w:val="00933D85"/>
    <w:rsid w:val="00941A56"/>
    <w:rsid w:val="009446C0"/>
    <w:rsid w:val="00946BCB"/>
    <w:rsid w:val="00951475"/>
    <w:rsid w:val="0095283D"/>
    <w:rsid w:val="00952BD0"/>
    <w:rsid w:val="00952E2D"/>
    <w:rsid w:val="009531B3"/>
    <w:rsid w:val="00956C31"/>
    <w:rsid w:val="00957FD4"/>
    <w:rsid w:val="0096042F"/>
    <w:rsid w:val="009605B5"/>
    <w:rsid w:val="00963615"/>
    <w:rsid w:val="00965388"/>
    <w:rsid w:val="00966FDA"/>
    <w:rsid w:val="00967941"/>
    <w:rsid w:val="009756ED"/>
    <w:rsid w:val="009760AA"/>
    <w:rsid w:val="00976D12"/>
    <w:rsid w:val="009771E0"/>
    <w:rsid w:val="00977EFA"/>
    <w:rsid w:val="00977FF0"/>
    <w:rsid w:val="00981B44"/>
    <w:rsid w:val="00981FA2"/>
    <w:rsid w:val="009845C6"/>
    <w:rsid w:val="009859AB"/>
    <w:rsid w:val="00985A5B"/>
    <w:rsid w:val="00985DCD"/>
    <w:rsid w:val="009913A2"/>
    <w:rsid w:val="009915EF"/>
    <w:rsid w:val="00991945"/>
    <w:rsid w:val="0099539C"/>
    <w:rsid w:val="00995474"/>
    <w:rsid w:val="00997FB3"/>
    <w:rsid w:val="009A05E5"/>
    <w:rsid w:val="009A0CB5"/>
    <w:rsid w:val="009A14C0"/>
    <w:rsid w:val="009A454D"/>
    <w:rsid w:val="009A4D0E"/>
    <w:rsid w:val="009A5652"/>
    <w:rsid w:val="009A6D27"/>
    <w:rsid w:val="009A75D1"/>
    <w:rsid w:val="009B28F9"/>
    <w:rsid w:val="009B3024"/>
    <w:rsid w:val="009B3DC4"/>
    <w:rsid w:val="009B5B33"/>
    <w:rsid w:val="009B5B56"/>
    <w:rsid w:val="009B5BB5"/>
    <w:rsid w:val="009B68E3"/>
    <w:rsid w:val="009B6F54"/>
    <w:rsid w:val="009B7078"/>
    <w:rsid w:val="009C16C5"/>
    <w:rsid w:val="009C27DD"/>
    <w:rsid w:val="009C32BA"/>
    <w:rsid w:val="009C595C"/>
    <w:rsid w:val="009C5D81"/>
    <w:rsid w:val="009D08CF"/>
    <w:rsid w:val="009D0E4A"/>
    <w:rsid w:val="009D1617"/>
    <w:rsid w:val="009D2820"/>
    <w:rsid w:val="009D6D51"/>
    <w:rsid w:val="009D7057"/>
    <w:rsid w:val="009E10A8"/>
    <w:rsid w:val="009E3AFB"/>
    <w:rsid w:val="009E5D7A"/>
    <w:rsid w:val="009E69F9"/>
    <w:rsid w:val="009F4103"/>
    <w:rsid w:val="009F64BF"/>
    <w:rsid w:val="009F6577"/>
    <w:rsid w:val="00A00C13"/>
    <w:rsid w:val="00A023B4"/>
    <w:rsid w:val="00A03AE5"/>
    <w:rsid w:val="00A0680C"/>
    <w:rsid w:val="00A073E6"/>
    <w:rsid w:val="00A100B2"/>
    <w:rsid w:val="00A13445"/>
    <w:rsid w:val="00A1402B"/>
    <w:rsid w:val="00A15EDF"/>
    <w:rsid w:val="00A16123"/>
    <w:rsid w:val="00A17225"/>
    <w:rsid w:val="00A176E7"/>
    <w:rsid w:val="00A206B7"/>
    <w:rsid w:val="00A209A9"/>
    <w:rsid w:val="00A2153D"/>
    <w:rsid w:val="00A22188"/>
    <w:rsid w:val="00A2291E"/>
    <w:rsid w:val="00A23A63"/>
    <w:rsid w:val="00A24303"/>
    <w:rsid w:val="00A24F9C"/>
    <w:rsid w:val="00A27586"/>
    <w:rsid w:val="00A33FE1"/>
    <w:rsid w:val="00A402A9"/>
    <w:rsid w:val="00A402F7"/>
    <w:rsid w:val="00A40C78"/>
    <w:rsid w:val="00A40F75"/>
    <w:rsid w:val="00A410D2"/>
    <w:rsid w:val="00A423B1"/>
    <w:rsid w:val="00A43708"/>
    <w:rsid w:val="00A44FA4"/>
    <w:rsid w:val="00A47AFF"/>
    <w:rsid w:val="00A508D8"/>
    <w:rsid w:val="00A50FA4"/>
    <w:rsid w:val="00A516F4"/>
    <w:rsid w:val="00A525D8"/>
    <w:rsid w:val="00A5293D"/>
    <w:rsid w:val="00A5390D"/>
    <w:rsid w:val="00A53ED1"/>
    <w:rsid w:val="00A549C8"/>
    <w:rsid w:val="00A54B7E"/>
    <w:rsid w:val="00A55303"/>
    <w:rsid w:val="00A55872"/>
    <w:rsid w:val="00A57FD1"/>
    <w:rsid w:val="00A64199"/>
    <w:rsid w:val="00A65732"/>
    <w:rsid w:val="00A718ED"/>
    <w:rsid w:val="00A720EA"/>
    <w:rsid w:val="00A72563"/>
    <w:rsid w:val="00A755D4"/>
    <w:rsid w:val="00A800E7"/>
    <w:rsid w:val="00A866B1"/>
    <w:rsid w:val="00A86DA8"/>
    <w:rsid w:val="00A86DBC"/>
    <w:rsid w:val="00A900EF"/>
    <w:rsid w:val="00A91E7F"/>
    <w:rsid w:val="00A92347"/>
    <w:rsid w:val="00A92355"/>
    <w:rsid w:val="00A94B7D"/>
    <w:rsid w:val="00A9540F"/>
    <w:rsid w:val="00A96427"/>
    <w:rsid w:val="00A977FC"/>
    <w:rsid w:val="00AA0B50"/>
    <w:rsid w:val="00AA3658"/>
    <w:rsid w:val="00AA3671"/>
    <w:rsid w:val="00AA3937"/>
    <w:rsid w:val="00AB0839"/>
    <w:rsid w:val="00AB2745"/>
    <w:rsid w:val="00AB54AB"/>
    <w:rsid w:val="00AB5C63"/>
    <w:rsid w:val="00AB6DF6"/>
    <w:rsid w:val="00AB77E0"/>
    <w:rsid w:val="00AB77EF"/>
    <w:rsid w:val="00AC0051"/>
    <w:rsid w:val="00AC09C3"/>
    <w:rsid w:val="00AC258B"/>
    <w:rsid w:val="00AC3B72"/>
    <w:rsid w:val="00AC41D7"/>
    <w:rsid w:val="00AC4A16"/>
    <w:rsid w:val="00AC4A82"/>
    <w:rsid w:val="00AC5217"/>
    <w:rsid w:val="00AD158A"/>
    <w:rsid w:val="00AD1689"/>
    <w:rsid w:val="00AD1DB7"/>
    <w:rsid w:val="00AD5D1C"/>
    <w:rsid w:val="00AD77A3"/>
    <w:rsid w:val="00AE02FC"/>
    <w:rsid w:val="00AE0B5C"/>
    <w:rsid w:val="00AE4BA0"/>
    <w:rsid w:val="00AE76EB"/>
    <w:rsid w:val="00AF2650"/>
    <w:rsid w:val="00AF57DB"/>
    <w:rsid w:val="00AF7731"/>
    <w:rsid w:val="00B00B1D"/>
    <w:rsid w:val="00B00BD6"/>
    <w:rsid w:val="00B023B6"/>
    <w:rsid w:val="00B032BC"/>
    <w:rsid w:val="00B03CCA"/>
    <w:rsid w:val="00B03FB5"/>
    <w:rsid w:val="00B04837"/>
    <w:rsid w:val="00B06087"/>
    <w:rsid w:val="00B07CC2"/>
    <w:rsid w:val="00B13A74"/>
    <w:rsid w:val="00B1467D"/>
    <w:rsid w:val="00B15684"/>
    <w:rsid w:val="00B15CB3"/>
    <w:rsid w:val="00B22940"/>
    <w:rsid w:val="00B23320"/>
    <w:rsid w:val="00B23F0A"/>
    <w:rsid w:val="00B244F6"/>
    <w:rsid w:val="00B25E32"/>
    <w:rsid w:val="00B274E7"/>
    <w:rsid w:val="00B3306F"/>
    <w:rsid w:val="00B3335E"/>
    <w:rsid w:val="00B33B01"/>
    <w:rsid w:val="00B34703"/>
    <w:rsid w:val="00B34B31"/>
    <w:rsid w:val="00B364F2"/>
    <w:rsid w:val="00B37465"/>
    <w:rsid w:val="00B421E3"/>
    <w:rsid w:val="00B464F7"/>
    <w:rsid w:val="00B46697"/>
    <w:rsid w:val="00B46A58"/>
    <w:rsid w:val="00B50237"/>
    <w:rsid w:val="00B513F8"/>
    <w:rsid w:val="00B52C80"/>
    <w:rsid w:val="00B54669"/>
    <w:rsid w:val="00B577A9"/>
    <w:rsid w:val="00B602FE"/>
    <w:rsid w:val="00B632A3"/>
    <w:rsid w:val="00B63943"/>
    <w:rsid w:val="00B65D80"/>
    <w:rsid w:val="00B6690C"/>
    <w:rsid w:val="00B676BA"/>
    <w:rsid w:val="00B70849"/>
    <w:rsid w:val="00B71C4C"/>
    <w:rsid w:val="00B71E9C"/>
    <w:rsid w:val="00B73E66"/>
    <w:rsid w:val="00B741C8"/>
    <w:rsid w:val="00B75B51"/>
    <w:rsid w:val="00B837B1"/>
    <w:rsid w:val="00B83D83"/>
    <w:rsid w:val="00B84785"/>
    <w:rsid w:val="00B864C2"/>
    <w:rsid w:val="00B94E91"/>
    <w:rsid w:val="00B959C3"/>
    <w:rsid w:val="00B97313"/>
    <w:rsid w:val="00B97DCF"/>
    <w:rsid w:val="00BA2337"/>
    <w:rsid w:val="00BA2F9B"/>
    <w:rsid w:val="00BA4BC0"/>
    <w:rsid w:val="00BA6DDB"/>
    <w:rsid w:val="00BA7239"/>
    <w:rsid w:val="00BA7AB5"/>
    <w:rsid w:val="00BB4595"/>
    <w:rsid w:val="00BB4ECC"/>
    <w:rsid w:val="00BB5F46"/>
    <w:rsid w:val="00BB6495"/>
    <w:rsid w:val="00BB6E9C"/>
    <w:rsid w:val="00BC2407"/>
    <w:rsid w:val="00BC2411"/>
    <w:rsid w:val="00BC423D"/>
    <w:rsid w:val="00BC475C"/>
    <w:rsid w:val="00BC51A1"/>
    <w:rsid w:val="00BC576F"/>
    <w:rsid w:val="00BC5FA7"/>
    <w:rsid w:val="00BD11B2"/>
    <w:rsid w:val="00BD5DDF"/>
    <w:rsid w:val="00BD6352"/>
    <w:rsid w:val="00BE065F"/>
    <w:rsid w:val="00BE157B"/>
    <w:rsid w:val="00BE2222"/>
    <w:rsid w:val="00BE31E2"/>
    <w:rsid w:val="00BE49B1"/>
    <w:rsid w:val="00BE5139"/>
    <w:rsid w:val="00BE71F6"/>
    <w:rsid w:val="00BF098C"/>
    <w:rsid w:val="00BF24C2"/>
    <w:rsid w:val="00BF2A2C"/>
    <w:rsid w:val="00BF416A"/>
    <w:rsid w:val="00BF529E"/>
    <w:rsid w:val="00BF7C9D"/>
    <w:rsid w:val="00BF7DC6"/>
    <w:rsid w:val="00C004BB"/>
    <w:rsid w:val="00C0097E"/>
    <w:rsid w:val="00C02740"/>
    <w:rsid w:val="00C06AFC"/>
    <w:rsid w:val="00C126E3"/>
    <w:rsid w:val="00C1271E"/>
    <w:rsid w:val="00C12DD8"/>
    <w:rsid w:val="00C13097"/>
    <w:rsid w:val="00C13BFC"/>
    <w:rsid w:val="00C13D45"/>
    <w:rsid w:val="00C149DF"/>
    <w:rsid w:val="00C203AB"/>
    <w:rsid w:val="00C2202E"/>
    <w:rsid w:val="00C221B5"/>
    <w:rsid w:val="00C22421"/>
    <w:rsid w:val="00C24450"/>
    <w:rsid w:val="00C25AB6"/>
    <w:rsid w:val="00C25FD1"/>
    <w:rsid w:val="00C26E7A"/>
    <w:rsid w:val="00C2756E"/>
    <w:rsid w:val="00C27CBD"/>
    <w:rsid w:val="00C30734"/>
    <w:rsid w:val="00C312BF"/>
    <w:rsid w:val="00C327BF"/>
    <w:rsid w:val="00C327FB"/>
    <w:rsid w:val="00C33BF5"/>
    <w:rsid w:val="00C35806"/>
    <w:rsid w:val="00C37BEF"/>
    <w:rsid w:val="00C40F51"/>
    <w:rsid w:val="00C4225F"/>
    <w:rsid w:val="00C44BFE"/>
    <w:rsid w:val="00C44C21"/>
    <w:rsid w:val="00C451EC"/>
    <w:rsid w:val="00C45527"/>
    <w:rsid w:val="00C46F4E"/>
    <w:rsid w:val="00C511D2"/>
    <w:rsid w:val="00C57714"/>
    <w:rsid w:val="00C57C66"/>
    <w:rsid w:val="00C61785"/>
    <w:rsid w:val="00C618FF"/>
    <w:rsid w:val="00C6273C"/>
    <w:rsid w:val="00C62D88"/>
    <w:rsid w:val="00C637F9"/>
    <w:rsid w:val="00C63E0E"/>
    <w:rsid w:val="00C64E6B"/>
    <w:rsid w:val="00C65A53"/>
    <w:rsid w:val="00C65C97"/>
    <w:rsid w:val="00C71A3B"/>
    <w:rsid w:val="00C7279D"/>
    <w:rsid w:val="00C727BC"/>
    <w:rsid w:val="00C7290B"/>
    <w:rsid w:val="00C73011"/>
    <w:rsid w:val="00C73927"/>
    <w:rsid w:val="00C73C73"/>
    <w:rsid w:val="00C74660"/>
    <w:rsid w:val="00C76EE6"/>
    <w:rsid w:val="00C77FAB"/>
    <w:rsid w:val="00C8013A"/>
    <w:rsid w:val="00C809AA"/>
    <w:rsid w:val="00C810BB"/>
    <w:rsid w:val="00C8234B"/>
    <w:rsid w:val="00C84752"/>
    <w:rsid w:val="00C84F08"/>
    <w:rsid w:val="00C856CC"/>
    <w:rsid w:val="00C8575C"/>
    <w:rsid w:val="00C903DB"/>
    <w:rsid w:val="00C936EA"/>
    <w:rsid w:val="00C94064"/>
    <w:rsid w:val="00C97AA5"/>
    <w:rsid w:val="00CA0B9F"/>
    <w:rsid w:val="00CA19B5"/>
    <w:rsid w:val="00CA1A90"/>
    <w:rsid w:val="00CA28A6"/>
    <w:rsid w:val="00CA3155"/>
    <w:rsid w:val="00CA3485"/>
    <w:rsid w:val="00CA3ACC"/>
    <w:rsid w:val="00CA463E"/>
    <w:rsid w:val="00CA4F9D"/>
    <w:rsid w:val="00CA5A8C"/>
    <w:rsid w:val="00CA702F"/>
    <w:rsid w:val="00CA7994"/>
    <w:rsid w:val="00CB053E"/>
    <w:rsid w:val="00CB1965"/>
    <w:rsid w:val="00CB1996"/>
    <w:rsid w:val="00CC1487"/>
    <w:rsid w:val="00CC262E"/>
    <w:rsid w:val="00CC2C7F"/>
    <w:rsid w:val="00CC6C29"/>
    <w:rsid w:val="00CD3160"/>
    <w:rsid w:val="00CD3A49"/>
    <w:rsid w:val="00CE2338"/>
    <w:rsid w:val="00CE3C43"/>
    <w:rsid w:val="00CE6065"/>
    <w:rsid w:val="00CF0515"/>
    <w:rsid w:val="00CF1E3E"/>
    <w:rsid w:val="00CF31C5"/>
    <w:rsid w:val="00CF367C"/>
    <w:rsid w:val="00CF41B6"/>
    <w:rsid w:val="00CF4283"/>
    <w:rsid w:val="00CF4CCC"/>
    <w:rsid w:val="00CF53FD"/>
    <w:rsid w:val="00CF7CB3"/>
    <w:rsid w:val="00D0222D"/>
    <w:rsid w:val="00D02CB2"/>
    <w:rsid w:val="00D06D3A"/>
    <w:rsid w:val="00D12EB0"/>
    <w:rsid w:val="00D130C5"/>
    <w:rsid w:val="00D1328C"/>
    <w:rsid w:val="00D13E8F"/>
    <w:rsid w:val="00D21154"/>
    <w:rsid w:val="00D22348"/>
    <w:rsid w:val="00D2236F"/>
    <w:rsid w:val="00D2584A"/>
    <w:rsid w:val="00D301F2"/>
    <w:rsid w:val="00D31505"/>
    <w:rsid w:val="00D32AFC"/>
    <w:rsid w:val="00D339F7"/>
    <w:rsid w:val="00D34A27"/>
    <w:rsid w:val="00D34FDE"/>
    <w:rsid w:val="00D35578"/>
    <w:rsid w:val="00D37181"/>
    <w:rsid w:val="00D37FAE"/>
    <w:rsid w:val="00D4061B"/>
    <w:rsid w:val="00D4094A"/>
    <w:rsid w:val="00D41611"/>
    <w:rsid w:val="00D42A8E"/>
    <w:rsid w:val="00D42FAB"/>
    <w:rsid w:val="00D5202C"/>
    <w:rsid w:val="00D535CE"/>
    <w:rsid w:val="00D567BB"/>
    <w:rsid w:val="00D570CD"/>
    <w:rsid w:val="00D5781F"/>
    <w:rsid w:val="00D579A5"/>
    <w:rsid w:val="00D60D1D"/>
    <w:rsid w:val="00D61D8E"/>
    <w:rsid w:val="00D6295B"/>
    <w:rsid w:val="00D639B3"/>
    <w:rsid w:val="00D7040A"/>
    <w:rsid w:val="00D70547"/>
    <w:rsid w:val="00D72BE1"/>
    <w:rsid w:val="00D72EF8"/>
    <w:rsid w:val="00D72FF3"/>
    <w:rsid w:val="00D753BC"/>
    <w:rsid w:val="00D75940"/>
    <w:rsid w:val="00D8294A"/>
    <w:rsid w:val="00D83536"/>
    <w:rsid w:val="00D83DAE"/>
    <w:rsid w:val="00D83EDE"/>
    <w:rsid w:val="00D84916"/>
    <w:rsid w:val="00D84DF9"/>
    <w:rsid w:val="00D908D5"/>
    <w:rsid w:val="00D92EFD"/>
    <w:rsid w:val="00D94B82"/>
    <w:rsid w:val="00D96684"/>
    <w:rsid w:val="00D96DA6"/>
    <w:rsid w:val="00DA05DA"/>
    <w:rsid w:val="00DA0FEA"/>
    <w:rsid w:val="00DA2799"/>
    <w:rsid w:val="00DA359A"/>
    <w:rsid w:val="00DA50EB"/>
    <w:rsid w:val="00DB0A6D"/>
    <w:rsid w:val="00DB0E0B"/>
    <w:rsid w:val="00DB21E2"/>
    <w:rsid w:val="00DB2C17"/>
    <w:rsid w:val="00DB31FC"/>
    <w:rsid w:val="00DB7088"/>
    <w:rsid w:val="00DC0318"/>
    <w:rsid w:val="00DC5651"/>
    <w:rsid w:val="00DC6514"/>
    <w:rsid w:val="00DC76BA"/>
    <w:rsid w:val="00DD005D"/>
    <w:rsid w:val="00DD0156"/>
    <w:rsid w:val="00DD045F"/>
    <w:rsid w:val="00DD052E"/>
    <w:rsid w:val="00DD0C33"/>
    <w:rsid w:val="00DD1CCA"/>
    <w:rsid w:val="00DD2575"/>
    <w:rsid w:val="00DD3AAA"/>
    <w:rsid w:val="00DD3ECB"/>
    <w:rsid w:val="00DD4B60"/>
    <w:rsid w:val="00DD59DA"/>
    <w:rsid w:val="00DD711B"/>
    <w:rsid w:val="00DE2AA7"/>
    <w:rsid w:val="00DE2DC8"/>
    <w:rsid w:val="00DE3B40"/>
    <w:rsid w:val="00DE4A12"/>
    <w:rsid w:val="00DE5990"/>
    <w:rsid w:val="00DE5F48"/>
    <w:rsid w:val="00DF1BC1"/>
    <w:rsid w:val="00DF21CF"/>
    <w:rsid w:val="00DF2FC4"/>
    <w:rsid w:val="00DF39A6"/>
    <w:rsid w:val="00DF6753"/>
    <w:rsid w:val="00E008AA"/>
    <w:rsid w:val="00E01A24"/>
    <w:rsid w:val="00E02FC4"/>
    <w:rsid w:val="00E04963"/>
    <w:rsid w:val="00E06959"/>
    <w:rsid w:val="00E06C62"/>
    <w:rsid w:val="00E07CBD"/>
    <w:rsid w:val="00E101B1"/>
    <w:rsid w:val="00E12E92"/>
    <w:rsid w:val="00E14A53"/>
    <w:rsid w:val="00E152F1"/>
    <w:rsid w:val="00E16772"/>
    <w:rsid w:val="00E178BE"/>
    <w:rsid w:val="00E211DF"/>
    <w:rsid w:val="00E23106"/>
    <w:rsid w:val="00E232AF"/>
    <w:rsid w:val="00E25824"/>
    <w:rsid w:val="00E25D39"/>
    <w:rsid w:val="00E2617A"/>
    <w:rsid w:val="00E26DD9"/>
    <w:rsid w:val="00E2796A"/>
    <w:rsid w:val="00E32353"/>
    <w:rsid w:val="00E33D06"/>
    <w:rsid w:val="00E340BF"/>
    <w:rsid w:val="00E41B8F"/>
    <w:rsid w:val="00E421CE"/>
    <w:rsid w:val="00E4485E"/>
    <w:rsid w:val="00E449E8"/>
    <w:rsid w:val="00E457AF"/>
    <w:rsid w:val="00E47817"/>
    <w:rsid w:val="00E503B4"/>
    <w:rsid w:val="00E50531"/>
    <w:rsid w:val="00E510A7"/>
    <w:rsid w:val="00E51456"/>
    <w:rsid w:val="00E517BD"/>
    <w:rsid w:val="00E52923"/>
    <w:rsid w:val="00E532C1"/>
    <w:rsid w:val="00E536C2"/>
    <w:rsid w:val="00E567A3"/>
    <w:rsid w:val="00E57616"/>
    <w:rsid w:val="00E60549"/>
    <w:rsid w:val="00E61337"/>
    <w:rsid w:val="00E62F8B"/>
    <w:rsid w:val="00E6359C"/>
    <w:rsid w:val="00E64D7B"/>
    <w:rsid w:val="00E65CE0"/>
    <w:rsid w:val="00E67579"/>
    <w:rsid w:val="00E73819"/>
    <w:rsid w:val="00E73B72"/>
    <w:rsid w:val="00E74543"/>
    <w:rsid w:val="00E74A87"/>
    <w:rsid w:val="00E76FD7"/>
    <w:rsid w:val="00E81A12"/>
    <w:rsid w:val="00E826F1"/>
    <w:rsid w:val="00E8410D"/>
    <w:rsid w:val="00E84BF0"/>
    <w:rsid w:val="00E86374"/>
    <w:rsid w:val="00E873EB"/>
    <w:rsid w:val="00E87934"/>
    <w:rsid w:val="00E87EED"/>
    <w:rsid w:val="00E95863"/>
    <w:rsid w:val="00E96CFF"/>
    <w:rsid w:val="00E97D5F"/>
    <w:rsid w:val="00EA1182"/>
    <w:rsid w:val="00EA1E9B"/>
    <w:rsid w:val="00EA22B1"/>
    <w:rsid w:val="00EA278F"/>
    <w:rsid w:val="00EA33E8"/>
    <w:rsid w:val="00EA347F"/>
    <w:rsid w:val="00EA4ED4"/>
    <w:rsid w:val="00EA5AA1"/>
    <w:rsid w:val="00EA7A23"/>
    <w:rsid w:val="00EB576A"/>
    <w:rsid w:val="00EB5C45"/>
    <w:rsid w:val="00EB5E45"/>
    <w:rsid w:val="00EB6B7D"/>
    <w:rsid w:val="00EC0116"/>
    <w:rsid w:val="00EC075E"/>
    <w:rsid w:val="00EC3251"/>
    <w:rsid w:val="00EC50E6"/>
    <w:rsid w:val="00EC73B3"/>
    <w:rsid w:val="00EC778E"/>
    <w:rsid w:val="00EC7C0C"/>
    <w:rsid w:val="00ED5348"/>
    <w:rsid w:val="00ED5B46"/>
    <w:rsid w:val="00ED7127"/>
    <w:rsid w:val="00ED75F0"/>
    <w:rsid w:val="00EE09F7"/>
    <w:rsid w:val="00EE1194"/>
    <w:rsid w:val="00EE1D83"/>
    <w:rsid w:val="00EE22F6"/>
    <w:rsid w:val="00EE3FC2"/>
    <w:rsid w:val="00EE42B7"/>
    <w:rsid w:val="00EE49C7"/>
    <w:rsid w:val="00EF0B99"/>
    <w:rsid w:val="00EF13AA"/>
    <w:rsid w:val="00EF2353"/>
    <w:rsid w:val="00EF3C6D"/>
    <w:rsid w:val="00EF4BD3"/>
    <w:rsid w:val="00EF54AF"/>
    <w:rsid w:val="00EF6BC4"/>
    <w:rsid w:val="00EF755A"/>
    <w:rsid w:val="00F008BC"/>
    <w:rsid w:val="00F013C8"/>
    <w:rsid w:val="00F03F8A"/>
    <w:rsid w:val="00F05F78"/>
    <w:rsid w:val="00F0729D"/>
    <w:rsid w:val="00F07630"/>
    <w:rsid w:val="00F10448"/>
    <w:rsid w:val="00F1526D"/>
    <w:rsid w:val="00F20F7B"/>
    <w:rsid w:val="00F21FAD"/>
    <w:rsid w:val="00F2214C"/>
    <w:rsid w:val="00F254A8"/>
    <w:rsid w:val="00F269FF"/>
    <w:rsid w:val="00F30017"/>
    <w:rsid w:val="00F3026F"/>
    <w:rsid w:val="00F30422"/>
    <w:rsid w:val="00F317CA"/>
    <w:rsid w:val="00F32155"/>
    <w:rsid w:val="00F3377A"/>
    <w:rsid w:val="00F373F5"/>
    <w:rsid w:val="00F407D5"/>
    <w:rsid w:val="00F409F0"/>
    <w:rsid w:val="00F41036"/>
    <w:rsid w:val="00F42B5C"/>
    <w:rsid w:val="00F43749"/>
    <w:rsid w:val="00F47563"/>
    <w:rsid w:val="00F51109"/>
    <w:rsid w:val="00F528A7"/>
    <w:rsid w:val="00F52E27"/>
    <w:rsid w:val="00F5473D"/>
    <w:rsid w:val="00F54FA9"/>
    <w:rsid w:val="00F55E2C"/>
    <w:rsid w:val="00F610F7"/>
    <w:rsid w:val="00F6256F"/>
    <w:rsid w:val="00F643D6"/>
    <w:rsid w:val="00F65084"/>
    <w:rsid w:val="00F663A9"/>
    <w:rsid w:val="00F66CA7"/>
    <w:rsid w:val="00F72DA4"/>
    <w:rsid w:val="00F74011"/>
    <w:rsid w:val="00F75A70"/>
    <w:rsid w:val="00F76A6D"/>
    <w:rsid w:val="00F77AFC"/>
    <w:rsid w:val="00F834A9"/>
    <w:rsid w:val="00F842DE"/>
    <w:rsid w:val="00F86C02"/>
    <w:rsid w:val="00F86DB4"/>
    <w:rsid w:val="00F92B11"/>
    <w:rsid w:val="00F937CB"/>
    <w:rsid w:val="00FA15E1"/>
    <w:rsid w:val="00FA16A8"/>
    <w:rsid w:val="00FA1F54"/>
    <w:rsid w:val="00FA3F5D"/>
    <w:rsid w:val="00FA471B"/>
    <w:rsid w:val="00FA6BBC"/>
    <w:rsid w:val="00FA6D2D"/>
    <w:rsid w:val="00FB061C"/>
    <w:rsid w:val="00FB0638"/>
    <w:rsid w:val="00FB0E94"/>
    <w:rsid w:val="00FB22A0"/>
    <w:rsid w:val="00FB2658"/>
    <w:rsid w:val="00FB3071"/>
    <w:rsid w:val="00FB477B"/>
    <w:rsid w:val="00FB4C17"/>
    <w:rsid w:val="00FB76FF"/>
    <w:rsid w:val="00FC1338"/>
    <w:rsid w:val="00FC2C29"/>
    <w:rsid w:val="00FC33AF"/>
    <w:rsid w:val="00FC3ED1"/>
    <w:rsid w:val="00FC3FDE"/>
    <w:rsid w:val="00FC5F61"/>
    <w:rsid w:val="00FC702C"/>
    <w:rsid w:val="00FC76FF"/>
    <w:rsid w:val="00FD038D"/>
    <w:rsid w:val="00FD187B"/>
    <w:rsid w:val="00FD629D"/>
    <w:rsid w:val="00FD6932"/>
    <w:rsid w:val="00FD7B28"/>
    <w:rsid w:val="00FE09C2"/>
    <w:rsid w:val="00FE165A"/>
    <w:rsid w:val="00FE2D50"/>
    <w:rsid w:val="00FE47BE"/>
    <w:rsid w:val="00FE7C2E"/>
    <w:rsid w:val="00FF0048"/>
    <w:rsid w:val="00FF0DE7"/>
    <w:rsid w:val="00FF1D7E"/>
    <w:rsid w:val="00FF2946"/>
    <w:rsid w:val="00FF35E6"/>
    <w:rsid w:val="00FF4A5A"/>
    <w:rsid w:val="00FF59EC"/>
    <w:rsid w:val="00FF604C"/>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67422D-DC07-4300-AA37-F3AB1F8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outlineLvl w:val="0"/>
    </w:pPr>
    <w:rPr>
      <w:sz w:val="24"/>
    </w:rPr>
  </w:style>
  <w:style w:type="paragraph" w:styleId="2">
    <w:name w:val="heading 2"/>
    <w:basedOn w:val="a"/>
    <w:next w:val="a"/>
    <w:qFormat/>
    <w:pPr>
      <w:keepNext/>
      <w:ind w:left="-567"/>
      <w:jc w:val="center"/>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jc w:val="both"/>
    </w:pPr>
    <w:rPr>
      <w:sz w:val="24"/>
    </w:rPr>
  </w:style>
  <w:style w:type="paragraph" w:styleId="a4">
    <w:name w:val="Body Text Indent"/>
    <w:basedOn w:val="a"/>
    <w:pPr>
      <w:ind w:firstLine="240"/>
      <w:jc w:val="both"/>
    </w:pPr>
    <w:rPr>
      <w:sz w:val="24"/>
    </w:rPr>
  </w:style>
  <w:style w:type="paragraph" w:customStyle="1" w:styleId="ConsNonformat">
    <w:name w:val="ConsNonformat"/>
    <w:pPr>
      <w:widowControl w:val="0"/>
      <w:autoSpaceDE w:val="0"/>
      <w:autoSpaceDN w:val="0"/>
    </w:pPr>
    <w:rPr>
      <w:rFonts w:ascii="Courier New" w:hAnsi="Courier New" w:cs="Courier New"/>
    </w:rPr>
  </w:style>
  <w:style w:type="paragraph" w:styleId="20">
    <w:name w:val="Body Text Indent 2"/>
    <w:basedOn w:val="a"/>
    <w:pPr>
      <w:ind w:left="240"/>
      <w:jc w:val="both"/>
    </w:pPr>
    <w:rPr>
      <w:sz w:val="24"/>
    </w:rPr>
  </w:style>
  <w:style w:type="paragraph" w:styleId="a5">
    <w:name w:val="Normal (Web)"/>
    <w:basedOn w:val="a"/>
    <w:rsid w:val="00804ACA"/>
    <w:pPr>
      <w:spacing w:before="100" w:beforeAutospacing="1" w:after="100" w:afterAutospacing="1"/>
    </w:pPr>
    <w:rPr>
      <w:sz w:val="24"/>
      <w:szCs w:val="24"/>
    </w:rPr>
  </w:style>
  <w:style w:type="paragraph" w:styleId="a6">
    <w:name w:val="Balloon Text"/>
    <w:basedOn w:val="a"/>
    <w:semiHidden/>
    <w:rsid w:val="006E75CF"/>
    <w:rPr>
      <w:rFonts w:ascii="Tahoma" w:hAnsi="Tahoma" w:cs="Tahoma"/>
      <w:sz w:val="16"/>
      <w:szCs w:val="16"/>
    </w:rPr>
  </w:style>
  <w:style w:type="paragraph" w:customStyle="1" w:styleId="12pt">
    <w:name w:val="Обычный + 12 pt"/>
    <w:basedOn w:val="a"/>
    <w:rsid w:val="00B03CCA"/>
    <w:pPr>
      <w:ind w:firstLine="567"/>
    </w:pPr>
    <w:rPr>
      <w:sz w:val="28"/>
      <w:szCs w:val="28"/>
    </w:rPr>
  </w:style>
  <w:style w:type="paragraph" w:styleId="a7">
    <w:name w:val="footer"/>
    <w:basedOn w:val="a"/>
    <w:rsid w:val="00126A4D"/>
    <w:pPr>
      <w:tabs>
        <w:tab w:val="center" w:pos="4677"/>
        <w:tab w:val="right" w:pos="9355"/>
      </w:tabs>
    </w:pPr>
  </w:style>
  <w:style w:type="character" w:styleId="a8">
    <w:name w:val="page number"/>
    <w:basedOn w:val="a0"/>
    <w:rsid w:val="00126A4D"/>
  </w:style>
  <w:style w:type="paragraph" w:customStyle="1" w:styleId="ConsPlusNormal">
    <w:name w:val="ConsPlusNormal"/>
    <w:rsid w:val="00670BD5"/>
    <w:pPr>
      <w:autoSpaceDE w:val="0"/>
      <w:autoSpaceDN w:val="0"/>
      <w:adjustRightInd w:val="0"/>
      <w:ind w:firstLine="720"/>
    </w:pPr>
    <w:rPr>
      <w:rFonts w:ascii="Arial" w:hAnsi="Arial" w:cs="Arial"/>
    </w:rPr>
  </w:style>
  <w:style w:type="character" w:styleId="a9">
    <w:name w:val="Emphasis"/>
    <w:qFormat/>
    <w:rsid w:val="001E08F6"/>
    <w:rPr>
      <w:i/>
      <w:iCs/>
    </w:rPr>
  </w:style>
  <w:style w:type="character" w:styleId="aa">
    <w:name w:val="annotation reference"/>
    <w:rsid w:val="00B07CC2"/>
    <w:rPr>
      <w:sz w:val="16"/>
      <w:szCs w:val="16"/>
    </w:rPr>
  </w:style>
  <w:style w:type="paragraph" w:styleId="ab">
    <w:name w:val="annotation text"/>
    <w:basedOn w:val="a"/>
    <w:link w:val="ac"/>
    <w:rsid w:val="00B07CC2"/>
  </w:style>
  <w:style w:type="character" w:customStyle="1" w:styleId="ac">
    <w:name w:val="Текст примечания Знак"/>
    <w:basedOn w:val="a0"/>
    <w:link w:val="ab"/>
    <w:rsid w:val="00B07CC2"/>
  </w:style>
  <w:style w:type="paragraph" w:styleId="ad">
    <w:name w:val="annotation subject"/>
    <w:basedOn w:val="ab"/>
    <w:next w:val="ab"/>
    <w:link w:val="ae"/>
    <w:rsid w:val="00B07CC2"/>
    <w:rPr>
      <w:b/>
      <w:bCs/>
      <w:lang w:val="x-none" w:eastAsia="x-none"/>
    </w:rPr>
  </w:style>
  <w:style w:type="character" w:customStyle="1" w:styleId="ae">
    <w:name w:val="Тема примечания Знак"/>
    <w:link w:val="ad"/>
    <w:rsid w:val="00B07CC2"/>
    <w:rPr>
      <w:b/>
      <w:bCs/>
    </w:rPr>
  </w:style>
  <w:style w:type="table" w:styleId="af">
    <w:name w:val="Table Grid"/>
    <w:basedOn w:val="a1"/>
    <w:rsid w:val="005F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FE165A"/>
    <w:rPr>
      <w:color w:val="0563C1"/>
      <w:u w:val="single"/>
    </w:rPr>
  </w:style>
  <w:style w:type="character" w:styleId="af1">
    <w:name w:val="FollowedHyperlink"/>
    <w:uiPriority w:val="99"/>
    <w:unhideWhenUsed/>
    <w:rsid w:val="00FE165A"/>
    <w:rPr>
      <w:color w:val="954F72"/>
      <w:u w:val="single"/>
    </w:rPr>
  </w:style>
  <w:style w:type="paragraph" w:customStyle="1" w:styleId="xl65">
    <w:name w:val="xl65"/>
    <w:basedOn w:val="a"/>
    <w:rsid w:val="00545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545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545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545D0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545D0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545D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73">
    <w:name w:val="xl73"/>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75">
    <w:name w:val="xl75"/>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76">
    <w:name w:val="xl76"/>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7">
    <w:name w:val="xl77"/>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78">
    <w:name w:val="xl78"/>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79">
    <w:name w:val="xl79"/>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0">
    <w:name w:val="xl80"/>
    <w:basedOn w:val="a"/>
    <w:rsid w:val="00545D0A"/>
    <w:pPr>
      <w:spacing w:before="100" w:beforeAutospacing="1" w:after="100" w:afterAutospacing="1"/>
      <w:jc w:val="right"/>
    </w:pPr>
  </w:style>
  <w:style w:type="paragraph" w:customStyle="1" w:styleId="xl81">
    <w:name w:val="xl81"/>
    <w:basedOn w:val="a"/>
    <w:rsid w:val="00545D0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2">
    <w:name w:val="xl82"/>
    <w:basedOn w:val="a"/>
    <w:rsid w:val="00545D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475">
      <w:bodyDiv w:val="1"/>
      <w:marLeft w:val="0"/>
      <w:marRight w:val="0"/>
      <w:marTop w:val="0"/>
      <w:marBottom w:val="0"/>
      <w:divBdr>
        <w:top w:val="none" w:sz="0" w:space="0" w:color="auto"/>
        <w:left w:val="none" w:sz="0" w:space="0" w:color="auto"/>
        <w:bottom w:val="none" w:sz="0" w:space="0" w:color="auto"/>
        <w:right w:val="none" w:sz="0" w:space="0" w:color="auto"/>
      </w:divBdr>
    </w:div>
    <w:div w:id="105584436">
      <w:bodyDiv w:val="1"/>
      <w:marLeft w:val="0"/>
      <w:marRight w:val="0"/>
      <w:marTop w:val="0"/>
      <w:marBottom w:val="0"/>
      <w:divBdr>
        <w:top w:val="none" w:sz="0" w:space="0" w:color="auto"/>
        <w:left w:val="none" w:sz="0" w:space="0" w:color="auto"/>
        <w:bottom w:val="none" w:sz="0" w:space="0" w:color="auto"/>
        <w:right w:val="none" w:sz="0" w:space="0" w:color="auto"/>
      </w:divBdr>
    </w:div>
    <w:div w:id="132720067">
      <w:bodyDiv w:val="1"/>
      <w:marLeft w:val="0"/>
      <w:marRight w:val="0"/>
      <w:marTop w:val="0"/>
      <w:marBottom w:val="0"/>
      <w:divBdr>
        <w:top w:val="none" w:sz="0" w:space="0" w:color="auto"/>
        <w:left w:val="none" w:sz="0" w:space="0" w:color="auto"/>
        <w:bottom w:val="none" w:sz="0" w:space="0" w:color="auto"/>
        <w:right w:val="none" w:sz="0" w:space="0" w:color="auto"/>
      </w:divBdr>
    </w:div>
    <w:div w:id="154928803">
      <w:bodyDiv w:val="1"/>
      <w:marLeft w:val="0"/>
      <w:marRight w:val="0"/>
      <w:marTop w:val="0"/>
      <w:marBottom w:val="0"/>
      <w:divBdr>
        <w:top w:val="none" w:sz="0" w:space="0" w:color="auto"/>
        <w:left w:val="none" w:sz="0" w:space="0" w:color="auto"/>
        <w:bottom w:val="none" w:sz="0" w:space="0" w:color="auto"/>
        <w:right w:val="none" w:sz="0" w:space="0" w:color="auto"/>
      </w:divBdr>
    </w:div>
    <w:div w:id="333844736">
      <w:bodyDiv w:val="1"/>
      <w:marLeft w:val="0"/>
      <w:marRight w:val="0"/>
      <w:marTop w:val="0"/>
      <w:marBottom w:val="0"/>
      <w:divBdr>
        <w:top w:val="none" w:sz="0" w:space="0" w:color="auto"/>
        <w:left w:val="none" w:sz="0" w:space="0" w:color="auto"/>
        <w:bottom w:val="none" w:sz="0" w:space="0" w:color="auto"/>
        <w:right w:val="none" w:sz="0" w:space="0" w:color="auto"/>
      </w:divBdr>
    </w:div>
    <w:div w:id="502858131">
      <w:bodyDiv w:val="1"/>
      <w:marLeft w:val="0"/>
      <w:marRight w:val="0"/>
      <w:marTop w:val="0"/>
      <w:marBottom w:val="0"/>
      <w:divBdr>
        <w:top w:val="none" w:sz="0" w:space="0" w:color="auto"/>
        <w:left w:val="none" w:sz="0" w:space="0" w:color="auto"/>
        <w:bottom w:val="none" w:sz="0" w:space="0" w:color="auto"/>
        <w:right w:val="none" w:sz="0" w:space="0" w:color="auto"/>
      </w:divBdr>
    </w:div>
    <w:div w:id="504974783">
      <w:bodyDiv w:val="1"/>
      <w:marLeft w:val="0"/>
      <w:marRight w:val="0"/>
      <w:marTop w:val="0"/>
      <w:marBottom w:val="0"/>
      <w:divBdr>
        <w:top w:val="none" w:sz="0" w:space="0" w:color="auto"/>
        <w:left w:val="none" w:sz="0" w:space="0" w:color="auto"/>
        <w:bottom w:val="none" w:sz="0" w:space="0" w:color="auto"/>
        <w:right w:val="none" w:sz="0" w:space="0" w:color="auto"/>
      </w:divBdr>
    </w:div>
    <w:div w:id="582840443">
      <w:bodyDiv w:val="1"/>
      <w:marLeft w:val="0"/>
      <w:marRight w:val="0"/>
      <w:marTop w:val="0"/>
      <w:marBottom w:val="0"/>
      <w:divBdr>
        <w:top w:val="none" w:sz="0" w:space="0" w:color="auto"/>
        <w:left w:val="none" w:sz="0" w:space="0" w:color="auto"/>
        <w:bottom w:val="none" w:sz="0" w:space="0" w:color="auto"/>
        <w:right w:val="none" w:sz="0" w:space="0" w:color="auto"/>
      </w:divBdr>
    </w:div>
    <w:div w:id="593980523">
      <w:bodyDiv w:val="1"/>
      <w:marLeft w:val="0"/>
      <w:marRight w:val="0"/>
      <w:marTop w:val="0"/>
      <w:marBottom w:val="0"/>
      <w:divBdr>
        <w:top w:val="none" w:sz="0" w:space="0" w:color="auto"/>
        <w:left w:val="none" w:sz="0" w:space="0" w:color="auto"/>
        <w:bottom w:val="none" w:sz="0" w:space="0" w:color="auto"/>
        <w:right w:val="none" w:sz="0" w:space="0" w:color="auto"/>
      </w:divBdr>
    </w:div>
    <w:div w:id="659046895">
      <w:bodyDiv w:val="1"/>
      <w:marLeft w:val="0"/>
      <w:marRight w:val="0"/>
      <w:marTop w:val="0"/>
      <w:marBottom w:val="0"/>
      <w:divBdr>
        <w:top w:val="none" w:sz="0" w:space="0" w:color="auto"/>
        <w:left w:val="none" w:sz="0" w:space="0" w:color="auto"/>
        <w:bottom w:val="none" w:sz="0" w:space="0" w:color="auto"/>
        <w:right w:val="none" w:sz="0" w:space="0" w:color="auto"/>
      </w:divBdr>
    </w:div>
    <w:div w:id="816338062">
      <w:bodyDiv w:val="1"/>
      <w:marLeft w:val="0"/>
      <w:marRight w:val="0"/>
      <w:marTop w:val="0"/>
      <w:marBottom w:val="0"/>
      <w:divBdr>
        <w:top w:val="none" w:sz="0" w:space="0" w:color="auto"/>
        <w:left w:val="none" w:sz="0" w:space="0" w:color="auto"/>
        <w:bottom w:val="none" w:sz="0" w:space="0" w:color="auto"/>
        <w:right w:val="none" w:sz="0" w:space="0" w:color="auto"/>
      </w:divBdr>
    </w:div>
    <w:div w:id="822741263">
      <w:bodyDiv w:val="1"/>
      <w:marLeft w:val="0"/>
      <w:marRight w:val="0"/>
      <w:marTop w:val="0"/>
      <w:marBottom w:val="0"/>
      <w:divBdr>
        <w:top w:val="none" w:sz="0" w:space="0" w:color="auto"/>
        <w:left w:val="none" w:sz="0" w:space="0" w:color="auto"/>
        <w:bottom w:val="none" w:sz="0" w:space="0" w:color="auto"/>
        <w:right w:val="none" w:sz="0" w:space="0" w:color="auto"/>
      </w:divBdr>
    </w:div>
    <w:div w:id="874776315">
      <w:bodyDiv w:val="1"/>
      <w:marLeft w:val="0"/>
      <w:marRight w:val="0"/>
      <w:marTop w:val="0"/>
      <w:marBottom w:val="0"/>
      <w:divBdr>
        <w:top w:val="none" w:sz="0" w:space="0" w:color="auto"/>
        <w:left w:val="none" w:sz="0" w:space="0" w:color="auto"/>
        <w:bottom w:val="none" w:sz="0" w:space="0" w:color="auto"/>
        <w:right w:val="none" w:sz="0" w:space="0" w:color="auto"/>
      </w:divBdr>
    </w:div>
    <w:div w:id="927732034">
      <w:bodyDiv w:val="1"/>
      <w:marLeft w:val="0"/>
      <w:marRight w:val="0"/>
      <w:marTop w:val="0"/>
      <w:marBottom w:val="0"/>
      <w:divBdr>
        <w:top w:val="none" w:sz="0" w:space="0" w:color="auto"/>
        <w:left w:val="none" w:sz="0" w:space="0" w:color="auto"/>
        <w:bottom w:val="none" w:sz="0" w:space="0" w:color="auto"/>
        <w:right w:val="none" w:sz="0" w:space="0" w:color="auto"/>
      </w:divBdr>
    </w:div>
    <w:div w:id="946623796">
      <w:bodyDiv w:val="1"/>
      <w:marLeft w:val="0"/>
      <w:marRight w:val="0"/>
      <w:marTop w:val="0"/>
      <w:marBottom w:val="0"/>
      <w:divBdr>
        <w:top w:val="none" w:sz="0" w:space="0" w:color="auto"/>
        <w:left w:val="none" w:sz="0" w:space="0" w:color="auto"/>
        <w:bottom w:val="none" w:sz="0" w:space="0" w:color="auto"/>
        <w:right w:val="none" w:sz="0" w:space="0" w:color="auto"/>
      </w:divBdr>
    </w:div>
    <w:div w:id="994723566">
      <w:bodyDiv w:val="1"/>
      <w:marLeft w:val="0"/>
      <w:marRight w:val="0"/>
      <w:marTop w:val="0"/>
      <w:marBottom w:val="0"/>
      <w:divBdr>
        <w:top w:val="none" w:sz="0" w:space="0" w:color="auto"/>
        <w:left w:val="none" w:sz="0" w:space="0" w:color="auto"/>
        <w:bottom w:val="none" w:sz="0" w:space="0" w:color="auto"/>
        <w:right w:val="none" w:sz="0" w:space="0" w:color="auto"/>
      </w:divBdr>
    </w:div>
    <w:div w:id="1100678701">
      <w:bodyDiv w:val="1"/>
      <w:marLeft w:val="0"/>
      <w:marRight w:val="0"/>
      <w:marTop w:val="0"/>
      <w:marBottom w:val="0"/>
      <w:divBdr>
        <w:top w:val="none" w:sz="0" w:space="0" w:color="auto"/>
        <w:left w:val="none" w:sz="0" w:space="0" w:color="auto"/>
        <w:bottom w:val="none" w:sz="0" w:space="0" w:color="auto"/>
        <w:right w:val="none" w:sz="0" w:space="0" w:color="auto"/>
      </w:divBdr>
    </w:div>
    <w:div w:id="1181822907">
      <w:bodyDiv w:val="1"/>
      <w:marLeft w:val="0"/>
      <w:marRight w:val="0"/>
      <w:marTop w:val="0"/>
      <w:marBottom w:val="0"/>
      <w:divBdr>
        <w:top w:val="none" w:sz="0" w:space="0" w:color="auto"/>
        <w:left w:val="none" w:sz="0" w:space="0" w:color="auto"/>
        <w:bottom w:val="none" w:sz="0" w:space="0" w:color="auto"/>
        <w:right w:val="none" w:sz="0" w:space="0" w:color="auto"/>
      </w:divBdr>
    </w:div>
    <w:div w:id="1345475205">
      <w:bodyDiv w:val="1"/>
      <w:marLeft w:val="0"/>
      <w:marRight w:val="0"/>
      <w:marTop w:val="0"/>
      <w:marBottom w:val="0"/>
      <w:divBdr>
        <w:top w:val="none" w:sz="0" w:space="0" w:color="auto"/>
        <w:left w:val="none" w:sz="0" w:space="0" w:color="auto"/>
        <w:bottom w:val="none" w:sz="0" w:space="0" w:color="auto"/>
        <w:right w:val="none" w:sz="0" w:space="0" w:color="auto"/>
      </w:divBdr>
    </w:div>
    <w:div w:id="1401749945">
      <w:bodyDiv w:val="1"/>
      <w:marLeft w:val="0"/>
      <w:marRight w:val="0"/>
      <w:marTop w:val="0"/>
      <w:marBottom w:val="0"/>
      <w:divBdr>
        <w:top w:val="none" w:sz="0" w:space="0" w:color="auto"/>
        <w:left w:val="none" w:sz="0" w:space="0" w:color="auto"/>
        <w:bottom w:val="none" w:sz="0" w:space="0" w:color="auto"/>
        <w:right w:val="none" w:sz="0" w:space="0" w:color="auto"/>
      </w:divBdr>
    </w:div>
    <w:div w:id="1412310984">
      <w:bodyDiv w:val="1"/>
      <w:marLeft w:val="0"/>
      <w:marRight w:val="0"/>
      <w:marTop w:val="0"/>
      <w:marBottom w:val="0"/>
      <w:divBdr>
        <w:top w:val="none" w:sz="0" w:space="0" w:color="auto"/>
        <w:left w:val="none" w:sz="0" w:space="0" w:color="auto"/>
        <w:bottom w:val="none" w:sz="0" w:space="0" w:color="auto"/>
        <w:right w:val="none" w:sz="0" w:space="0" w:color="auto"/>
      </w:divBdr>
    </w:div>
    <w:div w:id="1449423718">
      <w:bodyDiv w:val="1"/>
      <w:marLeft w:val="0"/>
      <w:marRight w:val="0"/>
      <w:marTop w:val="0"/>
      <w:marBottom w:val="0"/>
      <w:divBdr>
        <w:top w:val="none" w:sz="0" w:space="0" w:color="auto"/>
        <w:left w:val="none" w:sz="0" w:space="0" w:color="auto"/>
        <w:bottom w:val="none" w:sz="0" w:space="0" w:color="auto"/>
        <w:right w:val="none" w:sz="0" w:space="0" w:color="auto"/>
      </w:divBdr>
    </w:div>
    <w:div w:id="1531067310">
      <w:bodyDiv w:val="1"/>
      <w:marLeft w:val="0"/>
      <w:marRight w:val="0"/>
      <w:marTop w:val="0"/>
      <w:marBottom w:val="0"/>
      <w:divBdr>
        <w:top w:val="none" w:sz="0" w:space="0" w:color="auto"/>
        <w:left w:val="none" w:sz="0" w:space="0" w:color="auto"/>
        <w:bottom w:val="none" w:sz="0" w:space="0" w:color="auto"/>
        <w:right w:val="none" w:sz="0" w:space="0" w:color="auto"/>
      </w:divBdr>
    </w:div>
    <w:div w:id="1548880334">
      <w:bodyDiv w:val="1"/>
      <w:marLeft w:val="0"/>
      <w:marRight w:val="0"/>
      <w:marTop w:val="0"/>
      <w:marBottom w:val="0"/>
      <w:divBdr>
        <w:top w:val="none" w:sz="0" w:space="0" w:color="auto"/>
        <w:left w:val="none" w:sz="0" w:space="0" w:color="auto"/>
        <w:bottom w:val="none" w:sz="0" w:space="0" w:color="auto"/>
        <w:right w:val="none" w:sz="0" w:space="0" w:color="auto"/>
      </w:divBdr>
    </w:div>
    <w:div w:id="1666785810">
      <w:bodyDiv w:val="1"/>
      <w:marLeft w:val="0"/>
      <w:marRight w:val="0"/>
      <w:marTop w:val="0"/>
      <w:marBottom w:val="0"/>
      <w:divBdr>
        <w:top w:val="none" w:sz="0" w:space="0" w:color="auto"/>
        <w:left w:val="none" w:sz="0" w:space="0" w:color="auto"/>
        <w:bottom w:val="none" w:sz="0" w:space="0" w:color="auto"/>
        <w:right w:val="none" w:sz="0" w:space="0" w:color="auto"/>
      </w:divBdr>
    </w:div>
    <w:div w:id="1809473188">
      <w:bodyDiv w:val="1"/>
      <w:marLeft w:val="0"/>
      <w:marRight w:val="0"/>
      <w:marTop w:val="0"/>
      <w:marBottom w:val="0"/>
      <w:divBdr>
        <w:top w:val="none" w:sz="0" w:space="0" w:color="auto"/>
        <w:left w:val="none" w:sz="0" w:space="0" w:color="auto"/>
        <w:bottom w:val="none" w:sz="0" w:space="0" w:color="auto"/>
        <w:right w:val="none" w:sz="0" w:space="0" w:color="auto"/>
      </w:divBdr>
    </w:div>
    <w:div w:id="1913857214">
      <w:bodyDiv w:val="1"/>
      <w:marLeft w:val="0"/>
      <w:marRight w:val="0"/>
      <w:marTop w:val="0"/>
      <w:marBottom w:val="0"/>
      <w:divBdr>
        <w:top w:val="none" w:sz="0" w:space="0" w:color="auto"/>
        <w:left w:val="none" w:sz="0" w:space="0" w:color="auto"/>
        <w:bottom w:val="none" w:sz="0" w:space="0" w:color="auto"/>
        <w:right w:val="none" w:sz="0" w:space="0" w:color="auto"/>
      </w:divBdr>
    </w:div>
    <w:div w:id="1999576851">
      <w:bodyDiv w:val="1"/>
      <w:marLeft w:val="0"/>
      <w:marRight w:val="0"/>
      <w:marTop w:val="0"/>
      <w:marBottom w:val="0"/>
      <w:divBdr>
        <w:top w:val="none" w:sz="0" w:space="0" w:color="auto"/>
        <w:left w:val="none" w:sz="0" w:space="0" w:color="auto"/>
        <w:bottom w:val="none" w:sz="0" w:space="0" w:color="auto"/>
        <w:right w:val="none" w:sz="0" w:space="0" w:color="auto"/>
      </w:divBdr>
    </w:div>
    <w:div w:id="2001615187">
      <w:bodyDiv w:val="1"/>
      <w:marLeft w:val="0"/>
      <w:marRight w:val="0"/>
      <w:marTop w:val="0"/>
      <w:marBottom w:val="0"/>
      <w:divBdr>
        <w:top w:val="none" w:sz="0" w:space="0" w:color="auto"/>
        <w:left w:val="none" w:sz="0" w:space="0" w:color="auto"/>
        <w:bottom w:val="none" w:sz="0" w:space="0" w:color="auto"/>
        <w:right w:val="none" w:sz="0" w:space="0" w:color="auto"/>
      </w:divBdr>
    </w:div>
    <w:div w:id="2005820179">
      <w:bodyDiv w:val="1"/>
      <w:marLeft w:val="0"/>
      <w:marRight w:val="0"/>
      <w:marTop w:val="0"/>
      <w:marBottom w:val="0"/>
      <w:divBdr>
        <w:top w:val="none" w:sz="0" w:space="0" w:color="auto"/>
        <w:left w:val="none" w:sz="0" w:space="0" w:color="auto"/>
        <w:bottom w:val="none" w:sz="0" w:space="0" w:color="auto"/>
        <w:right w:val="none" w:sz="0" w:space="0" w:color="auto"/>
      </w:divBdr>
    </w:div>
    <w:div w:id="20900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1EC9-C729-452B-873F-4193AA88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69598</Words>
  <Characters>396710</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Шушенское ФУ</Company>
  <LinksUpToDate>false</LinksUpToDate>
  <CharactersWithSpaces>465378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dc:description/>
  <cp:lastModifiedBy>Маегов Евгений Владимирович</cp:lastModifiedBy>
  <cp:revision>2</cp:revision>
  <cp:lastPrinted>2021-12-14T01:45:00Z</cp:lastPrinted>
  <dcterms:created xsi:type="dcterms:W3CDTF">2022-05-17T03:08:00Z</dcterms:created>
  <dcterms:modified xsi:type="dcterms:W3CDTF">2022-05-17T03:08:00Z</dcterms:modified>
</cp:coreProperties>
</file>