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Pr="00C06C9A" w:rsidRDefault="00A70DB5" w:rsidP="0056240F">
      <w:pPr>
        <w:jc w:val="center"/>
        <w:rPr>
          <w:rFonts w:ascii="Arial" w:hAnsi="Arial" w:cs="Arial"/>
          <w:b/>
          <w:bCs/>
        </w:rPr>
      </w:pPr>
      <w:r w:rsidRPr="00C06C9A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-234315</wp:posOffset>
            </wp:positionV>
            <wp:extent cx="83502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89" y="20965"/>
                <wp:lineTo x="2118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0F" w:rsidRPr="00C06C9A" w:rsidRDefault="0056240F" w:rsidP="0056240F">
      <w:pPr>
        <w:jc w:val="center"/>
        <w:rPr>
          <w:rFonts w:ascii="Arial" w:hAnsi="Arial" w:cs="Arial"/>
          <w:b/>
          <w:bCs/>
        </w:rPr>
      </w:pPr>
    </w:p>
    <w:p w:rsidR="0056240F" w:rsidRPr="00C06C9A" w:rsidRDefault="0056240F" w:rsidP="0056240F">
      <w:pPr>
        <w:jc w:val="center"/>
        <w:rPr>
          <w:rFonts w:ascii="Arial" w:hAnsi="Arial" w:cs="Arial"/>
          <w:b/>
          <w:bCs/>
        </w:rPr>
      </w:pPr>
    </w:p>
    <w:p w:rsidR="00C06C9A" w:rsidRDefault="00C06C9A" w:rsidP="005624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</w:p>
    <w:p w:rsidR="00EB68A8" w:rsidRDefault="00EB68A8" w:rsidP="0056240F">
      <w:pPr>
        <w:jc w:val="center"/>
        <w:rPr>
          <w:rFonts w:ascii="Arial" w:hAnsi="Arial" w:cs="Arial"/>
          <w:b/>
          <w:bCs/>
        </w:rPr>
      </w:pPr>
    </w:p>
    <w:p w:rsidR="0056240F" w:rsidRPr="00C06C9A" w:rsidRDefault="002045E6" w:rsidP="0056240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06C9A">
        <w:rPr>
          <w:rFonts w:ascii="Arial" w:hAnsi="Arial" w:cs="Arial"/>
          <w:b/>
          <w:bCs/>
        </w:rPr>
        <w:t>КРАСНОЯРСКИЙ КРАЙ</w:t>
      </w:r>
    </w:p>
    <w:p w:rsidR="0056240F" w:rsidRPr="00C06C9A" w:rsidRDefault="0056240F" w:rsidP="0056240F">
      <w:pPr>
        <w:jc w:val="center"/>
        <w:rPr>
          <w:rFonts w:ascii="Arial" w:hAnsi="Arial" w:cs="Arial"/>
          <w:b/>
          <w:bCs/>
        </w:rPr>
      </w:pPr>
      <w:r w:rsidRPr="00C06C9A">
        <w:rPr>
          <w:rFonts w:ascii="Arial" w:hAnsi="Arial" w:cs="Arial"/>
          <w:b/>
          <w:bCs/>
        </w:rPr>
        <w:t>ШУШЕНСКИЙ РАЙОННЫЙ СОВЕТ ДЕПУТАТОВ</w:t>
      </w:r>
    </w:p>
    <w:p w:rsidR="0056240F" w:rsidRPr="00C06C9A" w:rsidRDefault="0056240F" w:rsidP="0056240F">
      <w:pPr>
        <w:jc w:val="center"/>
        <w:rPr>
          <w:rFonts w:ascii="Arial" w:hAnsi="Arial" w:cs="Arial"/>
          <w:b/>
          <w:bCs/>
        </w:rPr>
      </w:pPr>
    </w:p>
    <w:p w:rsidR="0056240F" w:rsidRPr="00C06C9A" w:rsidRDefault="00733BBF" w:rsidP="0056240F">
      <w:pPr>
        <w:jc w:val="center"/>
        <w:rPr>
          <w:rFonts w:ascii="Arial" w:hAnsi="Arial" w:cs="Arial"/>
          <w:b/>
          <w:bCs/>
        </w:rPr>
      </w:pPr>
      <w:r w:rsidRPr="00C06C9A">
        <w:rPr>
          <w:rFonts w:ascii="Arial" w:hAnsi="Arial" w:cs="Arial"/>
          <w:b/>
          <w:bCs/>
        </w:rPr>
        <w:t>РЕШЕНИЕ</w:t>
      </w:r>
    </w:p>
    <w:p w:rsidR="0056240F" w:rsidRPr="00C06C9A" w:rsidRDefault="0056240F" w:rsidP="0056240F">
      <w:pPr>
        <w:jc w:val="center"/>
        <w:rPr>
          <w:rFonts w:ascii="Arial" w:hAnsi="Arial" w:cs="Arial"/>
        </w:rPr>
      </w:pPr>
    </w:p>
    <w:p w:rsidR="0056240F" w:rsidRPr="00C06C9A" w:rsidRDefault="00DF4505" w:rsidP="00562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26.02.</w:t>
      </w:r>
      <w:r w:rsidR="00DF0F28" w:rsidRPr="00C06C9A">
        <w:rPr>
          <w:rFonts w:ascii="Arial" w:hAnsi="Arial" w:cs="Arial"/>
        </w:rPr>
        <w:t>20</w:t>
      </w:r>
      <w:r w:rsidR="000C3300" w:rsidRPr="00C06C9A">
        <w:rPr>
          <w:rFonts w:ascii="Arial" w:hAnsi="Arial" w:cs="Arial"/>
        </w:rPr>
        <w:t>21</w:t>
      </w:r>
      <w:r w:rsidR="0056240F" w:rsidRPr="00C06C9A">
        <w:rPr>
          <w:rFonts w:ascii="Arial" w:hAnsi="Arial" w:cs="Arial"/>
        </w:rPr>
        <w:t xml:space="preserve">      </w:t>
      </w:r>
      <w:r w:rsidR="00C06C9A">
        <w:rPr>
          <w:rFonts w:ascii="Arial" w:hAnsi="Arial" w:cs="Arial"/>
        </w:rPr>
        <w:t xml:space="preserve"> </w:t>
      </w:r>
      <w:r w:rsidR="0056240F" w:rsidRPr="00C06C9A">
        <w:rPr>
          <w:rFonts w:ascii="Arial" w:hAnsi="Arial" w:cs="Arial"/>
        </w:rPr>
        <w:t xml:space="preserve">            </w:t>
      </w:r>
      <w:r w:rsidR="00AA51F6" w:rsidRPr="00C06C9A">
        <w:rPr>
          <w:rFonts w:ascii="Arial" w:hAnsi="Arial" w:cs="Arial"/>
        </w:rPr>
        <w:t xml:space="preserve"> </w:t>
      </w:r>
      <w:r w:rsidR="002A273C" w:rsidRPr="00C06C9A">
        <w:rPr>
          <w:rFonts w:ascii="Arial" w:hAnsi="Arial" w:cs="Arial"/>
        </w:rPr>
        <w:t xml:space="preserve">     </w:t>
      </w:r>
      <w:r w:rsidR="00AA51F6" w:rsidRPr="00C06C9A">
        <w:rPr>
          <w:rFonts w:ascii="Arial" w:hAnsi="Arial" w:cs="Arial"/>
        </w:rPr>
        <w:t xml:space="preserve"> </w:t>
      </w:r>
      <w:r w:rsidR="00C06C9A">
        <w:rPr>
          <w:rFonts w:ascii="Arial" w:hAnsi="Arial" w:cs="Arial"/>
        </w:rPr>
        <w:t xml:space="preserve">      </w:t>
      </w:r>
      <w:r w:rsidR="0051770D" w:rsidRPr="00C06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6240F" w:rsidRPr="00C06C9A">
        <w:rPr>
          <w:rFonts w:ascii="Arial" w:hAnsi="Arial" w:cs="Arial"/>
        </w:rPr>
        <w:t xml:space="preserve">пгт Шушенское                               </w:t>
      </w:r>
      <w:r w:rsidR="00DF0F28" w:rsidRPr="00C06C9A">
        <w:rPr>
          <w:rFonts w:ascii="Arial" w:hAnsi="Arial" w:cs="Arial"/>
        </w:rPr>
        <w:t xml:space="preserve">     </w:t>
      </w:r>
      <w:r w:rsidR="00C06C9A">
        <w:rPr>
          <w:rFonts w:ascii="Arial" w:hAnsi="Arial" w:cs="Arial"/>
        </w:rPr>
        <w:t xml:space="preserve">       </w:t>
      </w:r>
      <w:r w:rsidR="0056240F" w:rsidRPr="00C06C9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66-4/н</w:t>
      </w:r>
    </w:p>
    <w:p w:rsidR="0056240F" w:rsidRDefault="0056240F" w:rsidP="0056240F">
      <w:pPr>
        <w:rPr>
          <w:rFonts w:ascii="Arial" w:hAnsi="Arial" w:cs="Arial"/>
        </w:rPr>
      </w:pPr>
    </w:p>
    <w:p w:rsidR="00765DCC" w:rsidRPr="00C06C9A" w:rsidRDefault="00765DCC" w:rsidP="0056240F">
      <w:pPr>
        <w:rPr>
          <w:rFonts w:ascii="Arial" w:hAnsi="Arial" w:cs="Arial"/>
        </w:rPr>
      </w:pPr>
    </w:p>
    <w:p w:rsidR="0056240F" w:rsidRPr="00C06C9A" w:rsidRDefault="008D6F92" w:rsidP="00102470">
      <w:pPr>
        <w:ind w:right="4535"/>
        <w:jc w:val="both"/>
        <w:rPr>
          <w:rFonts w:ascii="Arial" w:hAnsi="Arial" w:cs="Arial"/>
        </w:rPr>
      </w:pPr>
      <w:r w:rsidRPr="00C06C9A">
        <w:rPr>
          <w:rFonts w:ascii="Arial" w:hAnsi="Arial" w:cs="Arial"/>
        </w:rPr>
        <w:t xml:space="preserve">Об утверждении </w:t>
      </w:r>
      <w:r w:rsidR="00B073B1">
        <w:rPr>
          <w:rFonts w:ascii="Arial" w:hAnsi="Arial" w:cs="Arial"/>
        </w:rPr>
        <w:t>Положения о Почетной грамоте</w:t>
      </w:r>
      <w:r w:rsidRPr="00C06C9A">
        <w:rPr>
          <w:rFonts w:ascii="Arial" w:hAnsi="Arial" w:cs="Arial"/>
        </w:rPr>
        <w:t xml:space="preserve"> Шушенского районного Совета  депутатов</w:t>
      </w:r>
      <w:r w:rsidR="00B073B1">
        <w:rPr>
          <w:rFonts w:ascii="Arial" w:hAnsi="Arial" w:cs="Arial"/>
        </w:rPr>
        <w:t xml:space="preserve"> и Благодарственном письме</w:t>
      </w:r>
      <w:r w:rsidR="00B073B1" w:rsidRPr="00B073B1">
        <w:rPr>
          <w:rFonts w:ascii="Arial" w:hAnsi="Arial" w:cs="Arial"/>
        </w:rPr>
        <w:t xml:space="preserve"> </w:t>
      </w:r>
      <w:r w:rsidR="00B073B1" w:rsidRPr="00C06C9A">
        <w:rPr>
          <w:rFonts w:ascii="Arial" w:hAnsi="Arial" w:cs="Arial"/>
        </w:rPr>
        <w:t>Шушенского районного Совета  депутатов</w:t>
      </w:r>
      <w:r w:rsidR="0011050B" w:rsidRPr="00C06C9A">
        <w:rPr>
          <w:rFonts w:ascii="Arial" w:hAnsi="Arial" w:cs="Arial"/>
        </w:rPr>
        <w:t xml:space="preserve"> </w:t>
      </w:r>
    </w:p>
    <w:p w:rsidR="0056240F" w:rsidRPr="00C06C9A" w:rsidRDefault="0056240F" w:rsidP="009126C2">
      <w:pPr>
        <w:ind w:firstLine="561"/>
        <w:jc w:val="both"/>
        <w:rPr>
          <w:rFonts w:ascii="Arial" w:hAnsi="Arial" w:cs="Arial"/>
        </w:rPr>
      </w:pPr>
    </w:p>
    <w:p w:rsidR="00102470" w:rsidRPr="00594199" w:rsidRDefault="00102470" w:rsidP="009126C2">
      <w:pPr>
        <w:ind w:firstLine="561"/>
        <w:jc w:val="both"/>
        <w:rPr>
          <w:rFonts w:ascii="Arial" w:hAnsi="Arial" w:cs="Arial"/>
        </w:rPr>
      </w:pPr>
    </w:p>
    <w:p w:rsidR="00594199" w:rsidRPr="00594199" w:rsidRDefault="005044D4" w:rsidP="005941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94199" w:rsidRPr="00594199">
        <w:rPr>
          <w:rFonts w:ascii="Arial" w:hAnsi="Arial" w:cs="Arial"/>
        </w:rPr>
        <w:t xml:space="preserve">уководствуясь статьями </w:t>
      </w:r>
      <w:r w:rsidR="00594199">
        <w:rPr>
          <w:rFonts w:ascii="Arial" w:hAnsi="Arial" w:cs="Arial"/>
        </w:rPr>
        <w:t xml:space="preserve">18, </w:t>
      </w:r>
      <w:r w:rsidR="00594199" w:rsidRPr="00594199">
        <w:rPr>
          <w:rFonts w:ascii="Arial" w:hAnsi="Arial" w:cs="Arial"/>
        </w:rPr>
        <w:t xml:space="preserve">26, 30 Устава Шушенского района Красноярского края, Шушенский районный Совет депутатов  </w:t>
      </w:r>
    </w:p>
    <w:p w:rsidR="00594199" w:rsidRPr="00594199" w:rsidRDefault="00594199" w:rsidP="00594199">
      <w:pPr>
        <w:pStyle w:val="ab"/>
        <w:rPr>
          <w:rFonts w:ascii="Arial" w:hAnsi="Arial" w:cs="Arial"/>
          <w:sz w:val="24"/>
          <w:szCs w:val="24"/>
        </w:rPr>
      </w:pPr>
      <w:r w:rsidRPr="00594199">
        <w:rPr>
          <w:rFonts w:ascii="Arial" w:hAnsi="Arial" w:cs="Arial"/>
          <w:sz w:val="24"/>
          <w:szCs w:val="24"/>
        </w:rPr>
        <w:t>РЕШИЛ:</w:t>
      </w:r>
    </w:p>
    <w:p w:rsidR="00D94D26" w:rsidRPr="00594199" w:rsidRDefault="00C06C9A" w:rsidP="00765D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94199">
        <w:rPr>
          <w:rFonts w:ascii="Arial" w:eastAsia="Calibri" w:hAnsi="Arial" w:cs="Arial"/>
        </w:rPr>
        <w:t xml:space="preserve">1. Утвердить </w:t>
      </w:r>
      <w:hyperlink r:id="rId8" w:history="1">
        <w:r w:rsidRPr="00594199">
          <w:rPr>
            <w:rFonts w:ascii="Arial" w:eastAsia="Calibri" w:hAnsi="Arial" w:cs="Arial"/>
          </w:rPr>
          <w:t>Положение</w:t>
        </w:r>
      </w:hyperlink>
      <w:r w:rsidRPr="00594199">
        <w:rPr>
          <w:rFonts w:ascii="Arial" w:eastAsia="Calibri" w:hAnsi="Arial" w:cs="Arial"/>
        </w:rPr>
        <w:t xml:space="preserve"> </w:t>
      </w:r>
      <w:r w:rsidR="00594199" w:rsidRPr="00594199">
        <w:rPr>
          <w:rFonts w:ascii="Arial" w:hAnsi="Arial" w:cs="Arial"/>
        </w:rPr>
        <w:t>о Почетной грамоте Шушенского районного Совета  депутатов согласно приложению №1 к настоящему Решению.</w:t>
      </w:r>
    </w:p>
    <w:p w:rsidR="00D94D26" w:rsidRPr="00594199" w:rsidRDefault="00594199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594199">
        <w:rPr>
          <w:rFonts w:ascii="Arial" w:eastAsia="Calibri" w:hAnsi="Arial" w:cs="Arial"/>
        </w:rPr>
        <w:t xml:space="preserve">2. Утвердить </w:t>
      </w:r>
      <w:hyperlink r:id="rId9" w:history="1">
        <w:r w:rsidRPr="00594199">
          <w:rPr>
            <w:rFonts w:ascii="Arial" w:eastAsia="Calibri" w:hAnsi="Arial" w:cs="Arial"/>
          </w:rPr>
          <w:t>Положение</w:t>
        </w:r>
      </w:hyperlink>
      <w:r>
        <w:rPr>
          <w:rFonts w:ascii="Arial" w:eastAsia="Calibri" w:hAnsi="Arial" w:cs="Arial"/>
        </w:rPr>
        <w:t xml:space="preserve"> о</w:t>
      </w:r>
      <w:r w:rsidRPr="00594199">
        <w:rPr>
          <w:rFonts w:ascii="Arial" w:hAnsi="Arial" w:cs="Arial"/>
        </w:rPr>
        <w:t xml:space="preserve"> Благодарственном письме Шушенского районного Совета  депутатов </w:t>
      </w:r>
      <w:r w:rsidR="00C06C9A" w:rsidRPr="00594199">
        <w:rPr>
          <w:rFonts w:ascii="Arial" w:eastAsia="Calibri" w:hAnsi="Arial" w:cs="Arial"/>
        </w:rPr>
        <w:t>согласно приложению</w:t>
      </w:r>
      <w:r w:rsidR="005D15C0">
        <w:rPr>
          <w:rFonts w:ascii="Arial" w:eastAsia="Calibri" w:hAnsi="Arial" w:cs="Arial"/>
        </w:rPr>
        <w:t xml:space="preserve"> №2</w:t>
      </w:r>
      <w:r w:rsidR="00C06C9A" w:rsidRPr="00594199">
        <w:rPr>
          <w:rFonts w:ascii="Arial" w:eastAsia="Calibri" w:hAnsi="Arial" w:cs="Arial"/>
        </w:rPr>
        <w:t xml:space="preserve"> к настоящему Решению.</w:t>
      </w:r>
    </w:p>
    <w:p w:rsidR="00D94D26" w:rsidRPr="00703A80" w:rsidRDefault="00FC057D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C06C9A">
        <w:rPr>
          <w:rFonts w:ascii="Arial" w:eastAsia="Calibri" w:hAnsi="Arial" w:cs="Arial"/>
        </w:rPr>
        <w:t xml:space="preserve">. </w:t>
      </w:r>
      <w:r w:rsidR="00F45AAD">
        <w:rPr>
          <w:rFonts w:ascii="Arial" w:eastAsia="Calibri" w:hAnsi="Arial" w:cs="Arial"/>
        </w:rPr>
        <w:t>Признать утратившим силу</w:t>
      </w:r>
      <w:r w:rsidR="00C06C9A">
        <w:rPr>
          <w:rFonts w:ascii="Arial" w:eastAsia="Calibri" w:hAnsi="Arial" w:cs="Arial"/>
        </w:rPr>
        <w:t xml:space="preserve"> </w:t>
      </w:r>
      <w:r w:rsidR="00594199">
        <w:rPr>
          <w:rFonts w:ascii="Arial" w:eastAsia="Calibri" w:hAnsi="Arial" w:cs="Arial"/>
        </w:rPr>
        <w:t>Решение Шушенского районного Совета депутатов от 06.02.2009 № 542-вн/с «</w:t>
      </w:r>
      <w:r w:rsidR="00594199">
        <w:rPr>
          <w:rFonts w:ascii="Arial" w:hAnsi="Arial" w:cs="Arial"/>
        </w:rPr>
        <w:t>О Почетной грамоте</w:t>
      </w:r>
      <w:r w:rsidR="00594199" w:rsidRPr="00C06C9A">
        <w:rPr>
          <w:rFonts w:ascii="Arial" w:hAnsi="Arial" w:cs="Arial"/>
        </w:rPr>
        <w:t xml:space="preserve"> Шушенского районного Совета  депутатов</w:t>
      </w:r>
      <w:r w:rsidR="00594199">
        <w:rPr>
          <w:rFonts w:ascii="Arial" w:hAnsi="Arial" w:cs="Arial"/>
        </w:rPr>
        <w:t xml:space="preserve"> и Благодарственном письме</w:t>
      </w:r>
      <w:r w:rsidR="00594199" w:rsidRPr="00B073B1">
        <w:rPr>
          <w:rFonts w:ascii="Arial" w:hAnsi="Arial" w:cs="Arial"/>
        </w:rPr>
        <w:t xml:space="preserve"> </w:t>
      </w:r>
      <w:r w:rsidR="00594199" w:rsidRPr="00C06C9A">
        <w:rPr>
          <w:rFonts w:ascii="Arial" w:hAnsi="Arial" w:cs="Arial"/>
        </w:rPr>
        <w:t>Шушенского районного Совета  депутатов</w:t>
      </w:r>
      <w:r w:rsidR="00594199">
        <w:rPr>
          <w:rFonts w:ascii="Arial" w:eastAsia="Calibri" w:hAnsi="Arial" w:cs="Arial"/>
        </w:rPr>
        <w:t>»</w:t>
      </w:r>
      <w:r w:rsidR="00C06C9A">
        <w:rPr>
          <w:rFonts w:ascii="Arial" w:eastAsia="Calibri" w:hAnsi="Arial" w:cs="Arial"/>
        </w:rPr>
        <w:t>.</w:t>
      </w:r>
    </w:p>
    <w:p w:rsidR="00D94D26" w:rsidRDefault="00FC057D" w:rsidP="00765DCC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2A46" w:rsidRPr="00C06C9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1F29F0" w:rsidRPr="00C06C9A">
        <w:rPr>
          <w:rFonts w:ascii="Arial" w:hAnsi="Arial" w:cs="Arial"/>
          <w:sz w:val="24"/>
          <w:szCs w:val="24"/>
        </w:rPr>
        <w:t>р</w:t>
      </w:r>
      <w:r w:rsidR="00DE2A46" w:rsidRPr="00C06C9A">
        <w:rPr>
          <w:rFonts w:ascii="Arial" w:hAnsi="Arial" w:cs="Arial"/>
          <w:sz w:val="24"/>
          <w:szCs w:val="24"/>
        </w:rPr>
        <w:t>ешения возложить на постоянную комиссию по законности, правопорядку, защите прав г</w:t>
      </w:r>
      <w:r w:rsidR="009843B5" w:rsidRPr="00C06C9A">
        <w:rPr>
          <w:rFonts w:ascii="Arial" w:hAnsi="Arial" w:cs="Arial"/>
          <w:sz w:val="24"/>
          <w:szCs w:val="24"/>
        </w:rPr>
        <w:t>раждан, местному самоуправлению</w:t>
      </w:r>
      <w:r w:rsidR="00DE2A46" w:rsidRPr="00C06C9A">
        <w:rPr>
          <w:rFonts w:ascii="Arial" w:hAnsi="Arial" w:cs="Arial"/>
          <w:sz w:val="24"/>
          <w:szCs w:val="24"/>
        </w:rPr>
        <w:t>.</w:t>
      </w:r>
    </w:p>
    <w:p w:rsidR="009126C2" w:rsidRPr="00C06C9A" w:rsidRDefault="00FC057D" w:rsidP="00FC057D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29F0" w:rsidRPr="00C06C9A">
        <w:rPr>
          <w:rFonts w:ascii="Arial" w:hAnsi="Arial" w:cs="Arial"/>
          <w:sz w:val="24"/>
          <w:szCs w:val="24"/>
        </w:rPr>
        <w:t>Настоящее р</w:t>
      </w:r>
      <w:r w:rsidR="009126C2" w:rsidRPr="00C06C9A">
        <w:rPr>
          <w:rFonts w:ascii="Arial" w:hAnsi="Arial" w:cs="Arial"/>
          <w:sz w:val="24"/>
          <w:szCs w:val="24"/>
        </w:rPr>
        <w:t>ешение вступает в силу со дня</w:t>
      </w:r>
      <w:r w:rsidR="008623A3">
        <w:rPr>
          <w:rFonts w:ascii="Arial" w:hAnsi="Arial" w:cs="Arial"/>
          <w:sz w:val="24"/>
          <w:szCs w:val="24"/>
        </w:rPr>
        <w:t xml:space="preserve"> его</w:t>
      </w:r>
      <w:r w:rsidR="009126C2" w:rsidRPr="00C06C9A">
        <w:rPr>
          <w:rFonts w:ascii="Arial" w:hAnsi="Arial" w:cs="Arial"/>
          <w:sz w:val="24"/>
          <w:szCs w:val="24"/>
        </w:rPr>
        <w:t xml:space="preserve"> </w:t>
      </w:r>
      <w:r w:rsidR="008623A3">
        <w:rPr>
          <w:rFonts w:ascii="Arial" w:hAnsi="Arial" w:cs="Arial"/>
          <w:sz w:val="24"/>
          <w:szCs w:val="24"/>
        </w:rPr>
        <w:t xml:space="preserve">официального </w:t>
      </w:r>
      <w:r w:rsidR="00853DAB" w:rsidRPr="00C06C9A">
        <w:rPr>
          <w:rFonts w:ascii="Arial" w:hAnsi="Arial" w:cs="Arial"/>
          <w:sz w:val="24"/>
          <w:szCs w:val="24"/>
        </w:rPr>
        <w:t>опубликовани</w:t>
      </w:r>
      <w:r w:rsidR="008623A3">
        <w:rPr>
          <w:rFonts w:ascii="Arial" w:hAnsi="Arial" w:cs="Arial"/>
          <w:sz w:val="24"/>
          <w:szCs w:val="24"/>
        </w:rPr>
        <w:t>я</w:t>
      </w:r>
      <w:r w:rsidR="00853DAB" w:rsidRPr="00C06C9A">
        <w:rPr>
          <w:rFonts w:ascii="Arial" w:hAnsi="Arial" w:cs="Arial"/>
          <w:sz w:val="24"/>
          <w:szCs w:val="24"/>
        </w:rPr>
        <w:t xml:space="preserve"> в газете Ведомости «Шушенского района»</w:t>
      </w:r>
      <w:r w:rsidR="00C07B4D" w:rsidRPr="00C06C9A">
        <w:rPr>
          <w:rFonts w:ascii="Arial" w:hAnsi="Arial" w:cs="Arial"/>
          <w:sz w:val="24"/>
          <w:szCs w:val="24"/>
        </w:rPr>
        <w:t>.</w:t>
      </w:r>
    </w:p>
    <w:p w:rsidR="00437EDC" w:rsidRPr="00C06C9A" w:rsidRDefault="00437EDC" w:rsidP="009126C2">
      <w:pPr>
        <w:pStyle w:val="ab"/>
        <w:rPr>
          <w:rFonts w:ascii="Arial" w:hAnsi="Arial" w:cs="Arial"/>
          <w:sz w:val="24"/>
          <w:szCs w:val="24"/>
        </w:rPr>
      </w:pPr>
    </w:p>
    <w:p w:rsidR="00D502FD" w:rsidRPr="00F624DE" w:rsidRDefault="00D502FD" w:rsidP="00D502FD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770"/>
        <w:gridCol w:w="4051"/>
      </w:tblGrid>
      <w:tr w:rsidR="00D502FD" w:rsidRPr="00F624DE" w:rsidTr="00223026">
        <w:tc>
          <w:tcPr>
            <w:tcW w:w="4928" w:type="dxa"/>
            <w:shd w:val="clear" w:color="auto" w:fill="auto"/>
          </w:tcPr>
          <w:p w:rsidR="00D502FD" w:rsidRPr="00F624DE" w:rsidRDefault="00D502FD" w:rsidP="00223026">
            <w:pPr>
              <w:jc w:val="both"/>
              <w:rPr>
                <w:rFonts w:ascii="Arial" w:hAnsi="Arial" w:cs="Arial"/>
              </w:rPr>
            </w:pPr>
            <w:r w:rsidRPr="00F624DE">
              <w:rPr>
                <w:rFonts w:ascii="Arial" w:hAnsi="Arial" w:cs="Arial"/>
              </w:rPr>
              <w:t>Председатель Шушенского</w:t>
            </w:r>
          </w:p>
          <w:p w:rsidR="00D502FD" w:rsidRPr="00F624DE" w:rsidRDefault="00D502FD" w:rsidP="00223026">
            <w:pPr>
              <w:jc w:val="both"/>
              <w:rPr>
                <w:rFonts w:ascii="Arial" w:hAnsi="Arial" w:cs="Arial"/>
              </w:rPr>
            </w:pPr>
            <w:r w:rsidRPr="00F624DE">
              <w:rPr>
                <w:rFonts w:ascii="Arial" w:hAnsi="Arial" w:cs="Arial"/>
              </w:rPr>
              <w:t>районного Совета депутатов</w:t>
            </w:r>
          </w:p>
          <w:p w:rsidR="00D502FD" w:rsidRPr="00F624DE" w:rsidRDefault="00D502FD" w:rsidP="00223026">
            <w:pPr>
              <w:rPr>
                <w:rFonts w:ascii="Arial" w:hAnsi="Arial" w:cs="Arial"/>
              </w:rPr>
            </w:pPr>
            <w:r w:rsidRPr="00F624DE">
              <w:rPr>
                <w:rFonts w:ascii="Arial" w:hAnsi="Arial" w:cs="Arial"/>
              </w:rPr>
              <w:t>________</w:t>
            </w:r>
            <w:r w:rsidRPr="00F624DE">
              <w:rPr>
                <w:rFonts w:ascii="Arial" w:hAnsi="Arial" w:cs="Arial"/>
              </w:rPr>
              <w:softHyphen/>
              <w:t>______ А.Г. Керзик</w:t>
            </w:r>
          </w:p>
        </w:tc>
        <w:tc>
          <w:tcPr>
            <w:tcW w:w="850" w:type="dxa"/>
            <w:shd w:val="clear" w:color="auto" w:fill="auto"/>
          </w:tcPr>
          <w:p w:rsidR="00D502FD" w:rsidRPr="00F624DE" w:rsidRDefault="00D502FD" w:rsidP="00223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9" w:type="dxa"/>
            <w:shd w:val="clear" w:color="auto" w:fill="auto"/>
          </w:tcPr>
          <w:p w:rsidR="00D502FD" w:rsidRPr="00F624DE" w:rsidRDefault="00D502FD" w:rsidP="00223026">
            <w:pPr>
              <w:rPr>
                <w:rFonts w:ascii="Arial" w:hAnsi="Arial" w:cs="Arial"/>
              </w:rPr>
            </w:pPr>
            <w:r w:rsidRPr="00F624DE">
              <w:rPr>
                <w:rFonts w:ascii="Arial" w:hAnsi="Arial" w:cs="Arial"/>
              </w:rPr>
              <w:t>Глава Шушенского района</w:t>
            </w:r>
          </w:p>
          <w:p w:rsidR="00D502FD" w:rsidRPr="00F624DE" w:rsidRDefault="00D502FD" w:rsidP="00223026">
            <w:pPr>
              <w:rPr>
                <w:rFonts w:ascii="Arial" w:hAnsi="Arial" w:cs="Arial"/>
              </w:rPr>
            </w:pPr>
          </w:p>
          <w:p w:rsidR="00D502FD" w:rsidRPr="00F624DE" w:rsidRDefault="00D502FD" w:rsidP="00223026">
            <w:pPr>
              <w:rPr>
                <w:rFonts w:ascii="Arial" w:hAnsi="Arial" w:cs="Arial"/>
              </w:rPr>
            </w:pPr>
            <w:r w:rsidRPr="00F624DE">
              <w:rPr>
                <w:rFonts w:ascii="Arial" w:hAnsi="Arial" w:cs="Arial"/>
              </w:rPr>
              <w:t>_______</w:t>
            </w:r>
            <w:r w:rsidR="00703A80">
              <w:rPr>
                <w:rFonts w:ascii="Arial" w:hAnsi="Arial" w:cs="Arial"/>
              </w:rPr>
              <w:t>__</w:t>
            </w:r>
            <w:r w:rsidRPr="00F624DE">
              <w:rPr>
                <w:rFonts w:ascii="Arial" w:hAnsi="Arial" w:cs="Arial"/>
              </w:rPr>
              <w:t xml:space="preserve"> Д.В. Джигренюк</w:t>
            </w:r>
          </w:p>
        </w:tc>
      </w:tr>
    </w:tbl>
    <w:p w:rsidR="00D502FD" w:rsidRPr="00F624DE" w:rsidRDefault="00D502FD" w:rsidP="00D502FD">
      <w:pPr>
        <w:jc w:val="center"/>
        <w:rPr>
          <w:rFonts w:ascii="Arial" w:hAnsi="Arial" w:cs="Arial"/>
          <w:highlight w:val="yellow"/>
        </w:rPr>
      </w:pPr>
    </w:p>
    <w:p w:rsidR="00454277" w:rsidRPr="00D94D26" w:rsidRDefault="00D502FD" w:rsidP="00B318FF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  <w:r w:rsidRPr="00F624DE">
        <w:rPr>
          <w:rFonts w:ascii="Arial" w:hAnsi="Arial" w:cs="Arial"/>
          <w:highlight w:val="yellow"/>
        </w:rPr>
        <w:br w:type="page"/>
      </w:r>
      <w:r w:rsidR="00454277" w:rsidRPr="00D94D26">
        <w:rPr>
          <w:rFonts w:ascii="Arial" w:eastAsia="Calibri" w:hAnsi="Arial" w:cs="Arial"/>
        </w:rPr>
        <w:lastRenderedPageBreak/>
        <w:t>Приложение N 1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к  Решению Шушенского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 xml:space="preserve"> районного Совета депутатов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от</w:t>
      </w:r>
      <w:r w:rsidR="006B784D">
        <w:rPr>
          <w:rFonts w:ascii="Arial" w:eastAsia="Calibri" w:hAnsi="Arial" w:cs="Arial"/>
        </w:rPr>
        <w:t xml:space="preserve"> 26.02.</w:t>
      </w:r>
      <w:r w:rsidRPr="00D94D26">
        <w:rPr>
          <w:rFonts w:ascii="Arial" w:eastAsia="Calibri" w:hAnsi="Arial" w:cs="Arial"/>
        </w:rPr>
        <w:t xml:space="preserve">2021 № </w:t>
      </w:r>
      <w:r w:rsidR="006B784D">
        <w:rPr>
          <w:rFonts w:ascii="Arial" w:eastAsia="Calibri" w:hAnsi="Arial" w:cs="Arial"/>
        </w:rPr>
        <w:t>66-4/н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>ПОЛОЖЕНИЕ</w:t>
      </w:r>
    </w:p>
    <w:p w:rsidR="0016257C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 xml:space="preserve">О ПОЧЕТНОЙ ГРАМОТЕ </w:t>
      </w:r>
      <w:r w:rsidR="0095137C">
        <w:rPr>
          <w:rFonts w:ascii="Arial" w:eastAsia="Calibri" w:hAnsi="Arial" w:cs="Arial"/>
          <w:b/>
          <w:bCs/>
        </w:rPr>
        <w:t xml:space="preserve">ШУШЕНСКОГО </w:t>
      </w:r>
      <w:r w:rsidRPr="00D94D26">
        <w:rPr>
          <w:rFonts w:ascii="Arial" w:eastAsia="Calibri" w:hAnsi="Arial" w:cs="Arial"/>
          <w:b/>
          <w:bCs/>
        </w:rPr>
        <w:t>РАЙОННОГО</w:t>
      </w:r>
    </w:p>
    <w:p w:rsidR="00454277" w:rsidRPr="00D94D26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 xml:space="preserve"> СОВЕТА ДЕПУТАТОВ</w:t>
      </w: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055F0F" w:rsidRDefault="00454277" w:rsidP="00055F0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bookmarkStart w:id="1" w:name="Par10"/>
      <w:bookmarkEnd w:id="1"/>
      <w:r w:rsidRPr="00D94D26">
        <w:rPr>
          <w:rFonts w:ascii="Arial" w:eastAsia="Calibri" w:hAnsi="Arial" w:cs="Arial"/>
        </w:rPr>
        <w:t xml:space="preserve">1. </w:t>
      </w:r>
      <w:r w:rsidR="00055F0F">
        <w:rPr>
          <w:rFonts w:ascii="Arial" w:eastAsia="Calibri" w:hAnsi="Arial" w:cs="Arial"/>
        </w:rPr>
        <w:t xml:space="preserve">Почетная грамота </w:t>
      </w:r>
      <w:r w:rsidR="00055F0F" w:rsidRPr="00D94D26">
        <w:rPr>
          <w:rFonts w:ascii="Arial" w:eastAsia="Calibri" w:hAnsi="Arial" w:cs="Arial"/>
        </w:rPr>
        <w:t xml:space="preserve">Шушенского районного Совета (далее - Почетная грамота) </w:t>
      </w:r>
      <w:r w:rsidR="00055F0F">
        <w:rPr>
          <w:rFonts w:ascii="Arial" w:eastAsia="Calibri" w:hAnsi="Arial" w:cs="Arial"/>
        </w:rPr>
        <w:t xml:space="preserve">является формой поощрения граждан и организаций за существенный вклад </w:t>
      </w:r>
      <w:r w:rsidR="00055F0F" w:rsidRPr="00D94D26">
        <w:rPr>
          <w:rFonts w:ascii="Arial" w:eastAsia="Calibri" w:hAnsi="Arial" w:cs="Arial"/>
        </w:rPr>
        <w:t>в развитие экономики, культуры, спорта, образования, здравоохранения, в дело охраны окружающей среды и обеспечения экологической безопасности, законности, правопорядка и общественной безопасности, за участие в благотворительной и общественной му</w:t>
      </w:r>
      <w:r w:rsidR="00055F0F">
        <w:rPr>
          <w:rFonts w:ascii="Arial" w:eastAsia="Calibri" w:hAnsi="Arial" w:cs="Arial"/>
        </w:rPr>
        <w:t>ниципальной деятельности района, в том числе:</w:t>
      </w:r>
    </w:p>
    <w:p w:rsidR="00257DA0" w:rsidRDefault="00055F0F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за </w:t>
      </w:r>
      <w:r w:rsidR="00E24859">
        <w:rPr>
          <w:rFonts w:ascii="Arial" w:eastAsia="Calibri" w:hAnsi="Arial" w:cs="Arial"/>
        </w:rPr>
        <w:t>личный</w:t>
      </w:r>
      <w:r>
        <w:rPr>
          <w:rFonts w:ascii="Arial" w:eastAsia="Calibri" w:hAnsi="Arial" w:cs="Arial"/>
        </w:rPr>
        <w:t xml:space="preserve"> вклад в социально-экономическое развитие Шушенского района;</w:t>
      </w:r>
    </w:p>
    <w:p w:rsidR="00055F0F" w:rsidRDefault="00055F0F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за </w:t>
      </w:r>
      <w:r w:rsidR="00E24859">
        <w:rPr>
          <w:rFonts w:ascii="Arial" w:eastAsia="Calibri" w:hAnsi="Arial" w:cs="Arial"/>
        </w:rPr>
        <w:t xml:space="preserve">личный </w:t>
      </w:r>
      <w:r>
        <w:rPr>
          <w:rFonts w:ascii="Arial" w:eastAsia="Calibri" w:hAnsi="Arial" w:cs="Arial"/>
        </w:rPr>
        <w:t>вклад в развитие отраслей производства, экономической, социальной, культурной и (или) иных сфер жизни общества Шушенского района;</w:t>
      </w:r>
    </w:p>
    <w:p w:rsidR="00765DCC" w:rsidRDefault="00055F0F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за многолетний добросовестный труд в</w:t>
      </w:r>
      <w:r w:rsidR="00FA7B07">
        <w:rPr>
          <w:rFonts w:ascii="Arial" w:eastAsia="Calibri" w:hAnsi="Arial" w:cs="Arial"/>
        </w:rPr>
        <w:t xml:space="preserve"> органах местного самоуправления,</w:t>
      </w:r>
      <w:r>
        <w:rPr>
          <w:rFonts w:ascii="Arial" w:eastAsia="Calibri" w:hAnsi="Arial" w:cs="Arial"/>
        </w:rPr>
        <w:t xml:space="preserve"> организациях производственной сферы и (или) иных сфер жизни общества в </w:t>
      </w:r>
      <w:r w:rsidR="00257DA0">
        <w:rPr>
          <w:rFonts w:ascii="Arial" w:eastAsia="Calibri" w:hAnsi="Arial" w:cs="Arial"/>
        </w:rPr>
        <w:t>Шушенском районе</w:t>
      </w:r>
      <w:r>
        <w:rPr>
          <w:rFonts w:ascii="Arial" w:eastAsia="Calibri" w:hAnsi="Arial" w:cs="Arial"/>
        </w:rPr>
        <w:t>.</w:t>
      </w:r>
    </w:p>
    <w:p w:rsidR="00AB767F" w:rsidRPr="00765DCC" w:rsidRDefault="00454277" w:rsidP="00765DC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666069">
        <w:rPr>
          <w:rFonts w:ascii="Arial" w:eastAsia="Calibri" w:hAnsi="Arial" w:cs="Arial"/>
        </w:rPr>
        <w:t>2. Почетной грамотой награждаются, как правило,</w:t>
      </w:r>
      <w:r w:rsidR="00666069" w:rsidRPr="00666069">
        <w:rPr>
          <w:rFonts w:ascii="Arial" w:eastAsia="Calibri" w:hAnsi="Arial" w:cs="Arial"/>
        </w:rPr>
        <w:t xml:space="preserve"> граждане</w:t>
      </w:r>
      <w:r w:rsidR="002F714B">
        <w:rPr>
          <w:rFonts w:ascii="Arial" w:eastAsia="Calibri" w:hAnsi="Arial" w:cs="Arial"/>
        </w:rPr>
        <w:t xml:space="preserve"> и организации, </w:t>
      </w:r>
      <w:r w:rsidR="00666069" w:rsidRPr="00666069">
        <w:rPr>
          <w:rFonts w:ascii="Arial" w:hAnsi="Arial" w:cs="Arial"/>
        </w:rPr>
        <w:t xml:space="preserve">имеющие благодарности, благодарственные письма, почетные грамоты организаций и (или) органов местного самоуправления </w:t>
      </w:r>
      <w:r w:rsidR="00666069">
        <w:rPr>
          <w:rFonts w:ascii="Arial" w:hAnsi="Arial" w:cs="Arial"/>
        </w:rPr>
        <w:t>Шушенского района</w:t>
      </w:r>
      <w:r w:rsidR="002F714B">
        <w:rPr>
          <w:rFonts w:ascii="Arial" w:hAnsi="Arial" w:cs="Arial"/>
        </w:rPr>
        <w:t>.</w:t>
      </w:r>
    </w:p>
    <w:p w:rsidR="00765DCC" w:rsidRDefault="00AB767F" w:rsidP="00765D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B767F">
        <w:rPr>
          <w:rFonts w:ascii="Arial" w:hAnsi="Arial" w:cs="Arial"/>
          <w:sz w:val="24"/>
          <w:szCs w:val="24"/>
        </w:rPr>
        <w:t xml:space="preserve">3. Ходатайство о награждении Почетной грамотой вносится в </w:t>
      </w:r>
      <w:r>
        <w:rPr>
          <w:rFonts w:ascii="Arial" w:hAnsi="Arial" w:cs="Arial"/>
          <w:sz w:val="24"/>
          <w:szCs w:val="24"/>
        </w:rPr>
        <w:t xml:space="preserve">Совет депутатов не позднее </w:t>
      </w:r>
      <w:r w:rsidR="00630AEE">
        <w:rPr>
          <w:rFonts w:ascii="Arial" w:hAnsi="Arial" w:cs="Arial"/>
          <w:sz w:val="24"/>
          <w:szCs w:val="24"/>
        </w:rPr>
        <w:t>3</w:t>
      </w:r>
      <w:r w:rsidRPr="00AB767F">
        <w:rPr>
          <w:rFonts w:ascii="Arial" w:hAnsi="Arial" w:cs="Arial"/>
          <w:sz w:val="24"/>
          <w:szCs w:val="24"/>
        </w:rPr>
        <w:t xml:space="preserve">0 календарных дней до предполагаемой даты  награждения. </w:t>
      </w:r>
    </w:p>
    <w:p w:rsidR="002F714B" w:rsidRPr="00C327E5" w:rsidRDefault="00AB767F" w:rsidP="00765D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27E5">
        <w:rPr>
          <w:rFonts w:ascii="Arial" w:hAnsi="Arial" w:cs="Arial"/>
          <w:sz w:val="24"/>
          <w:szCs w:val="24"/>
        </w:rPr>
        <w:t>4</w:t>
      </w:r>
      <w:r w:rsidR="002F714B" w:rsidRPr="00C327E5">
        <w:rPr>
          <w:rFonts w:ascii="Arial" w:hAnsi="Arial" w:cs="Arial"/>
          <w:sz w:val="24"/>
          <w:szCs w:val="24"/>
        </w:rPr>
        <w:t xml:space="preserve">. Работающие граждане, </w:t>
      </w:r>
      <w:r w:rsidR="002F714B" w:rsidRPr="00C327E5">
        <w:rPr>
          <w:rFonts w:ascii="Arial" w:eastAsia="Calibri" w:hAnsi="Arial" w:cs="Arial"/>
          <w:sz w:val="24"/>
          <w:szCs w:val="24"/>
        </w:rPr>
        <w:t xml:space="preserve">проживающие, на территории Шушенского района, заслужившие широкую известность в районе своим высоким профессионализмом, многолетним добросовестным трудом и благодаря личному вкладу в осуществление одной из сфер, указанных в </w:t>
      </w:r>
      <w:hyperlink w:anchor="Par10" w:history="1">
        <w:r w:rsidR="002F714B" w:rsidRPr="00C327E5">
          <w:rPr>
            <w:rFonts w:ascii="Arial" w:eastAsia="Calibri" w:hAnsi="Arial" w:cs="Arial"/>
            <w:sz w:val="24"/>
            <w:szCs w:val="24"/>
          </w:rPr>
          <w:t>пункте 1</w:t>
        </w:r>
      </w:hyperlink>
      <w:r w:rsidR="002F714B" w:rsidRPr="00C327E5">
        <w:rPr>
          <w:rFonts w:ascii="Arial" w:eastAsia="Calibri" w:hAnsi="Arial" w:cs="Arial"/>
          <w:sz w:val="24"/>
          <w:szCs w:val="24"/>
        </w:rPr>
        <w:t xml:space="preserve"> настоящего Положения, </w:t>
      </w:r>
      <w:r w:rsidR="002F714B" w:rsidRPr="00C327E5">
        <w:rPr>
          <w:rFonts w:ascii="Arial" w:hAnsi="Arial" w:cs="Arial"/>
          <w:sz w:val="24"/>
          <w:szCs w:val="24"/>
        </w:rPr>
        <w:t>награждаются Почетной грамотой при условии наличия трудового стажа не менее пяти  лет в сфере, за вклад в которую они представляются к награждению.</w:t>
      </w:r>
    </w:p>
    <w:p w:rsidR="002F714B" w:rsidRDefault="002F714B" w:rsidP="002F714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27E5">
        <w:rPr>
          <w:rFonts w:ascii="Arial" w:hAnsi="Arial" w:cs="Arial"/>
          <w:sz w:val="24"/>
          <w:szCs w:val="24"/>
        </w:rPr>
        <w:t>В исключительных случаях за</w:t>
      </w:r>
      <w:r w:rsidRPr="002F714B">
        <w:rPr>
          <w:rFonts w:ascii="Arial" w:hAnsi="Arial" w:cs="Arial"/>
          <w:sz w:val="24"/>
          <w:szCs w:val="24"/>
        </w:rPr>
        <w:t xml:space="preserve"> выдающиеся заслуги допускается инициировать награждение граждан при наличии трудового стажа менее пяти лет.</w:t>
      </w:r>
    </w:p>
    <w:p w:rsidR="00765DCC" w:rsidRPr="00765DCC" w:rsidRDefault="00AB767F" w:rsidP="00765D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D6272">
        <w:rPr>
          <w:rFonts w:ascii="Arial" w:hAnsi="Arial" w:cs="Arial"/>
          <w:sz w:val="24"/>
          <w:szCs w:val="24"/>
        </w:rPr>
        <w:t xml:space="preserve">. </w:t>
      </w:r>
      <w:r w:rsidR="00FD6272" w:rsidRPr="00FD6272">
        <w:rPr>
          <w:rFonts w:ascii="Arial" w:hAnsi="Arial" w:cs="Arial"/>
          <w:sz w:val="24"/>
          <w:szCs w:val="24"/>
        </w:rPr>
        <w:t xml:space="preserve">Почетной грамотой награждаются организации, заслужившие широкую </w:t>
      </w:r>
      <w:r w:rsidR="00FD6272" w:rsidRPr="00765DCC">
        <w:rPr>
          <w:rFonts w:ascii="Arial" w:hAnsi="Arial" w:cs="Arial"/>
          <w:sz w:val="24"/>
          <w:szCs w:val="24"/>
        </w:rPr>
        <w:t xml:space="preserve">известность благодаря эффективной деятельности на территории </w:t>
      </w:r>
      <w:r w:rsidR="002F17C9" w:rsidRPr="00765DCC">
        <w:rPr>
          <w:rFonts w:ascii="Arial" w:hAnsi="Arial" w:cs="Arial"/>
          <w:sz w:val="24"/>
          <w:szCs w:val="24"/>
        </w:rPr>
        <w:t xml:space="preserve">Шушенского района </w:t>
      </w:r>
      <w:r w:rsidR="00FD6272" w:rsidRPr="00765DCC">
        <w:rPr>
          <w:rFonts w:ascii="Arial" w:hAnsi="Arial" w:cs="Arial"/>
          <w:sz w:val="24"/>
          <w:szCs w:val="24"/>
        </w:rPr>
        <w:t xml:space="preserve">в одной из сфер, указанных в </w:t>
      </w:r>
      <w:hyperlink w:anchor="P44" w:history="1">
        <w:r w:rsidR="00FD6272" w:rsidRPr="00765DCC">
          <w:rPr>
            <w:rFonts w:ascii="Arial" w:hAnsi="Arial" w:cs="Arial"/>
            <w:sz w:val="24"/>
            <w:szCs w:val="24"/>
          </w:rPr>
          <w:t>пункте 1</w:t>
        </w:r>
      </w:hyperlink>
      <w:r w:rsidR="00FD6272" w:rsidRPr="00765DCC">
        <w:rPr>
          <w:rFonts w:ascii="Arial" w:hAnsi="Arial" w:cs="Arial"/>
          <w:sz w:val="24"/>
          <w:szCs w:val="24"/>
        </w:rPr>
        <w:t xml:space="preserve"> настоящего Положения, в течение не менее пяти лет.</w:t>
      </w:r>
      <w:bookmarkStart w:id="2" w:name="Par12"/>
      <w:bookmarkEnd w:id="2"/>
    </w:p>
    <w:p w:rsidR="00765DCC" w:rsidRDefault="00AB767F" w:rsidP="00765DCC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65DCC">
        <w:rPr>
          <w:rFonts w:ascii="Arial" w:eastAsia="Calibri" w:hAnsi="Arial" w:cs="Arial"/>
          <w:sz w:val="24"/>
          <w:szCs w:val="24"/>
        </w:rPr>
        <w:t>6</w:t>
      </w:r>
      <w:r w:rsidR="00454277" w:rsidRPr="00765DCC">
        <w:rPr>
          <w:rFonts w:ascii="Arial" w:eastAsia="Calibri" w:hAnsi="Arial" w:cs="Arial"/>
          <w:sz w:val="24"/>
          <w:szCs w:val="24"/>
        </w:rPr>
        <w:t>. Ходатайство о награждении Почетной грамотой могут вносить</w:t>
      </w:r>
      <w:r w:rsidR="00CD6C8A" w:rsidRPr="00765DCC">
        <w:rPr>
          <w:rFonts w:ascii="Arial" w:eastAsia="Calibri" w:hAnsi="Arial" w:cs="Arial"/>
          <w:sz w:val="24"/>
          <w:szCs w:val="24"/>
        </w:rPr>
        <w:t xml:space="preserve"> </w:t>
      </w:r>
      <w:r w:rsidR="006D00C5" w:rsidRPr="00765DCC">
        <w:rPr>
          <w:rFonts w:ascii="Arial" w:eastAsia="Calibri" w:hAnsi="Arial" w:cs="Arial"/>
          <w:sz w:val="24"/>
          <w:szCs w:val="24"/>
        </w:rPr>
        <w:t xml:space="preserve">председатель Шушенского районного Совета депутатов, </w:t>
      </w:r>
      <w:r w:rsidR="00F2352A" w:rsidRPr="00765DCC">
        <w:rPr>
          <w:rFonts w:ascii="Arial" w:eastAsia="Calibri" w:hAnsi="Arial" w:cs="Arial"/>
          <w:sz w:val="24"/>
          <w:szCs w:val="24"/>
        </w:rPr>
        <w:t xml:space="preserve">заместитель председателя Шушенского районного Совета депутатов, </w:t>
      </w:r>
      <w:r w:rsidR="00CD6C8A" w:rsidRPr="00765DCC">
        <w:rPr>
          <w:rFonts w:ascii="Arial" w:eastAsia="Calibri" w:hAnsi="Arial" w:cs="Arial"/>
          <w:sz w:val="24"/>
          <w:szCs w:val="24"/>
        </w:rPr>
        <w:t xml:space="preserve">глава Шушенского района, </w:t>
      </w:r>
      <w:r w:rsidR="009D7A1B" w:rsidRPr="00765DCC">
        <w:rPr>
          <w:rFonts w:ascii="Arial" w:eastAsia="Calibri" w:hAnsi="Arial" w:cs="Arial"/>
          <w:sz w:val="24"/>
          <w:szCs w:val="24"/>
        </w:rPr>
        <w:t>депутаты Шушенского районного Совета депутатов,</w:t>
      </w:r>
      <w:r w:rsidR="00CD6C8A" w:rsidRPr="00765DCC">
        <w:rPr>
          <w:rFonts w:ascii="Arial" w:eastAsia="Calibri" w:hAnsi="Arial" w:cs="Arial"/>
          <w:sz w:val="24"/>
          <w:szCs w:val="24"/>
        </w:rPr>
        <w:t xml:space="preserve"> </w:t>
      </w:r>
      <w:r w:rsidR="009D7A1B" w:rsidRPr="00765DCC">
        <w:rPr>
          <w:rFonts w:ascii="Arial" w:eastAsia="Calibri" w:hAnsi="Arial" w:cs="Arial"/>
          <w:sz w:val="24"/>
          <w:szCs w:val="24"/>
        </w:rPr>
        <w:t>главы администраций сельских поселений Шушенского района,</w:t>
      </w:r>
      <w:r w:rsidR="00A115BD" w:rsidRPr="00A115BD">
        <w:rPr>
          <w:rFonts w:ascii="Arial" w:eastAsia="Calibri" w:hAnsi="Arial" w:cs="Arial"/>
          <w:sz w:val="24"/>
          <w:szCs w:val="24"/>
        </w:rPr>
        <w:t xml:space="preserve"> </w:t>
      </w:r>
      <w:r w:rsidR="00A115BD">
        <w:rPr>
          <w:rFonts w:ascii="Arial" w:eastAsia="Calibri" w:hAnsi="Arial" w:cs="Arial"/>
          <w:sz w:val="24"/>
          <w:szCs w:val="24"/>
        </w:rPr>
        <w:t>сельские и поселковые Советы депутатов,</w:t>
      </w:r>
      <w:r w:rsidR="00454277" w:rsidRPr="00765DCC">
        <w:rPr>
          <w:rFonts w:ascii="Arial" w:eastAsia="Calibri" w:hAnsi="Arial" w:cs="Arial"/>
          <w:sz w:val="24"/>
          <w:szCs w:val="24"/>
        </w:rPr>
        <w:t xml:space="preserve"> руководители учреждений, предприятий и организаций н</w:t>
      </w:r>
      <w:r w:rsidR="00CD6C8A" w:rsidRPr="00765DCC">
        <w:rPr>
          <w:rFonts w:ascii="Arial" w:eastAsia="Calibri" w:hAnsi="Arial" w:cs="Arial"/>
          <w:sz w:val="24"/>
          <w:szCs w:val="24"/>
        </w:rPr>
        <w:t>езависимо от форм собственности,</w:t>
      </w:r>
      <w:r w:rsidR="00454277" w:rsidRPr="00765DCC">
        <w:rPr>
          <w:rFonts w:ascii="Arial" w:eastAsia="Calibri" w:hAnsi="Arial" w:cs="Arial"/>
          <w:sz w:val="24"/>
          <w:szCs w:val="24"/>
        </w:rPr>
        <w:t xml:space="preserve"> руководители общественных организаций, расположенных на территории </w:t>
      </w:r>
      <w:r w:rsidR="00FD6272" w:rsidRPr="00765DCC">
        <w:rPr>
          <w:rFonts w:ascii="Arial" w:eastAsia="Calibri" w:hAnsi="Arial" w:cs="Arial"/>
          <w:sz w:val="24"/>
          <w:szCs w:val="24"/>
        </w:rPr>
        <w:t xml:space="preserve">Шушенского </w:t>
      </w:r>
      <w:r w:rsidR="00454277" w:rsidRPr="00765DCC">
        <w:rPr>
          <w:rFonts w:ascii="Arial" w:eastAsia="Calibri" w:hAnsi="Arial" w:cs="Arial"/>
          <w:sz w:val="24"/>
          <w:szCs w:val="24"/>
        </w:rPr>
        <w:t>района.</w:t>
      </w:r>
    </w:p>
    <w:p w:rsidR="00470CC1" w:rsidRPr="00245516" w:rsidRDefault="00AB767F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5DCC">
        <w:rPr>
          <w:rFonts w:ascii="Arial" w:eastAsia="Calibri" w:hAnsi="Arial" w:cs="Arial"/>
          <w:sz w:val="24"/>
          <w:szCs w:val="24"/>
        </w:rPr>
        <w:t>7</w:t>
      </w:r>
      <w:r w:rsidR="00454277" w:rsidRPr="00765DCC">
        <w:rPr>
          <w:rFonts w:ascii="Arial" w:eastAsia="Calibri" w:hAnsi="Arial" w:cs="Arial"/>
          <w:sz w:val="24"/>
          <w:szCs w:val="24"/>
        </w:rPr>
        <w:t>. Для рассмотрения вопроса о награждении Почетной грамотой каждый из инициаторов ходатайства, указанных</w:t>
      </w:r>
      <w:r w:rsidR="00454277" w:rsidRPr="00D94D26">
        <w:rPr>
          <w:rFonts w:ascii="Arial" w:eastAsia="Calibri" w:hAnsi="Arial" w:cs="Arial"/>
          <w:sz w:val="24"/>
          <w:szCs w:val="24"/>
        </w:rPr>
        <w:t xml:space="preserve"> </w:t>
      </w:r>
      <w:r w:rsidR="00454277" w:rsidRPr="00DD517A">
        <w:rPr>
          <w:rFonts w:ascii="Arial" w:eastAsia="Calibri" w:hAnsi="Arial" w:cs="Arial"/>
          <w:sz w:val="24"/>
          <w:szCs w:val="24"/>
        </w:rPr>
        <w:t xml:space="preserve">в </w:t>
      </w:r>
      <w:hyperlink w:anchor="Par12" w:history="1">
        <w:r w:rsidR="00454277" w:rsidRPr="00DD517A">
          <w:rPr>
            <w:rFonts w:ascii="Arial" w:eastAsia="Calibri" w:hAnsi="Arial" w:cs="Arial"/>
            <w:sz w:val="24"/>
            <w:szCs w:val="24"/>
          </w:rPr>
          <w:t>пункте</w:t>
        </w:r>
        <w:r w:rsidR="00454277" w:rsidRPr="00D94D26">
          <w:rPr>
            <w:rFonts w:ascii="Arial" w:eastAsia="Calibri" w:hAnsi="Arial" w:cs="Arial"/>
            <w:color w:val="0000FF"/>
            <w:sz w:val="24"/>
            <w:szCs w:val="24"/>
          </w:rPr>
          <w:t xml:space="preserve"> </w:t>
        </w:r>
      </w:hyperlink>
      <w:r w:rsidR="00DD517A">
        <w:rPr>
          <w:rFonts w:ascii="Arial" w:eastAsia="Calibri" w:hAnsi="Arial" w:cs="Arial"/>
        </w:rPr>
        <w:t>5</w:t>
      </w:r>
      <w:r w:rsidR="00454277" w:rsidRPr="00D94D26">
        <w:rPr>
          <w:rFonts w:ascii="Arial" w:eastAsia="Calibri" w:hAnsi="Arial" w:cs="Arial"/>
          <w:sz w:val="24"/>
          <w:szCs w:val="24"/>
        </w:rPr>
        <w:t xml:space="preserve"> настоящего Положения, представляет на имя председателя Шушенского районного Совета депутатов  следующие документы:</w:t>
      </w:r>
    </w:p>
    <w:p w:rsidR="00DD517A" w:rsidRDefault="00AB767F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517A" w:rsidRPr="00DD517A">
        <w:rPr>
          <w:rFonts w:ascii="Arial" w:hAnsi="Arial" w:cs="Arial"/>
          <w:sz w:val="24"/>
          <w:szCs w:val="24"/>
        </w:rPr>
        <w:t>.1. в отношении граждан, представляемых к награждению:</w:t>
      </w:r>
    </w:p>
    <w:p w:rsidR="00470CC1" w:rsidRPr="00DD517A" w:rsidRDefault="00470CC1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70CC1" w:rsidRPr="00DD517A" w:rsidRDefault="00DD517A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>- сопроводительное письмо на имя Председателя</w:t>
      </w:r>
      <w:r>
        <w:rPr>
          <w:rFonts w:ascii="Arial" w:hAnsi="Arial" w:cs="Arial"/>
          <w:sz w:val="24"/>
          <w:szCs w:val="24"/>
        </w:rPr>
        <w:t xml:space="preserve"> Шушенского районного</w:t>
      </w:r>
      <w:r w:rsidRPr="00DD517A">
        <w:rPr>
          <w:rFonts w:ascii="Arial" w:hAnsi="Arial" w:cs="Arial"/>
          <w:sz w:val="24"/>
          <w:szCs w:val="24"/>
        </w:rPr>
        <w:t xml:space="preserve"> Совета депутато</w:t>
      </w:r>
      <w:r>
        <w:rPr>
          <w:rFonts w:ascii="Arial" w:hAnsi="Arial" w:cs="Arial"/>
          <w:sz w:val="24"/>
          <w:szCs w:val="24"/>
        </w:rPr>
        <w:t>в:</w:t>
      </w:r>
    </w:p>
    <w:p w:rsidR="00DD517A" w:rsidRDefault="00DD517A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 xml:space="preserve">- ходатайство о награждении Почетной грамотой, содержащее общие сведения о гражданине (фамилия, имя, отчество, место работы, занимаемая должность), сведения о трудовой деятельности, включая стаж работы, краткое описание заслуг и достижений гражданина, сведения о награждениях и поощрениях гражданина, формулировку основания для награждения с указанием одной из сфер, перечисленных в </w:t>
      </w:r>
      <w:hyperlink w:anchor="P44" w:history="1">
        <w:r w:rsidRPr="00DD517A">
          <w:rPr>
            <w:rFonts w:ascii="Arial" w:hAnsi="Arial" w:cs="Arial"/>
            <w:sz w:val="24"/>
            <w:szCs w:val="24"/>
          </w:rPr>
          <w:t>пункте 1</w:t>
        </w:r>
      </w:hyperlink>
      <w:r w:rsidRPr="00DD517A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DD517A" w:rsidRDefault="00DD517A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>- письменное согласие гражданина на обработку содержащихся в документах о награждении персональных данных.</w:t>
      </w:r>
    </w:p>
    <w:p w:rsidR="00DD517A" w:rsidRDefault="00DD517A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>Для рассмотрения вопроса о награждении руководителя организации дополнительно представляется протокол собрания коллектива, подписанный председателем собрания.</w:t>
      </w:r>
    </w:p>
    <w:p w:rsidR="001D25BD" w:rsidRPr="00DD517A" w:rsidRDefault="00AB767F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517A" w:rsidRPr="00DD517A">
        <w:rPr>
          <w:rFonts w:ascii="Arial" w:hAnsi="Arial" w:cs="Arial"/>
          <w:sz w:val="24"/>
          <w:szCs w:val="24"/>
        </w:rPr>
        <w:t xml:space="preserve">.2. в отношении организаций, представляемых к награждению: </w:t>
      </w:r>
    </w:p>
    <w:p w:rsidR="001D25BD" w:rsidRPr="00DD517A" w:rsidRDefault="00DD517A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>- сопроводительное письмо на имя Председателя</w:t>
      </w:r>
      <w:r>
        <w:rPr>
          <w:rFonts w:ascii="Arial" w:hAnsi="Arial" w:cs="Arial"/>
          <w:sz w:val="24"/>
          <w:szCs w:val="24"/>
        </w:rPr>
        <w:t xml:space="preserve"> Шушенского районного</w:t>
      </w:r>
      <w:r w:rsidRPr="00DD517A">
        <w:rPr>
          <w:rFonts w:ascii="Arial" w:hAnsi="Arial" w:cs="Arial"/>
          <w:sz w:val="24"/>
          <w:szCs w:val="24"/>
        </w:rPr>
        <w:t xml:space="preserve"> Совета депутато</w:t>
      </w:r>
      <w:r>
        <w:rPr>
          <w:rFonts w:ascii="Arial" w:hAnsi="Arial" w:cs="Arial"/>
          <w:sz w:val="24"/>
          <w:szCs w:val="24"/>
        </w:rPr>
        <w:t>в:</w:t>
      </w:r>
    </w:p>
    <w:p w:rsidR="00DD517A" w:rsidRDefault="00DD517A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D517A">
        <w:rPr>
          <w:rFonts w:ascii="Arial" w:hAnsi="Arial" w:cs="Arial"/>
          <w:sz w:val="24"/>
          <w:szCs w:val="24"/>
        </w:rPr>
        <w:t xml:space="preserve">- ходатайство о награждении Почетной грамотой, содержащее официальное полное наименование организации в соответствии с уставными документами, конкретные сведения о вкладе организации в развитие одной из сфер, указанных в </w:t>
      </w:r>
      <w:hyperlink w:anchor="P44" w:history="1">
        <w:r w:rsidRPr="00DD517A">
          <w:rPr>
            <w:rFonts w:ascii="Arial" w:hAnsi="Arial" w:cs="Arial"/>
            <w:sz w:val="24"/>
            <w:szCs w:val="24"/>
          </w:rPr>
          <w:t>пункте 1</w:t>
        </w:r>
      </w:hyperlink>
      <w:r w:rsidRPr="00DD517A">
        <w:rPr>
          <w:rFonts w:ascii="Arial" w:hAnsi="Arial" w:cs="Arial"/>
          <w:sz w:val="24"/>
          <w:szCs w:val="24"/>
        </w:rPr>
        <w:t xml:space="preserve"> настоящего Положения, сведения о финансово-экономических показателях деятельности организации, в том числе об отсутствии задолженности по налоговым и иным обязательным платежам, формулировку, которая, по мнению инициатора ходатайства, должна быть указана в тексте Почетной грамоты.</w:t>
      </w:r>
      <w:bookmarkStart w:id="3" w:name="P57"/>
      <w:bookmarkStart w:id="4" w:name="P58"/>
      <w:bookmarkStart w:id="5" w:name="P68"/>
      <w:bookmarkStart w:id="6" w:name="P74"/>
      <w:bookmarkEnd w:id="3"/>
      <w:bookmarkEnd w:id="4"/>
      <w:bookmarkEnd w:id="5"/>
      <w:bookmarkEnd w:id="6"/>
    </w:p>
    <w:p w:rsidR="001D25BD" w:rsidRPr="00245516" w:rsidRDefault="001D25BD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 </w:t>
      </w:r>
      <w:r w:rsidRPr="00D94D26">
        <w:rPr>
          <w:rFonts w:ascii="Arial" w:eastAsia="Calibri" w:hAnsi="Arial" w:cs="Arial"/>
        </w:rPr>
        <w:t>Ходатайств</w:t>
      </w:r>
      <w:r w:rsidR="009D66F2">
        <w:rPr>
          <w:rFonts w:ascii="Arial" w:eastAsia="Calibri" w:hAnsi="Arial" w:cs="Arial"/>
        </w:rPr>
        <w:t>о</w:t>
      </w:r>
      <w:r w:rsidRPr="00D94D26">
        <w:rPr>
          <w:rFonts w:ascii="Arial" w:eastAsia="Calibri" w:hAnsi="Arial" w:cs="Arial"/>
        </w:rPr>
        <w:t xml:space="preserve"> должн</w:t>
      </w:r>
      <w:r w:rsidR="009D66F2">
        <w:rPr>
          <w:rFonts w:ascii="Arial" w:eastAsia="Calibri" w:hAnsi="Arial" w:cs="Arial"/>
        </w:rPr>
        <w:t>о</w:t>
      </w:r>
      <w:r w:rsidRPr="00D94D26">
        <w:rPr>
          <w:rFonts w:ascii="Arial" w:eastAsia="Calibri" w:hAnsi="Arial" w:cs="Arial"/>
        </w:rPr>
        <w:t xml:space="preserve"> содержать также формулировку, которая, по мнению инициатора, должна быть указана в тексте Почетной грамоты.</w:t>
      </w:r>
    </w:p>
    <w:p w:rsidR="00DD517A" w:rsidRPr="00AB767F" w:rsidRDefault="001D25BD" w:rsidP="00DD51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DD517A" w:rsidRPr="00AB767F">
        <w:rPr>
          <w:rFonts w:ascii="Arial" w:hAnsi="Arial" w:cs="Arial"/>
          <w:sz w:val="24"/>
          <w:szCs w:val="24"/>
        </w:rPr>
        <w:t xml:space="preserve"> Ходатайства, внесенные с нарушением требований настоящего Положения, не рассматриваются и возвращаются инициатору ходатайства.</w:t>
      </w:r>
    </w:p>
    <w:p w:rsidR="001D25BD" w:rsidRPr="00AB767F" w:rsidRDefault="00DD517A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B767F">
        <w:rPr>
          <w:rFonts w:ascii="Arial" w:hAnsi="Arial" w:cs="Arial"/>
          <w:sz w:val="24"/>
          <w:szCs w:val="24"/>
        </w:rPr>
        <w:t xml:space="preserve"> Инициатор ходатайства вправе устранить нарушения и повторно направить ходатайство о награждении с учётом соблюдения срока, установленного в пункте </w:t>
      </w:r>
      <w:r w:rsidR="00D805E3">
        <w:rPr>
          <w:rFonts w:ascii="Arial" w:hAnsi="Arial" w:cs="Arial"/>
          <w:sz w:val="24"/>
          <w:szCs w:val="24"/>
        </w:rPr>
        <w:t xml:space="preserve">3 </w:t>
      </w:r>
      <w:r w:rsidRPr="00AB767F">
        <w:rPr>
          <w:rFonts w:ascii="Arial" w:hAnsi="Arial" w:cs="Arial"/>
          <w:sz w:val="24"/>
          <w:szCs w:val="24"/>
        </w:rPr>
        <w:t xml:space="preserve"> настоящего Положения. </w:t>
      </w:r>
    </w:p>
    <w:p w:rsidR="009E478A" w:rsidRDefault="001D25BD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D517A" w:rsidRPr="00AB767F">
        <w:rPr>
          <w:rFonts w:ascii="Arial" w:hAnsi="Arial" w:cs="Arial"/>
          <w:sz w:val="24"/>
          <w:szCs w:val="24"/>
        </w:rPr>
        <w:t xml:space="preserve"> Председатель </w:t>
      </w:r>
      <w:r w:rsidR="00D805E3">
        <w:rPr>
          <w:rFonts w:ascii="Arial" w:hAnsi="Arial" w:cs="Arial"/>
          <w:sz w:val="24"/>
          <w:szCs w:val="24"/>
        </w:rPr>
        <w:t>Шушенского районного Совета депутатов</w:t>
      </w:r>
      <w:r w:rsidR="00DD517A" w:rsidRPr="00AB767F">
        <w:rPr>
          <w:rFonts w:ascii="Arial" w:hAnsi="Arial" w:cs="Arial"/>
          <w:sz w:val="24"/>
          <w:szCs w:val="24"/>
        </w:rPr>
        <w:t xml:space="preserve"> направляет ходатайство о награждении Почётной грамотой и документы, указанные в </w:t>
      </w:r>
      <w:hyperlink w:anchor="P68" w:history="1">
        <w:r w:rsidR="00DD517A" w:rsidRPr="00AB767F">
          <w:rPr>
            <w:rFonts w:ascii="Arial" w:hAnsi="Arial" w:cs="Arial"/>
            <w:sz w:val="24"/>
            <w:szCs w:val="24"/>
          </w:rPr>
          <w:t>пункт</w:t>
        </w:r>
      </w:hyperlink>
      <w:r w:rsidR="00DD517A" w:rsidRPr="00AB767F">
        <w:rPr>
          <w:rFonts w:ascii="Arial" w:hAnsi="Arial" w:cs="Arial"/>
          <w:sz w:val="24"/>
          <w:szCs w:val="24"/>
        </w:rPr>
        <w:t xml:space="preserve">е </w:t>
      </w:r>
      <w:r w:rsidR="00D805E3">
        <w:rPr>
          <w:rFonts w:ascii="Arial" w:hAnsi="Arial" w:cs="Arial"/>
          <w:sz w:val="24"/>
          <w:szCs w:val="24"/>
        </w:rPr>
        <w:t>7.1. и 7.2.</w:t>
      </w:r>
      <w:r w:rsidR="00DD517A" w:rsidRPr="00AB767F">
        <w:rPr>
          <w:rFonts w:ascii="Arial" w:hAnsi="Arial" w:cs="Arial"/>
          <w:sz w:val="24"/>
          <w:szCs w:val="24"/>
        </w:rPr>
        <w:t xml:space="preserve"> настоящего Положения, для </w:t>
      </w:r>
      <w:r w:rsidR="00380A32">
        <w:rPr>
          <w:rFonts w:ascii="Arial" w:hAnsi="Arial" w:cs="Arial"/>
          <w:sz w:val="24"/>
          <w:szCs w:val="24"/>
        </w:rPr>
        <w:t xml:space="preserve">предварительного </w:t>
      </w:r>
      <w:r w:rsidR="00DD517A" w:rsidRPr="00AB767F">
        <w:rPr>
          <w:rFonts w:ascii="Arial" w:hAnsi="Arial" w:cs="Arial"/>
          <w:sz w:val="24"/>
          <w:szCs w:val="24"/>
        </w:rPr>
        <w:t xml:space="preserve">рассмотрения в постоянную комиссию </w:t>
      </w:r>
      <w:r w:rsidR="00D805E3">
        <w:rPr>
          <w:rFonts w:ascii="Arial" w:hAnsi="Arial" w:cs="Arial"/>
          <w:sz w:val="24"/>
          <w:szCs w:val="24"/>
        </w:rPr>
        <w:t xml:space="preserve">Шушенского районного </w:t>
      </w:r>
      <w:r w:rsidR="00DD517A" w:rsidRPr="00AB767F">
        <w:rPr>
          <w:rFonts w:ascii="Arial" w:hAnsi="Arial" w:cs="Arial"/>
          <w:sz w:val="24"/>
          <w:szCs w:val="24"/>
        </w:rPr>
        <w:t>Совета депутатов по соответствующему отраслевому профилю.</w:t>
      </w:r>
    </w:p>
    <w:p w:rsidR="009E478A" w:rsidRPr="009E478A" w:rsidRDefault="009E478A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478A">
        <w:rPr>
          <w:rFonts w:ascii="Arial" w:hAnsi="Arial" w:cs="Arial"/>
          <w:sz w:val="24"/>
          <w:szCs w:val="24"/>
        </w:rPr>
        <w:t xml:space="preserve">11. Постоянная комиссия Шушенского районного Совета депутатов в течение 14 календарных дней должна рассмотреть ходатайство о награждении Почётной грамотой и принять решение о поддержке ходатайства о награждении лица Почётной грамотой либо об отклонении ходатайства о награждении Почётной грамотой. Решение </w:t>
      </w:r>
      <w:r w:rsidRPr="009A3062">
        <w:rPr>
          <w:rFonts w:ascii="Arial" w:hAnsi="Arial" w:cs="Arial"/>
          <w:sz w:val="24"/>
          <w:szCs w:val="24"/>
        </w:rPr>
        <w:t xml:space="preserve">комиссии </w:t>
      </w:r>
      <w:r w:rsidR="009A3062" w:rsidRPr="009A3062">
        <w:rPr>
          <w:rFonts w:ascii="Arial" w:hAnsi="Arial" w:cs="Arial"/>
          <w:sz w:val="24"/>
          <w:szCs w:val="24"/>
        </w:rPr>
        <w:t xml:space="preserve">представляется </w:t>
      </w:r>
      <w:r w:rsidRPr="009A3062">
        <w:rPr>
          <w:rFonts w:ascii="Arial" w:hAnsi="Arial" w:cs="Arial"/>
          <w:sz w:val="24"/>
          <w:szCs w:val="24"/>
        </w:rPr>
        <w:t>Председателю Шушенского районного Совета депутатов.</w:t>
      </w:r>
    </w:p>
    <w:p w:rsidR="00245516" w:rsidRDefault="009E478A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E478A">
        <w:rPr>
          <w:rFonts w:ascii="Arial" w:hAnsi="Arial" w:cs="Arial"/>
          <w:sz w:val="24"/>
          <w:szCs w:val="24"/>
        </w:rPr>
        <w:t>12. В случае принятия комиссией решения о поддержке ходатайства о награждении лица Почётной грамотой вопрос о награждении лица Почетной грамотой включается в проект повестки заседания ближайшей  сессии Совета депутатов</w:t>
      </w:r>
      <w:r w:rsidR="00C327E5">
        <w:rPr>
          <w:rFonts w:ascii="Arial" w:hAnsi="Arial" w:cs="Arial"/>
          <w:sz w:val="24"/>
          <w:szCs w:val="24"/>
        </w:rPr>
        <w:t>,</w:t>
      </w:r>
      <w:r w:rsidRPr="009E478A">
        <w:rPr>
          <w:rFonts w:ascii="Arial" w:hAnsi="Arial" w:cs="Arial"/>
          <w:sz w:val="24"/>
          <w:szCs w:val="24"/>
        </w:rPr>
        <w:t xml:space="preserve"> в соответствии с Регламентом Шушенского районного Совета депутатов.</w:t>
      </w:r>
    </w:p>
    <w:p w:rsidR="00245516" w:rsidRDefault="00C37038" w:rsidP="00245516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13</w:t>
      </w:r>
      <w:r w:rsidR="00454277" w:rsidRPr="00D94D26">
        <w:rPr>
          <w:rFonts w:ascii="Arial" w:eastAsia="Calibri" w:hAnsi="Arial" w:cs="Arial"/>
          <w:sz w:val="24"/>
          <w:szCs w:val="24"/>
        </w:rPr>
        <w:t xml:space="preserve">. В аппарате </w:t>
      </w:r>
      <w:r w:rsidR="00380A32">
        <w:rPr>
          <w:rFonts w:ascii="Arial" w:eastAsia="Calibri" w:hAnsi="Arial" w:cs="Arial"/>
        </w:rPr>
        <w:t xml:space="preserve">Шушенского </w:t>
      </w:r>
      <w:r w:rsidR="00454277" w:rsidRPr="00D94D26">
        <w:rPr>
          <w:rFonts w:ascii="Arial" w:eastAsia="Calibri" w:hAnsi="Arial" w:cs="Arial"/>
          <w:sz w:val="24"/>
          <w:szCs w:val="24"/>
        </w:rPr>
        <w:t>районного Совета:</w:t>
      </w:r>
    </w:p>
    <w:p w:rsidR="00245516" w:rsidRDefault="00454277" w:rsidP="00245516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94D26">
        <w:rPr>
          <w:rFonts w:ascii="Arial" w:eastAsia="Calibri" w:hAnsi="Arial" w:cs="Arial"/>
          <w:sz w:val="24"/>
          <w:szCs w:val="24"/>
        </w:rPr>
        <w:t>- готовится проект решения</w:t>
      </w:r>
      <w:r w:rsidR="00380A32">
        <w:rPr>
          <w:rFonts w:ascii="Arial" w:eastAsia="Calibri" w:hAnsi="Arial" w:cs="Arial"/>
        </w:rPr>
        <w:t xml:space="preserve"> </w:t>
      </w:r>
      <w:r w:rsidRPr="00D94D26">
        <w:rPr>
          <w:rFonts w:ascii="Arial" w:eastAsia="Calibri" w:hAnsi="Arial" w:cs="Arial"/>
          <w:sz w:val="24"/>
          <w:szCs w:val="24"/>
        </w:rPr>
        <w:t>районного Совета о награждении;</w:t>
      </w:r>
    </w:p>
    <w:p w:rsidR="00454277" w:rsidRPr="00245516" w:rsidRDefault="00454277" w:rsidP="002455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94D26">
        <w:rPr>
          <w:rFonts w:ascii="Arial" w:eastAsia="Calibri" w:hAnsi="Arial" w:cs="Arial"/>
          <w:sz w:val="24"/>
          <w:szCs w:val="24"/>
        </w:rPr>
        <w:t>- осуществляется учет награжденных Почетной грамотой.</w:t>
      </w:r>
    </w:p>
    <w:p w:rsidR="00245516" w:rsidRDefault="00380A32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1</w:t>
      </w:r>
      <w:r w:rsidR="00C37038">
        <w:rPr>
          <w:rFonts w:ascii="Arial" w:eastAsia="Calibri" w:hAnsi="Arial" w:cs="Arial"/>
        </w:rPr>
        <w:t>4</w:t>
      </w:r>
      <w:r w:rsidR="00454277" w:rsidRPr="00D94D26">
        <w:rPr>
          <w:rFonts w:ascii="Arial" w:eastAsia="Calibri" w:hAnsi="Arial" w:cs="Arial"/>
        </w:rPr>
        <w:t xml:space="preserve">. В течение календарного года по ходатайству представителей, перечисленных </w:t>
      </w:r>
      <w:r w:rsidR="00454277" w:rsidRPr="00FE4668">
        <w:rPr>
          <w:rFonts w:ascii="Arial" w:eastAsia="Calibri" w:hAnsi="Arial" w:cs="Arial"/>
        </w:rPr>
        <w:t xml:space="preserve">в </w:t>
      </w:r>
      <w:hyperlink w:anchor="Par12" w:history="1">
        <w:r w:rsidR="00454277" w:rsidRPr="00FE4668">
          <w:rPr>
            <w:rFonts w:ascii="Arial" w:eastAsia="Calibri" w:hAnsi="Arial" w:cs="Arial"/>
          </w:rPr>
          <w:t xml:space="preserve">пункте </w:t>
        </w:r>
      </w:hyperlink>
      <w:r w:rsidR="00FE4668" w:rsidRPr="00FE4668">
        <w:rPr>
          <w:rFonts w:ascii="Arial" w:eastAsia="Calibri" w:hAnsi="Arial" w:cs="Arial"/>
        </w:rPr>
        <w:t>6</w:t>
      </w:r>
      <w:r w:rsidR="00454277" w:rsidRPr="00D94D26">
        <w:rPr>
          <w:rFonts w:ascii="Arial" w:eastAsia="Calibri" w:hAnsi="Arial" w:cs="Arial"/>
        </w:rPr>
        <w:t xml:space="preserve"> настоящего Положения, могут быть награждены не более </w:t>
      </w:r>
      <w:r w:rsidR="00D31A02">
        <w:rPr>
          <w:rFonts w:ascii="Arial" w:eastAsia="Calibri" w:hAnsi="Arial" w:cs="Arial"/>
        </w:rPr>
        <w:t>10</w:t>
      </w:r>
      <w:r w:rsidR="00454277" w:rsidRPr="00D94D26">
        <w:rPr>
          <w:rFonts w:ascii="Arial" w:eastAsia="Calibri" w:hAnsi="Arial" w:cs="Arial"/>
        </w:rPr>
        <w:t xml:space="preserve"> граждан.</w:t>
      </w:r>
    </w:p>
    <w:p w:rsidR="00245516" w:rsidRDefault="00FE4668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C37038">
        <w:rPr>
          <w:rFonts w:ascii="Arial" w:eastAsia="Calibri" w:hAnsi="Arial" w:cs="Arial"/>
        </w:rPr>
        <w:t>5</w:t>
      </w:r>
      <w:r w:rsidR="00454277" w:rsidRPr="00D94D26">
        <w:rPr>
          <w:rFonts w:ascii="Arial" w:eastAsia="Calibri" w:hAnsi="Arial" w:cs="Arial"/>
        </w:rPr>
        <w:t xml:space="preserve">. Почетная грамота подписывается председателем </w:t>
      </w:r>
      <w:r w:rsidR="00380A32">
        <w:rPr>
          <w:rFonts w:ascii="Arial" w:eastAsia="Calibri" w:hAnsi="Arial" w:cs="Arial"/>
        </w:rPr>
        <w:t xml:space="preserve">Шушенского </w:t>
      </w:r>
      <w:r w:rsidR="00454277" w:rsidRPr="00D94D26">
        <w:rPr>
          <w:rFonts w:ascii="Arial" w:eastAsia="Calibri" w:hAnsi="Arial" w:cs="Arial"/>
        </w:rPr>
        <w:t xml:space="preserve">районного Совета, в случае его отсутствия </w:t>
      </w:r>
      <w:r w:rsidR="00F302AF">
        <w:rPr>
          <w:rFonts w:ascii="Arial" w:eastAsia="Calibri" w:hAnsi="Arial" w:cs="Arial"/>
        </w:rPr>
        <w:t>–</w:t>
      </w:r>
      <w:r w:rsidR="00454277" w:rsidRPr="00D94D26">
        <w:rPr>
          <w:rFonts w:ascii="Arial" w:eastAsia="Calibri" w:hAnsi="Arial" w:cs="Arial"/>
        </w:rPr>
        <w:t xml:space="preserve"> заместителем</w:t>
      </w:r>
      <w:r w:rsidR="00F302AF">
        <w:rPr>
          <w:rFonts w:ascii="Arial" w:eastAsia="Calibri" w:hAnsi="Arial" w:cs="Arial"/>
        </w:rPr>
        <w:t xml:space="preserve"> председателя районного Совета депутатов</w:t>
      </w:r>
      <w:r w:rsidR="00454277" w:rsidRPr="00D94D26">
        <w:rPr>
          <w:rFonts w:ascii="Arial" w:eastAsia="Calibri" w:hAnsi="Arial" w:cs="Arial"/>
        </w:rPr>
        <w:t xml:space="preserve">, исполняющим </w:t>
      </w:r>
      <w:r w:rsidR="00F302AF">
        <w:rPr>
          <w:rFonts w:ascii="Arial" w:eastAsia="Calibri" w:hAnsi="Arial" w:cs="Arial"/>
        </w:rPr>
        <w:t>полномочия председателя Шушенского районного Совета депутатов</w:t>
      </w:r>
      <w:r w:rsidR="00454277" w:rsidRPr="00D94D26">
        <w:rPr>
          <w:rFonts w:ascii="Arial" w:eastAsia="Calibri" w:hAnsi="Arial" w:cs="Arial"/>
        </w:rPr>
        <w:t>. Подпись заверяется печатью</w:t>
      </w:r>
      <w:r w:rsidR="00891EC2">
        <w:rPr>
          <w:rFonts w:ascii="Arial" w:eastAsia="Calibri" w:hAnsi="Arial" w:cs="Arial"/>
        </w:rPr>
        <w:t xml:space="preserve"> Шушенского</w:t>
      </w:r>
      <w:r w:rsidR="00454277" w:rsidRPr="00D94D26">
        <w:rPr>
          <w:rFonts w:ascii="Arial" w:eastAsia="Calibri" w:hAnsi="Arial" w:cs="Arial"/>
        </w:rPr>
        <w:t xml:space="preserve"> районного Совета.</w:t>
      </w:r>
    </w:p>
    <w:p w:rsidR="00245516" w:rsidRDefault="00454277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 xml:space="preserve">В Почетной грамоте также указывается номер решения </w:t>
      </w:r>
      <w:r w:rsidR="00380A32">
        <w:rPr>
          <w:rFonts w:ascii="Arial" w:eastAsia="Calibri" w:hAnsi="Arial" w:cs="Arial"/>
        </w:rPr>
        <w:t xml:space="preserve">Шушенского </w:t>
      </w:r>
      <w:r w:rsidRPr="00D94D26">
        <w:rPr>
          <w:rFonts w:ascii="Arial" w:eastAsia="Calibri" w:hAnsi="Arial" w:cs="Arial"/>
        </w:rPr>
        <w:t>районного Совета о награждении и дата его принятия.</w:t>
      </w:r>
    </w:p>
    <w:p w:rsidR="00245516" w:rsidRDefault="00C37038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</w:t>
      </w:r>
      <w:r w:rsidR="00454277" w:rsidRPr="00D94D26">
        <w:rPr>
          <w:rFonts w:ascii="Arial" w:eastAsia="Calibri" w:hAnsi="Arial" w:cs="Arial"/>
        </w:rPr>
        <w:t xml:space="preserve">. Почетная грамота вручается председателем </w:t>
      </w:r>
      <w:r w:rsidR="00380A32">
        <w:rPr>
          <w:rFonts w:ascii="Arial" w:eastAsia="Calibri" w:hAnsi="Arial" w:cs="Arial"/>
        </w:rPr>
        <w:t xml:space="preserve">Шушенского </w:t>
      </w:r>
      <w:r w:rsidR="00454277" w:rsidRPr="00D94D26">
        <w:rPr>
          <w:rFonts w:ascii="Arial" w:eastAsia="Calibri" w:hAnsi="Arial" w:cs="Arial"/>
        </w:rPr>
        <w:t>районного Совета</w:t>
      </w:r>
      <w:r w:rsidR="00380A32">
        <w:rPr>
          <w:rFonts w:ascii="Arial" w:eastAsia="Calibri" w:hAnsi="Arial" w:cs="Arial"/>
        </w:rPr>
        <w:t xml:space="preserve"> депутатов</w:t>
      </w:r>
      <w:r w:rsidR="00454277" w:rsidRPr="00D94D26">
        <w:rPr>
          <w:rFonts w:ascii="Arial" w:eastAsia="Calibri" w:hAnsi="Arial" w:cs="Arial"/>
        </w:rPr>
        <w:t xml:space="preserve">, или, по его поручению, </w:t>
      </w:r>
      <w:r w:rsidR="00891EC2" w:rsidRPr="00D94D26">
        <w:rPr>
          <w:rFonts w:ascii="Arial" w:eastAsia="Calibri" w:hAnsi="Arial" w:cs="Arial"/>
        </w:rPr>
        <w:t>заместителем</w:t>
      </w:r>
      <w:r w:rsidR="00891EC2">
        <w:rPr>
          <w:rFonts w:ascii="Arial" w:eastAsia="Calibri" w:hAnsi="Arial" w:cs="Arial"/>
        </w:rPr>
        <w:t xml:space="preserve"> председателя районного Совета депутатов</w:t>
      </w:r>
      <w:r w:rsidR="00891EC2" w:rsidRPr="00D94D26">
        <w:rPr>
          <w:rFonts w:ascii="Arial" w:eastAsia="Calibri" w:hAnsi="Arial" w:cs="Arial"/>
        </w:rPr>
        <w:t xml:space="preserve">, исполняющим </w:t>
      </w:r>
      <w:r w:rsidR="00891EC2">
        <w:rPr>
          <w:rFonts w:ascii="Arial" w:eastAsia="Calibri" w:hAnsi="Arial" w:cs="Arial"/>
        </w:rPr>
        <w:t>полномочия председателя Шушенского районного Совета депутатов</w:t>
      </w:r>
      <w:r w:rsidR="00454277" w:rsidRPr="00D94D26">
        <w:rPr>
          <w:rFonts w:ascii="Arial" w:eastAsia="Calibri" w:hAnsi="Arial" w:cs="Arial"/>
        </w:rPr>
        <w:t>, или одним из председателей постоянных комиссий районного Совета в торжественной обстановке.</w:t>
      </w:r>
    </w:p>
    <w:p w:rsidR="00245516" w:rsidRDefault="00454277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1</w:t>
      </w:r>
      <w:r w:rsidR="00C37038">
        <w:rPr>
          <w:rFonts w:ascii="Arial" w:eastAsia="Calibri" w:hAnsi="Arial" w:cs="Arial"/>
        </w:rPr>
        <w:t>7</w:t>
      </w:r>
      <w:r w:rsidRPr="00D94D26">
        <w:rPr>
          <w:rFonts w:ascii="Arial" w:eastAsia="Calibri" w:hAnsi="Arial" w:cs="Arial"/>
        </w:rPr>
        <w:t>. Повторное награждение Почетной грамотой, как правило, не менее чем через 5 лет после предыдущего награждения Почетной грамотой.</w:t>
      </w:r>
    </w:p>
    <w:p w:rsidR="00245516" w:rsidRDefault="00454277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1</w:t>
      </w:r>
      <w:r w:rsidR="00C37038">
        <w:rPr>
          <w:rFonts w:ascii="Arial" w:eastAsia="Calibri" w:hAnsi="Arial" w:cs="Arial"/>
        </w:rPr>
        <w:t>8</w:t>
      </w:r>
      <w:r w:rsidRPr="00D94D26">
        <w:rPr>
          <w:rFonts w:ascii="Arial" w:eastAsia="Calibri" w:hAnsi="Arial" w:cs="Arial"/>
        </w:rPr>
        <w:t>. В случае утраты Почетной грамоты дубликаты не выдаются.</w:t>
      </w:r>
    </w:p>
    <w:p w:rsidR="00245516" w:rsidRDefault="00454277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1</w:t>
      </w:r>
      <w:r w:rsidR="00C37038">
        <w:rPr>
          <w:rFonts w:ascii="Arial" w:eastAsia="Calibri" w:hAnsi="Arial" w:cs="Arial"/>
        </w:rPr>
        <w:t>9</w:t>
      </w:r>
      <w:r w:rsidRPr="00D94D26">
        <w:rPr>
          <w:rFonts w:ascii="Arial" w:eastAsia="Calibri" w:hAnsi="Arial" w:cs="Arial"/>
        </w:rPr>
        <w:t>. О награждении Почетной грамотой рекомендуется производить соответствующую запись в личном деле и трудовой книжке награжденного.</w:t>
      </w:r>
    </w:p>
    <w:p w:rsidR="00454277" w:rsidRPr="00D94D26" w:rsidRDefault="00C37038" w:rsidP="0024551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</w:t>
      </w:r>
      <w:r w:rsidR="00454277" w:rsidRPr="00D94D26">
        <w:rPr>
          <w:rFonts w:ascii="Arial" w:eastAsia="Calibri" w:hAnsi="Arial" w:cs="Arial"/>
        </w:rPr>
        <w:t>. Лицам, награжденным Почетной грамотой Шушенского районного Совета депутатов, вручается ценный пода</w:t>
      </w:r>
      <w:r w:rsidR="00D31A02">
        <w:rPr>
          <w:rFonts w:ascii="Arial" w:eastAsia="Calibri" w:hAnsi="Arial" w:cs="Arial"/>
        </w:rPr>
        <w:t>рок в денежной форме в размере 3</w:t>
      </w:r>
      <w:r w:rsidR="00454277" w:rsidRPr="00D94D26">
        <w:rPr>
          <w:rFonts w:ascii="Arial" w:eastAsia="Calibri" w:hAnsi="Arial" w:cs="Arial"/>
        </w:rPr>
        <w:t>000 (</w:t>
      </w:r>
      <w:r w:rsidR="00D31A02">
        <w:rPr>
          <w:rFonts w:ascii="Arial" w:eastAsia="Calibri" w:hAnsi="Arial" w:cs="Arial"/>
        </w:rPr>
        <w:t>три</w:t>
      </w:r>
      <w:r w:rsidR="00454277" w:rsidRPr="00D94D26">
        <w:rPr>
          <w:rFonts w:ascii="Arial" w:eastAsia="Calibri" w:hAnsi="Arial" w:cs="Arial"/>
        </w:rPr>
        <w:t xml:space="preserve"> тысячи) рублей за счет средств районного бюджета, предусмотренных в смете расходов Шушенского районного Совета депутатов.</w:t>
      </w:r>
    </w:p>
    <w:p w:rsidR="00454277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45516" w:rsidRPr="00D94D26" w:rsidRDefault="00245516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lastRenderedPageBreak/>
        <w:t>Приложение N 2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к  Решению Шушенского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 xml:space="preserve"> районного Совета депутатов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 xml:space="preserve">от </w:t>
      </w:r>
      <w:r w:rsidR="008F4EB8">
        <w:rPr>
          <w:rFonts w:ascii="Arial" w:eastAsia="Calibri" w:hAnsi="Arial" w:cs="Arial"/>
        </w:rPr>
        <w:t>26.02.</w:t>
      </w:r>
      <w:r w:rsidRPr="00D94D26">
        <w:rPr>
          <w:rFonts w:ascii="Arial" w:eastAsia="Calibri" w:hAnsi="Arial" w:cs="Arial"/>
        </w:rPr>
        <w:t xml:space="preserve">2021 № </w:t>
      </w:r>
      <w:r w:rsidR="008F4EB8">
        <w:rPr>
          <w:rFonts w:ascii="Arial" w:eastAsia="Calibri" w:hAnsi="Arial" w:cs="Arial"/>
        </w:rPr>
        <w:t>66-4/н</w:t>
      </w:r>
    </w:p>
    <w:p w:rsidR="00454277" w:rsidRPr="00D94D26" w:rsidRDefault="00454277" w:rsidP="0045427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>ПОЛОЖЕНИЕ</w:t>
      </w:r>
    </w:p>
    <w:p w:rsidR="00454277" w:rsidRPr="00D94D26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>О БЛАГОДАРСТВЕННОМ ПИСЬМЕ ШУШЕНСКОГО РАЙОННОГО</w:t>
      </w:r>
    </w:p>
    <w:p w:rsidR="00454277" w:rsidRPr="00D94D26" w:rsidRDefault="00454277" w:rsidP="004542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D94D26">
        <w:rPr>
          <w:rFonts w:ascii="Arial" w:eastAsia="Calibri" w:hAnsi="Arial" w:cs="Arial"/>
          <w:b/>
          <w:bCs/>
        </w:rPr>
        <w:t>СОВЕТА ДЕПУТАТОВ</w:t>
      </w: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1. Благодарственное письмо Шушенского районного Совета депутатов (далее - Благодарственное письмо) является формой поощрения граждан и организаций за высокие достижения в профессиональной деятельности, социально-экономическом развитии района, особые заслуги, многолетний добросовестный труд, активное участие в общественной жизни района и в связи с юбилейными датами.</w:t>
      </w:r>
    </w:p>
    <w:p w:rsidR="008E27C6" w:rsidRPr="008E27C6" w:rsidRDefault="008E27C6" w:rsidP="008E27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C6">
        <w:rPr>
          <w:rFonts w:ascii="Arial" w:hAnsi="Arial" w:cs="Arial"/>
          <w:sz w:val="24"/>
          <w:szCs w:val="24"/>
        </w:rPr>
        <w:t>Юбилейными датами являются: для предприятий, учреждений, организаций - 25 лет и далее каждые 5 лет, для граждан - 50, 55, 60, 65 и далее каждые 5 лет.</w:t>
      </w:r>
    </w:p>
    <w:p w:rsidR="0023227B" w:rsidRPr="0023227B" w:rsidRDefault="0023227B" w:rsidP="0023227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23227B">
        <w:rPr>
          <w:rFonts w:ascii="Arial" w:eastAsia="Calibri" w:hAnsi="Arial" w:cs="Arial"/>
        </w:rPr>
        <w:t xml:space="preserve">Факт достижения юбилейной даты без наличия оснований, указанных в </w:t>
      </w:r>
      <w:hyperlink r:id="rId10" w:history="1">
        <w:r w:rsidRPr="0023227B">
          <w:rPr>
            <w:rFonts w:ascii="Arial" w:eastAsia="Calibri" w:hAnsi="Arial" w:cs="Arial"/>
          </w:rPr>
          <w:t>пункте 1</w:t>
        </w:r>
      </w:hyperlink>
      <w:r w:rsidRPr="0023227B">
        <w:rPr>
          <w:rFonts w:ascii="Arial" w:eastAsia="Calibri" w:hAnsi="Arial" w:cs="Arial"/>
        </w:rPr>
        <w:t xml:space="preserve"> настоящего Положения, не является основанием для поощрения Благодарственным письмом.</w:t>
      </w:r>
    </w:p>
    <w:p w:rsidR="00E94DB0" w:rsidRPr="00E94DB0" w:rsidRDefault="00E94DB0" w:rsidP="00E94DB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94DB0">
        <w:rPr>
          <w:rFonts w:ascii="Arial" w:hAnsi="Arial" w:cs="Arial"/>
          <w:sz w:val="24"/>
          <w:szCs w:val="24"/>
        </w:rPr>
        <w:t xml:space="preserve">2. Работающие граждане поощряются Благодарственным письмом при условии наличия трудового стажа не менее пяти лет. </w:t>
      </w:r>
    </w:p>
    <w:p w:rsidR="00E94DB0" w:rsidRPr="00E94DB0" w:rsidRDefault="00E94DB0" w:rsidP="00E94DB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94DB0">
        <w:rPr>
          <w:rFonts w:ascii="Arial" w:hAnsi="Arial" w:cs="Arial"/>
          <w:sz w:val="24"/>
          <w:szCs w:val="24"/>
        </w:rPr>
        <w:t xml:space="preserve">Организации поощряются Благодарственным письмом при условии осуществления деятельности на территории </w:t>
      </w:r>
      <w:r>
        <w:rPr>
          <w:rFonts w:ascii="Arial" w:hAnsi="Arial" w:cs="Arial"/>
          <w:sz w:val="24"/>
          <w:szCs w:val="24"/>
        </w:rPr>
        <w:t>Шушенского района</w:t>
      </w:r>
      <w:r w:rsidRPr="00E94DB0">
        <w:rPr>
          <w:rFonts w:ascii="Arial" w:hAnsi="Arial" w:cs="Arial"/>
          <w:sz w:val="24"/>
          <w:szCs w:val="24"/>
        </w:rPr>
        <w:t xml:space="preserve"> в течение не менее пяти лет. </w:t>
      </w:r>
    </w:p>
    <w:p w:rsidR="00E94DB0" w:rsidRDefault="00E94DB0" w:rsidP="00E94DB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94DB0">
        <w:rPr>
          <w:rFonts w:ascii="Arial" w:hAnsi="Arial" w:cs="Arial"/>
          <w:sz w:val="24"/>
          <w:szCs w:val="24"/>
        </w:rPr>
        <w:t xml:space="preserve">В исключительных случаях, при наличии у представляемого к поощрению лица заслуг и достижений, способствующих укреплению и развитию </w:t>
      </w:r>
      <w:r>
        <w:rPr>
          <w:rFonts w:ascii="Arial" w:hAnsi="Arial" w:cs="Arial"/>
          <w:sz w:val="24"/>
          <w:szCs w:val="24"/>
        </w:rPr>
        <w:t>Шушенского района</w:t>
      </w:r>
      <w:r w:rsidRPr="00E94DB0">
        <w:rPr>
          <w:rFonts w:ascii="Arial" w:hAnsi="Arial" w:cs="Arial"/>
          <w:sz w:val="24"/>
          <w:szCs w:val="24"/>
        </w:rPr>
        <w:t xml:space="preserve">, допускается </w:t>
      </w:r>
      <w:r w:rsidR="000B6673">
        <w:rPr>
          <w:rFonts w:ascii="Arial" w:hAnsi="Arial" w:cs="Arial"/>
          <w:sz w:val="24"/>
          <w:szCs w:val="24"/>
        </w:rPr>
        <w:t xml:space="preserve">награждение </w:t>
      </w:r>
      <w:r w:rsidRPr="00E94DB0">
        <w:rPr>
          <w:rFonts w:ascii="Arial" w:hAnsi="Arial" w:cs="Arial"/>
          <w:sz w:val="24"/>
          <w:szCs w:val="24"/>
        </w:rPr>
        <w:t xml:space="preserve">Благодарственным письмом граждан, имеющих трудовой стаж менее пяти лет, и организаций, осуществляющих деятельность на территории </w:t>
      </w:r>
      <w:r>
        <w:rPr>
          <w:rFonts w:ascii="Arial" w:hAnsi="Arial" w:cs="Arial"/>
          <w:sz w:val="24"/>
          <w:szCs w:val="24"/>
        </w:rPr>
        <w:t>Шушенского района</w:t>
      </w:r>
      <w:r w:rsidRPr="00E94DB0">
        <w:rPr>
          <w:rFonts w:ascii="Arial" w:hAnsi="Arial" w:cs="Arial"/>
          <w:sz w:val="24"/>
          <w:szCs w:val="24"/>
        </w:rPr>
        <w:t xml:space="preserve"> менее пяти лет.</w:t>
      </w:r>
    </w:p>
    <w:p w:rsidR="00E66E8B" w:rsidRPr="00E66E8B" w:rsidRDefault="007C61F0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C61F0">
        <w:rPr>
          <w:rFonts w:ascii="Arial" w:hAnsi="Arial" w:cs="Arial"/>
          <w:sz w:val="24"/>
          <w:szCs w:val="24"/>
        </w:rPr>
        <w:t xml:space="preserve">Ходатайство о </w:t>
      </w:r>
      <w:r w:rsidR="00952030">
        <w:rPr>
          <w:rFonts w:ascii="Arial" w:hAnsi="Arial" w:cs="Arial"/>
          <w:sz w:val="24"/>
          <w:szCs w:val="24"/>
        </w:rPr>
        <w:t>награж</w:t>
      </w:r>
      <w:r w:rsidR="0025655C">
        <w:rPr>
          <w:rFonts w:ascii="Arial" w:hAnsi="Arial" w:cs="Arial"/>
          <w:sz w:val="24"/>
          <w:szCs w:val="24"/>
        </w:rPr>
        <w:t>дении</w:t>
      </w:r>
      <w:r w:rsidRPr="007C61F0">
        <w:rPr>
          <w:rFonts w:ascii="Arial" w:hAnsi="Arial" w:cs="Arial"/>
          <w:sz w:val="24"/>
          <w:szCs w:val="24"/>
        </w:rPr>
        <w:t xml:space="preserve"> Благодарственным письмом вносится в </w:t>
      </w:r>
      <w:r w:rsidR="003C0D89">
        <w:rPr>
          <w:rFonts w:ascii="Arial" w:hAnsi="Arial" w:cs="Arial"/>
          <w:sz w:val="24"/>
          <w:szCs w:val="24"/>
        </w:rPr>
        <w:t xml:space="preserve">районный </w:t>
      </w:r>
      <w:r w:rsidRPr="007C61F0">
        <w:rPr>
          <w:rFonts w:ascii="Arial" w:hAnsi="Arial" w:cs="Arial"/>
          <w:sz w:val="24"/>
          <w:szCs w:val="24"/>
        </w:rPr>
        <w:t xml:space="preserve">Совет депутатов не позднее </w:t>
      </w:r>
      <w:r w:rsidR="003C0D89">
        <w:rPr>
          <w:rFonts w:ascii="Arial" w:hAnsi="Arial" w:cs="Arial"/>
          <w:sz w:val="24"/>
          <w:szCs w:val="24"/>
        </w:rPr>
        <w:t>3</w:t>
      </w:r>
      <w:r w:rsidRPr="007C61F0">
        <w:rPr>
          <w:rFonts w:ascii="Arial" w:hAnsi="Arial" w:cs="Arial"/>
          <w:sz w:val="24"/>
          <w:szCs w:val="24"/>
        </w:rPr>
        <w:t xml:space="preserve">0 календарных дней до предполагаемой </w:t>
      </w:r>
      <w:r w:rsidRPr="00E66E8B">
        <w:rPr>
          <w:rFonts w:ascii="Arial" w:hAnsi="Arial" w:cs="Arial"/>
          <w:sz w:val="24"/>
          <w:szCs w:val="24"/>
        </w:rPr>
        <w:t xml:space="preserve">даты  поощрения. </w:t>
      </w:r>
      <w:bookmarkStart w:id="7" w:name="Par48"/>
      <w:bookmarkEnd w:id="7"/>
    </w:p>
    <w:p w:rsidR="007A0236" w:rsidRPr="00E66E8B" w:rsidRDefault="003C0D89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66E8B">
        <w:rPr>
          <w:rFonts w:ascii="Arial" w:eastAsia="Calibri" w:hAnsi="Arial" w:cs="Arial"/>
          <w:sz w:val="24"/>
          <w:szCs w:val="24"/>
        </w:rPr>
        <w:t>4</w:t>
      </w:r>
      <w:r w:rsidR="00454277" w:rsidRPr="00E66E8B">
        <w:rPr>
          <w:rFonts w:ascii="Arial" w:eastAsia="Calibri" w:hAnsi="Arial" w:cs="Arial"/>
          <w:sz w:val="24"/>
          <w:szCs w:val="24"/>
        </w:rPr>
        <w:t xml:space="preserve">. Ходатайство о награждении Благодарственным письмом </w:t>
      </w:r>
      <w:r w:rsidR="007A0236" w:rsidRPr="00E66E8B">
        <w:rPr>
          <w:rFonts w:ascii="Arial" w:eastAsia="Calibri" w:hAnsi="Arial" w:cs="Arial"/>
          <w:sz w:val="24"/>
          <w:szCs w:val="24"/>
        </w:rPr>
        <w:t>могут вносить председатель Шушенского районного Совета депутатов, заместитель председателя Шушенского районного Совета депутатов, глава Шушенского района, депутаты Шушенского районного Совета депутатов, главы администраций сельских поселений Шушенского района,</w:t>
      </w:r>
      <w:r w:rsidR="006255FA" w:rsidRPr="006255FA">
        <w:rPr>
          <w:rFonts w:ascii="Arial" w:eastAsia="Calibri" w:hAnsi="Arial" w:cs="Arial"/>
          <w:sz w:val="24"/>
          <w:szCs w:val="24"/>
        </w:rPr>
        <w:t xml:space="preserve"> </w:t>
      </w:r>
      <w:r w:rsidR="006255FA">
        <w:rPr>
          <w:rFonts w:ascii="Arial" w:eastAsia="Calibri" w:hAnsi="Arial" w:cs="Arial"/>
          <w:sz w:val="24"/>
          <w:szCs w:val="24"/>
        </w:rPr>
        <w:t xml:space="preserve"> сельски</w:t>
      </w:r>
      <w:r w:rsidR="00E5776A">
        <w:rPr>
          <w:rFonts w:ascii="Arial" w:eastAsia="Calibri" w:hAnsi="Arial" w:cs="Arial"/>
          <w:sz w:val="24"/>
          <w:szCs w:val="24"/>
        </w:rPr>
        <w:t xml:space="preserve">е и поселковые Советы депутатов, </w:t>
      </w:r>
      <w:r w:rsidR="007A0236" w:rsidRPr="00E66E8B">
        <w:rPr>
          <w:rFonts w:ascii="Arial" w:eastAsia="Calibri" w:hAnsi="Arial" w:cs="Arial"/>
          <w:sz w:val="24"/>
          <w:szCs w:val="24"/>
        </w:rPr>
        <w:t>руководители учреждений, предприятий и организаций независимо от форм собственности, руководители общественных организаций, расположенных на территории Шушенского района.</w:t>
      </w:r>
    </w:p>
    <w:p w:rsidR="0023227B" w:rsidRPr="0023227B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49"/>
      <w:bookmarkEnd w:id="8"/>
      <w:r>
        <w:rPr>
          <w:rFonts w:ascii="Arial" w:eastAsia="Calibri" w:hAnsi="Arial" w:cs="Arial"/>
          <w:sz w:val="24"/>
          <w:szCs w:val="24"/>
        </w:rPr>
        <w:t>5</w:t>
      </w:r>
      <w:r w:rsidR="00454277" w:rsidRPr="00E66E8B">
        <w:rPr>
          <w:rFonts w:ascii="Arial" w:eastAsia="Calibri" w:hAnsi="Arial" w:cs="Arial"/>
          <w:sz w:val="24"/>
          <w:szCs w:val="24"/>
        </w:rPr>
        <w:t xml:space="preserve">. </w:t>
      </w:r>
      <w:r w:rsidR="0023227B" w:rsidRPr="00E66E8B">
        <w:rPr>
          <w:rFonts w:ascii="Arial" w:hAnsi="Arial" w:cs="Arial"/>
          <w:sz w:val="24"/>
          <w:szCs w:val="24"/>
        </w:rPr>
        <w:t xml:space="preserve">Для рассмотрения вопроса о </w:t>
      </w:r>
      <w:r w:rsidR="00952030">
        <w:rPr>
          <w:rFonts w:ascii="Arial" w:hAnsi="Arial" w:cs="Arial"/>
          <w:sz w:val="24"/>
          <w:szCs w:val="24"/>
        </w:rPr>
        <w:t>награждении</w:t>
      </w:r>
      <w:r w:rsidR="0023227B" w:rsidRPr="00E66E8B">
        <w:rPr>
          <w:rFonts w:ascii="Arial" w:hAnsi="Arial" w:cs="Arial"/>
          <w:sz w:val="24"/>
          <w:szCs w:val="24"/>
        </w:rPr>
        <w:t xml:space="preserve"> Благодарственным письмом инициатор ходатайства</w:t>
      </w:r>
      <w:r w:rsidR="0023227B" w:rsidRPr="0023227B">
        <w:rPr>
          <w:rFonts w:ascii="Arial" w:hAnsi="Arial" w:cs="Arial"/>
          <w:sz w:val="24"/>
          <w:szCs w:val="24"/>
        </w:rPr>
        <w:t xml:space="preserve"> направляет в Совет депутатов следующие документы:</w:t>
      </w:r>
    </w:p>
    <w:p w:rsidR="0023227B" w:rsidRPr="0023227B" w:rsidRDefault="00C327E5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3227B" w:rsidRPr="0023227B">
        <w:rPr>
          <w:rFonts w:ascii="Arial" w:hAnsi="Arial" w:cs="Arial"/>
          <w:sz w:val="24"/>
          <w:szCs w:val="24"/>
        </w:rPr>
        <w:t>.1. в отношении граждан, представляемых к поощрению:</w:t>
      </w:r>
    </w:p>
    <w:p w:rsidR="0023227B" w:rsidRPr="0023227B" w:rsidRDefault="0023227B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227B">
        <w:rPr>
          <w:rFonts w:ascii="Arial" w:hAnsi="Arial" w:cs="Arial"/>
          <w:sz w:val="24"/>
          <w:szCs w:val="24"/>
        </w:rPr>
        <w:t>- сопроводительное письмо на имя председателя Шушенского районного Совета депутатов;</w:t>
      </w:r>
    </w:p>
    <w:p w:rsidR="0023227B" w:rsidRPr="0023227B" w:rsidRDefault="0023227B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227B">
        <w:rPr>
          <w:rFonts w:ascii="Arial" w:hAnsi="Arial" w:cs="Arial"/>
          <w:sz w:val="24"/>
          <w:szCs w:val="24"/>
        </w:rPr>
        <w:t xml:space="preserve">- ходатайство о </w:t>
      </w:r>
      <w:r w:rsidR="00952030">
        <w:rPr>
          <w:rFonts w:ascii="Arial" w:hAnsi="Arial" w:cs="Arial"/>
          <w:sz w:val="24"/>
          <w:szCs w:val="24"/>
        </w:rPr>
        <w:t>награждении</w:t>
      </w:r>
      <w:r w:rsidRPr="0023227B">
        <w:rPr>
          <w:rFonts w:ascii="Arial" w:hAnsi="Arial" w:cs="Arial"/>
          <w:sz w:val="24"/>
          <w:szCs w:val="24"/>
        </w:rPr>
        <w:t xml:space="preserve"> Благодарственным письмом, содержащее общие сведения о гражданине (фамилия, имя, отчество, место работы, занимаемая должность), сведения о трудовой деятельности, включая стаж работы, краткое описание заслуг и достижений гражданина, дату юбилея, формулировку основания для поощрения с указанием одной из сфер, перечисленных в </w:t>
      </w:r>
      <w:hyperlink w:anchor="P44" w:history="1">
        <w:r w:rsidRPr="0023227B">
          <w:rPr>
            <w:rFonts w:ascii="Arial" w:hAnsi="Arial" w:cs="Arial"/>
            <w:sz w:val="24"/>
            <w:szCs w:val="24"/>
          </w:rPr>
          <w:t>пункте 1</w:t>
        </w:r>
      </w:hyperlink>
      <w:r w:rsidRPr="0023227B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23227B" w:rsidRPr="0023227B" w:rsidRDefault="0023227B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227B">
        <w:rPr>
          <w:rFonts w:ascii="Arial" w:hAnsi="Arial" w:cs="Arial"/>
          <w:sz w:val="24"/>
          <w:szCs w:val="24"/>
        </w:rPr>
        <w:lastRenderedPageBreak/>
        <w:t>- письменное согласие гражданина на обработку содержащихся в документах о поощрении персональных данных.</w:t>
      </w:r>
    </w:p>
    <w:p w:rsidR="0023227B" w:rsidRPr="00427197" w:rsidRDefault="0023227B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227B">
        <w:rPr>
          <w:rFonts w:ascii="Arial" w:hAnsi="Arial" w:cs="Arial"/>
          <w:sz w:val="24"/>
          <w:szCs w:val="24"/>
        </w:rPr>
        <w:t xml:space="preserve">Для рассмотрения вопроса о поощрении руководителя организации </w:t>
      </w:r>
      <w:r w:rsidRPr="00427197">
        <w:rPr>
          <w:rFonts w:ascii="Arial" w:hAnsi="Arial" w:cs="Arial"/>
          <w:sz w:val="24"/>
          <w:szCs w:val="24"/>
        </w:rPr>
        <w:t>дополнительно представляется протокол собрания коллектива, подписанный председателем собрания.</w:t>
      </w:r>
    </w:p>
    <w:p w:rsidR="0023227B" w:rsidRPr="00427197" w:rsidRDefault="00C327E5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>5</w:t>
      </w:r>
      <w:r w:rsidR="0023227B" w:rsidRPr="00427197">
        <w:rPr>
          <w:rFonts w:ascii="Arial" w:hAnsi="Arial" w:cs="Arial"/>
          <w:sz w:val="24"/>
          <w:szCs w:val="24"/>
        </w:rPr>
        <w:t xml:space="preserve">.2. в отношении организаций, представляемых к поощрению: </w:t>
      </w:r>
    </w:p>
    <w:p w:rsidR="0023227B" w:rsidRPr="00427197" w:rsidRDefault="0023227B" w:rsidP="002322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>- сопроводительное письмо на имя председателя Шушенского районного Совета депутатов;</w:t>
      </w:r>
    </w:p>
    <w:p w:rsidR="00E66E8B" w:rsidRPr="00427197" w:rsidRDefault="0023227B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 xml:space="preserve">- ходатайство о </w:t>
      </w:r>
      <w:r w:rsidR="009128CE">
        <w:rPr>
          <w:rFonts w:ascii="Arial" w:hAnsi="Arial" w:cs="Arial"/>
          <w:sz w:val="24"/>
          <w:szCs w:val="24"/>
        </w:rPr>
        <w:t>награждении</w:t>
      </w:r>
      <w:r w:rsidRPr="00427197">
        <w:rPr>
          <w:rFonts w:ascii="Arial" w:hAnsi="Arial" w:cs="Arial"/>
          <w:sz w:val="24"/>
          <w:szCs w:val="24"/>
        </w:rPr>
        <w:t xml:space="preserve"> Благодарственным письмом, содержащее официальное полное наименование организации в соответствии с уставными документами, сведения о достижениях организации в одной из сфер, указанных в </w:t>
      </w:r>
      <w:hyperlink w:anchor="P44" w:history="1">
        <w:r w:rsidRPr="00427197">
          <w:rPr>
            <w:rFonts w:ascii="Arial" w:hAnsi="Arial" w:cs="Arial"/>
            <w:sz w:val="24"/>
            <w:szCs w:val="24"/>
          </w:rPr>
          <w:t>пункте 1</w:t>
        </w:r>
      </w:hyperlink>
      <w:r w:rsidRPr="00427197">
        <w:rPr>
          <w:rFonts w:ascii="Arial" w:hAnsi="Arial" w:cs="Arial"/>
          <w:sz w:val="24"/>
          <w:szCs w:val="24"/>
        </w:rPr>
        <w:t xml:space="preserve"> настоящего Положения, сведения о финансово-экономических показателях деятельности организациях, в том числе об отсутствии задолженности по налоговым и иным обязательным платежам, дату юбилея, формулировку, которая, по мнению инициатора ходатайства, должна быть указана в тексте Благодарственным письмом.</w:t>
      </w:r>
    </w:p>
    <w:p w:rsidR="009D66F2" w:rsidRPr="00427197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eastAsia="Calibri" w:hAnsi="Arial" w:cs="Arial"/>
          <w:sz w:val="24"/>
          <w:szCs w:val="24"/>
        </w:rPr>
        <w:t>6</w:t>
      </w:r>
      <w:r w:rsidR="009D66F2" w:rsidRPr="00427197">
        <w:rPr>
          <w:rFonts w:ascii="Arial" w:eastAsia="Calibri" w:hAnsi="Arial" w:cs="Arial"/>
          <w:sz w:val="24"/>
          <w:szCs w:val="24"/>
        </w:rPr>
        <w:t>. Ходатайство должно содержать также формулировку, которая, по мнению инициатора, должна быть указана в тексте Благодарственного письма.</w:t>
      </w:r>
    </w:p>
    <w:p w:rsidR="0023227B" w:rsidRPr="00427197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>7</w:t>
      </w:r>
      <w:r w:rsidR="0023227B" w:rsidRPr="00427197">
        <w:rPr>
          <w:rFonts w:ascii="Arial" w:hAnsi="Arial" w:cs="Arial"/>
          <w:sz w:val="24"/>
          <w:szCs w:val="24"/>
        </w:rPr>
        <w:t>. Ходатайства, внесенные с нарушением требований настоящего Положения, не рассматриваются и возвращаются инициатору ходатайства.</w:t>
      </w:r>
    </w:p>
    <w:p w:rsidR="00E66E8B" w:rsidRPr="00427197" w:rsidRDefault="0023227B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 xml:space="preserve">Инициатор ходатайства вправе устранить нарушения и повторно направить ходатайство о поощрении с учётом соблюдения срока, установленного в пункте 3 настоящего Положения. </w:t>
      </w:r>
    </w:p>
    <w:p w:rsidR="009A3062" w:rsidRPr="00427197" w:rsidRDefault="00454277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eastAsia="Calibri" w:hAnsi="Arial" w:cs="Arial"/>
          <w:sz w:val="24"/>
          <w:szCs w:val="24"/>
        </w:rPr>
        <w:t>При награждении в связи с юбилейными датами в ходатайстве необходимо указывать дату юбилея.</w:t>
      </w:r>
    </w:p>
    <w:p w:rsidR="00AD0C90" w:rsidRPr="00427197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>8</w:t>
      </w:r>
      <w:r w:rsidR="009A3062" w:rsidRPr="00427197">
        <w:rPr>
          <w:rFonts w:ascii="Arial" w:hAnsi="Arial" w:cs="Arial"/>
          <w:sz w:val="24"/>
          <w:szCs w:val="24"/>
        </w:rPr>
        <w:t xml:space="preserve">. Председатель Шушенского районного Совета депутатов направляет ходатайство о поощрении Благодарственным письмом и документы, указанные в </w:t>
      </w:r>
      <w:hyperlink w:anchor="P68" w:history="1">
        <w:r w:rsidR="009A3062" w:rsidRPr="00427197">
          <w:rPr>
            <w:rFonts w:ascii="Arial" w:hAnsi="Arial" w:cs="Arial"/>
            <w:sz w:val="24"/>
            <w:szCs w:val="24"/>
          </w:rPr>
          <w:t>пункт</w:t>
        </w:r>
      </w:hyperlink>
      <w:r w:rsidR="009A3062" w:rsidRPr="00427197">
        <w:rPr>
          <w:rFonts w:ascii="Arial" w:hAnsi="Arial" w:cs="Arial"/>
          <w:sz w:val="24"/>
          <w:szCs w:val="24"/>
        </w:rPr>
        <w:t>е 4 настоящего Положения, для рассмотрения в постоянную комиссию Шушенского районного Совета депутатов по соответствующему отраслевому профилю.</w:t>
      </w:r>
    </w:p>
    <w:p w:rsidR="00E66E8B" w:rsidRPr="00C327E5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27197">
        <w:rPr>
          <w:rFonts w:ascii="Arial" w:hAnsi="Arial" w:cs="Arial"/>
          <w:sz w:val="24"/>
          <w:szCs w:val="24"/>
        </w:rPr>
        <w:t>9</w:t>
      </w:r>
      <w:r w:rsidR="009A3062" w:rsidRPr="00427197">
        <w:rPr>
          <w:rFonts w:ascii="Arial" w:hAnsi="Arial" w:cs="Arial"/>
          <w:sz w:val="24"/>
          <w:szCs w:val="24"/>
        </w:rPr>
        <w:t>. Постоянная комиссия Шушенского районного Совета депутатов в течение 14 календарных дней должна рассмотреть ходатайство о поощрении Благодарственным</w:t>
      </w:r>
      <w:r w:rsidR="009A3062" w:rsidRPr="00C327E5">
        <w:rPr>
          <w:rFonts w:ascii="Arial" w:hAnsi="Arial" w:cs="Arial"/>
          <w:sz w:val="24"/>
          <w:szCs w:val="24"/>
        </w:rPr>
        <w:t xml:space="preserve"> письмом и принять решение о поощрении лица Благодарственным письмом либо решение об отклонении ходатайства о поощрении Благодарственным письмом.  Решение комиссии </w:t>
      </w:r>
      <w:r w:rsidR="001B77AD" w:rsidRPr="00C327E5">
        <w:rPr>
          <w:rFonts w:ascii="Arial" w:hAnsi="Arial" w:cs="Arial"/>
          <w:sz w:val="24"/>
          <w:szCs w:val="24"/>
        </w:rPr>
        <w:t>пред</w:t>
      </w:r>
      <w:r w:rsidR="009A3062" w:rsidRPr="00C327E5">
        <w:rPr>
          <w:rFonts w:ascii="Arial" w:hAnsi="Arial" w:cs="Arial"/>
          <w:sz w:val="24"/>
          <w:szCs w:val="24"/>
        </w:rPr>
        <w:t>ставляется Председателю Шушенского районного Совета депутатов.</w:t>
      </w:r>
    </w:p>
    <w:p w:rsidR="002767B5" w:rsidRPr="00C327E5" w:rsidRDefault="00C327E5" w:rsidP="00E66E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27E5">
        <w:rPr>
          <w:rFonts w:ascii="Arial" w:eastAsia="Calibri" w:hAnsi="Arial" w:cs="Arial"/>
          <w:sz w:val="24"/>
          <w:szCs w:val="24"/>
        </w:rPr>
        <w:t>10</w:t>
      </w:r>
      <w:r w:rsidR="002767B5" w:rsidRPr="00C327E5">
        <w:rPr>
          <w:rFonts w:ascii="Arial" w:eastAsia="Calibri" w:hAnsi="Arial" w:cs="Arial"/>
          <w:sz w:val="24"/>
          <w:szCs w:val="24"/>
        </w:rPr>
        <w:t xml:space="preserve">. В течение календарного года по ходатайству представителей, перечисленных в </w:t>
      </w:r>
      <w:hyperlink w:anchor="Par49" w:history="1">
        <w:r w:rsidR="002767B5" w:rsidRPr="00C327E5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2767B5" w:rsidRPr="00C327E5">
        <w:rPr>
          <w:rFonts w:ascii="Arial" w:eastAsia="Calibri" w:hAnsi="Arial" w:cs="Arial"/>
          <w:sz w:val="24"/>
          <w:szCs w:val="24"/>
        </w:rPr>
        <w:t>4 настоящего Положения, могут быть награждены не более 30 граждан.</w:t>
      </w:r>
    </w:p>
    <w:p w:rsidR="00E66E8B" w:rsidRDefault="00B04300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C327E5"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1</w:t>
      </w:r>
      <w:r w:rsidR="00454277" w:rsidRPr="00C327E5">
        <w:rPr>
          <w:rFonts w:ascii="Arial" w:eastAsia="Calibri" w:hAnsi="Arial" w:cs="Arial"/>
        </w:rPr>
        <w:t>. В аппарате</w:t>
      </w:r>
      <w:r w:rsidR="00454277" w:rsidRPr="00D94D26">
        <w:rPr>
          <w:rFonts w:ascii="Arial" w:eastAsia="Calibri" w:hAnsi="Arial" w:cs="Arial"/>
        </w:rPr>
        <w:t xml:space="preserve"> районного Совета:</w:t>
      </w:r>
    </w:p>
    <w:p w:rsidR="00E66E8B" w:rsidRDefault="00454277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- готовится проект решения районного Совета о награждении;</w:t>
      </w:r>
    </w:p>
    <w:p w:rsidR="00E66E8B" w:rsidRDefault="00454277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- осуществляется учет награжденных Благодарственным письмом.</w:t>
      </w:r>
    </w:p>
    <w:p w:rsidR="00E66E8B" w:rsidRDefault="00B04300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2</w:t>
      </w:r>
      <w:r w:rsidR="00454277" w:rsidRPr="00D94D26">
        <w:rPr>
          <w:rFonts w:ascii="Arial" w:eastAsia="Calibri" w:hAnsi="Arial" w:cs="Arial"/>
        </w:rPr>
        <w:t xml:space="preserve">. Благодарственное письмо подписывается </w:t>
      </w:r>
      <w:r w:rsidR="009E3FF8" w:rsidRPr="00D94D26">
        <w:rPr>
          <w:rFonts w:ascii="Arial" w:eastAsia="Calibri" w:hAnsi="Arial" w:cs="Arial"/>
        </w:rPr>
        <w:t xml:space="preserve">председателем </w:t>
      </w:r>
      <w:r w:rsidR="009E3FF8">
        <w:rPr>
          <w:rFonts w:ascii="Arial" w:eastAsia="Calibri" w:hAnsi="Arial" w:cs="Arial"/>
        </w:rPr>
        <w:t xml:space="preserve">Шушенского </w:t>
      </w:r>
      <w:r w:rsidR="009E3FF8" w:rsidRPr="00D94D26">
        <w:rPr>
          <w:rFonts w:ascii="Arial" w:eastAsia="Calibri" w:hAnsi="Arial" w:cs="Arial"/>
        </w:rPr>
        <w:t xml:space="preserve">районного Совета, в случае его отсутствия </w:t>
      </w:r>
      <w:r w:rsidR="009E3FF8">
        <w:rPr>
          <w:rFonts w:ascii="Arial" w:eastAsia="Calibri" w:hAnsi="Arial" w:cs="Arial"/>
        </w:rPr>
        <w:t>–</w:t>
      </w:r>
      <w:r w:rsidR="009E3FF8" w:rsidRPr="00D94D26">
        <w:rPr>
          <w:rFonts w:ascii="Arial" w:eastAsia="Calibri" w:hAnsi="Arial" w:cs="Arial"/>
        </w:rPr>
        <w:t xml:space="preserve"> заместителем</w:t>
      </w:r>
      <w:r w:rsidR="009E3FF8">
        <w:rPr>
          <w:rFonts w:ascii="Arial" w:eastAsia="Calibri" w:hAnsi="Arial" w:cs="Arial"/>
        </w:rPr>
        <w:t xml:space="preserve"> председателя районного Совета депутатов</w:t>
      </w:r>
      <w:r w:rsidR="009E3FF8" w:rsidRPr="00D94D26">
        <w:rPr>
          <w:rFonts w:ascii="Arial" w:eastAsia="Calibri" w:hAnsi="Arial" w:cs="Arial"/>
        </w:rPr>
        <w:t xml:space="preserve">, исполняющим </w:t>
      </w:r>
      <w:r w:rsidR="009E3FF8">
        <w:rPr>
          <w:rFonts w:ascii="Arial" w:eastAsia="Calibri" w:hAnsi="Arial" w:cs="Arial"/>
        </w:rPr>
        <w:t>полномочия председателя Шушенского районного Совета депутатов</w:t>
      </w:r>
      <w:r w:rsidR="009E3FF8" w:rsidRPr="00D94D26">
        <w:rPr>
          <w:rFonts w:ascii="Arial" w:eastAsia="Calibri" w:hAnsi="Arial" w:cs="Arial"/>
        </w:rPr>
        <w:t>. Подпись заверяется печатью</w:t>
      </w:r>
      <w:r w:rsidR="009E3FF8">
        <w:rPr>
          <w:rFonts w:ascii="Arial" w:eastAsia="Calibri" w:hAnsi="Arial" w:cs="Arial"/>
        </w:rPr>
        <w:t xml:space="preserve"> Шушенского</w:t>
      </w:r>
      <w:r w:rsidR="009E3FF8" w:rsidRPr="00D94D26">
        <w:rPr>
          <w:rFonts w:ascii="Arial" w:eastAsia="Calibri" w:hAnsi="Arial" w:cs="Arial"/>
        </w:rPr>
        <w:t xml:space="preserve"> районного Совета.</w:t>
      </w:r>
    </w:p>
    <w:p w:rsidR="00E66E8B" w:rsidRDefault="00454277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В Благодарственном письме также указывается номер решения районного Совета о награждении и дата его принятия.</w:t>
      </w:r>
    </w:p>
    <w:p w:rsidR="00E66E8B" w:rsidRDefault="00B04300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3</w:t>
      </w:r>
      <w:r w:rsidR="00454277" w:rsidRPr="00D94D26">
        <w:rPr>
          <w:rFonts w:ascii="Arial" w:eastAsia="Calibri" w:hAnsi="Arial" w:cs="Arial"/>
        </w:rPr>
        <w:t xml:space="preserve">. Благодарственное письмо вручается </w:t>
      </w:r>
      <w:r w:rsidR="009E3FF8" w:rsidRPr="00D94D26">
        <w:rPr>
          <w:rFonts w:ascii="Arial" w:eastAsia="Calibri" w:hAnsi="Arial" w:cs="Arial"/>
        </w:rPr>
        <w:t xml:space="preserve">председателем </w:t>
      </w:r>
      <w:r w:rsidR="009E3FF8">
        <w:rPr>
          <w:rFonts w:ascii="Arial" w:eastAsia="Calibri" w:hAnsi="Arial" w:cs="Arial"/>
        </w:rPr>
        <w:t xml:space="preserve">Шушенского </w:t>
      </w:r>
      <w:r w:rsidR="009E3FF8" w:rsidRPr="00D94D26">
        <w:rPr>
          <w:rFonts w:ascii="Arial" w:eastAsia="Calibri" w:hAnsi="Arial" w:cs="Arial"/>
        </w:rPr>
        <w:t xml:space="preserve">районного Совета, в случае его отсутствия </w:t>
      </w:r>
      <w:r w:rsidR="009E3FF8">
        <w:rPr>
          <w:rFonts w:ascii="Arial" w:eastAsia="Calibri" w:hAnsi="Arial" w:cs="Arial"/>
        </w:rPr>
        <w:t>–</w:t>
      </w:r>
      <w:r w:rsidR="009E3FF8" w:rsidRPr="00D94D26">
        <w:rPr>
          <w:rFonts w:ascii="Arial" w:eastAsia="Calibri" w:hAnsi="Arial" w:cs="Arial"/>
        </w:rPr>
        <w:t xml:space="preserve"> заместителем</w:t>
      </w:r>
      <w:r w:rsidR="009E3FF8">
        <w:rPr>
          <w:rFonts w:ascii="Arial" w:eastAsia="Calibri" w:hAnsi="Arial" w:cs="Arial"/>
        </w:rPr>
        <w:t xml:space="preserve"> председателя районного Совета депутатов</w:t>
      </w:r>
      <w:r w:rsidR="009E3FF8" w:rsidRPr="00D94D26">
        <w:rPr>
          <w:rFonts w:ascii="Arial" w:eastAsia="Calibri" w:hAnsi="Arial" w:cs="Arial"/>
        </w:rPr>
        <w:t xml:space="preserve">, исполняющим </w:t>
      </w:r>
      <w:r w:rsidR="009E3FF8">
        <w:rPr>
          <w:rFonts w:ascii="Arial" w:eastAsia="Calibri" w:hAnsi="Arial" w:cs="Arial"/>
        </w:rPr>
        <w:t xml:space="preserve">полномочия председателя </w:t>
      </w:r>
      <w:r w:rsidR="009E3FF8">
        <w:rPr>
          <w:rFonts w:ascii="Arial" w:eastAsia="Calibri" w:hAnsi="Arial" w:cs="Arial"/>
        </w:rPr>
        <w:lastRenderedPageBreak/>
        <w:t>Шушенского районного Совета депутатов</w:t>
      </w:r>
      <w:r w:rsidR="00454277" w:rsidRPr="00D94D26">
        <w:rPr>
          <w:rFonts w:ascii="Arial" w:eastAsia="Calibri" w:hAnsi="Arial" w:cs="Arial"/>
        </w:rPr>
        <w:t xml:space="preserve"> или одним из председателей постоянных комиссий районного Совета в торжественной обстановке.</w:t>
      </w:r>
    </w:p>
    <w:p w:rsidR="00E66E8B" w:rsidRDefault="00A3148F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4</w:t>
      </w:r>
      <w:r w:rsidR="00454277" w:rsidRPr="00D94D26">
        <w:rPr>
          <w:rFonts w:ascii="Arial" w:eastAsia="Calibri" w:hAnsi="Arial" w:cs="Arial"/>
        </w:rPr>
        <w:t xml:space="preserve">. Повторное награждение Благодарственным письмом - как правило, не менее чем через 5 лет после предыдущего награждения </w:t>
      </w:r>
      <w:r w:rsidR="00F8506C" w:rsidRPr="00D94D26">
        <w:rPr>
          <w:rFonts w:ascii="Arial" w:eastAsia="Calibri" w:hAnsi="Arial" w:cs="Arial"/>
        </w:rPr>
        <w:t>Благодарственным письмом</w:t>
      </w:r>
      <w:r w:rsidR="00454277" w:rsidRPr="00D94D26">
        <w:rPr>
          <w:rFonts w:ascii="Arial" w:eastAsia="Calibri" w:hAnsi="Arial" w:cs="Arial"/>
        </w:rPr>
        <w:t>.</w:t>
      </w:r>
    </w:p>
    <w:p w:rsidR="00E66E8B" w:rsidRDefault="00454277" w:rsidP="009A7A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94D26"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5</w:t>
      </w:r>
      <w:r w:rsidRPr="00D94D26">
        <w:rPr>
          <w:rFonts w:ascii="Arial" w:eastAsia="Calibri" w:hAnsi="Arial" w:cs="Arial"/>
        </w:rPr>
        <w:t xml:space="preserve">. В случае утраты </w:t>
      </w:r>
      <w:r w:rsidR="009A7A53">
        <w:rPr>
          <w:rFonts w:ascii="Arial" w:eastAsia="Calibri" w:hAnsi="Arial" w:cs="Arial"/>
        </w:rPr>
        <w:t>Благодарственного письма</w:t>
      </w:r>
      <w:r w:rsidRPr="00D94D26">
        <w:rPr>
          <w:rFonts w:ascii="Arial" w:eastAsia="Calibri" w:hAnsi="Arial" w:cs="Arial"/>
        </w:rPr>
        <w:t xml:space="preserve"> дубликаты не выдаются.</w:t>
      </w:r>
    </w:p>
    <w:p w:rsidR="00454277" w:rsidRPr="00D94D26" w:rsidRDefault="00A3148F" w:rsidP="00E66E8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C327E5">
        <w:rPr>
          <w:rFonts w:ascii="Arial" w:eastAsia="Calibri" w:hAnsi="Arial" w:cs="Arial"/>
        </w:rPr>
        <w:t>6</w:t>
      </w:r>
      <w:r w:rsidR="00454277" w:rsidRPr="00D94D26">
        <w:rPr>
          <w:rFonts w:ascii="Arial" w:eastAsia="Calibri" w:hAnsi="Arial" w:cs="Arial"/>
        </w:rPr>
        <w:t>. О награждении Благодарственным письмом рекомендуется производить соответствующую запись в личном деле и трудовой книжке награжденного.</w:t>
      </w: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Pr="00D94D26" w:rsidRDefault="00454277" w:rsidP="004542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454277" w:rsidRDefault="00454277" w:rsidP="004542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4277" w:rsidRDefault="00454277" w:rsidP="004542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4277" w:rsidRDefault="00454277" w:rsidP="004542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sectPr w:rsidR="00454277" w:rsidSect="001F29F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51" w:rsidRDefault="002E0151" w:rsidP="006245DB">
      <w:r>
        <w:separator/>
      </w:r>
    </w:p>
  </w:endnote>
  <w:endnote w:type="continuationSeparator" w:id="0">
    <w:p w:rsidR="002E0151" w:rsidRDefault="002E0151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51" w:rsidRDefault="002E0151" w:rsidP="006245DB">
      <w:r>
        <w:separator/>
      </w:r>
    </w:p>
  </w:footnote>
  <w:footnote w:type="continuationSeparator" w:id="0">
    <w:p w:rsidR="002E0151" w:rsidRDefault="002E0151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7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415B7"/>
    <w:rsid w:val="0004571A"/>
    <w:rsid w:val="00055F0F"/>
    <w:rsid w:val="0006299A"/>
    <w:rsid w:val="00064F70"/>
    <w:rsid w:val="00071F9B"/>
    <w:rsid w:val="00085556"/>
    <w:rsid w:val="00090BA9"/>
    <w:rsid w:val="000B6673"/>
    <w:rsid w:val="000C15D6"/>
    <w:rsid w:val="000C3300"/>
    <w:rsid w:val="000D1C3A"/>
    <w:rsid w:val="000D6189"/>
    <w:rsid w:val="000E0F95"/>
    <w:rsid w:val="000F50D7"/>
    <w:rsid w:val="000F5693"/>
    <w:rsid w:val="000F7DDC"/>
    <w:rsid w:val="00102470"/>
    <w:rsid w:val="00104E09"/>
    <w:rsid w:val="00105C3E"/>
    <w:rsid w:val="00105DAD"/>
    <w:rsid w:val="0011050B"/>
    <w:rsid w:val="00127A98"/>
    <w:rsid w:val="00130AF7"/>
    <w:rsid w:val="00135687"/>
    <w:rsid w:val="0014585A"/>
    <w:rsid w:val="00146781"/>
    <w:rsid w:val="0016257C"/>
    <w:rsid w:val="00182CBD"/>
    <w:rsid w:val="00183DEC"/>
    <w:rsid w:val="00190FF7"/>
    <w:rsid w:val="0019300B"/>
    <w:rsid w:val="001A2700"/>
    <w:rsid w:val="001A6793"/>
    <w:rsid w:val="001B77AD"/>
    <w:rsid w:val="001C07DF"/>
    <w:rsid w:val="001C5E41"/>
    <w:rsid w:val="001D25BD"/>
    <w:rsid w:val="001E32A0"/>
    <w:rsid w:val="001F29F0"/>
    <w:rsid w:val="00200237"/>
    <w:rsid w:val="0020246D"/>
    <w:rsid w:val="002045E6"/>
    <w:rsid w:val="00223026"/>
    <w:rsid w:val="00227E9B"/>
    <w:rsid w:val="0023227B"/>
    <w:rsid w:val="00240CC8"/>
    <w:rsid w:val="002454B9"/>
    <w:rsid w:val="00245516"/>
    <w:rsid w:val="00247D9B"/>
    <w:rsid w:val="00251808"/>
    <w:rsid w:val="0025655C"/>
    <w:rsid w:val="00257DA0"/>
    <w:rsid w:val="00260C71"/>
    <w:rsid w:val="002665BF"/>
    <w:rsid w:val="00267CA4"/>
    <w:rsid w:val="00274A86"/>
    <w:rsid w:val="00275097"/>
    <w:rsid w:val="002767B5"/>
    <w:rsid w:val="00293498"/>
    <w:rsid w:val="002A080E"/>
    <w:rsid w:val="002A0CC0"/>
    <w:rsid w:val="002A273C"/>
    <w:rsid w:val="002A3DBE"/>
    <w:rsid w:val="002B4F7C"/>
    <w:rsid w:val="002E0151"/>
    <w:rsid w:val="002E2194"/>
    <w:rsid w:val="002F17C9"/>
    <w:rsid w:val="002F714B"/>
    <w:rsid w:val="00317A67"/>
    <w:rsid w:val="00335EB6"/>
    <w:rsid w:val="00337C76"/>
    <w:rsid w:val="00380A32"/>
    <w:rsid w:val="003869A0"/>
    <w:rsid w:val="00386CE2"/>
    <w:rsid w:val="00387D76"/>
    <w:rsid w:val="003B3652"/>
    <w:rsid w:val="003B7B34"/>
    <w:rsid w:val="003C0D89"/>
    <w:rsid w:val="003D119B"/>
    <w:rsid w:val="003D4929"/>
    <w:rsid w:val="003E30DA"/>
    <w:rsid w:val="0040490C"/>
    <w:rsid w:val="00427197"/>
    <w:rsid w:val="00433AFF"/>
    <w:rsid w:val="004376B5"/>
    <w:rsid w:val="00437EDC"/>
    <w:rsid w:val="004400E2"/>
    <w:rsid w:val="0044268E"/>
    <w:rsid w:val="00451CA1"/>
    <w:rsid w:val="00454277"/>
    <w:rsid w:val="00461FCE"/>
    <w:rsid w:val="00470CC1"/>
    <w:rsid w:val="00484D7A"/>
    <w:rsid w:val="004A1BEF"/>
    <w:rsid w:val="004D1871"/>
    <w:rsid w:val="004D78B1"/>
    <w:rsid w:val="004E479D"/>
    <w:rsid w:val="004E56F9"/>
    <w:rsid w:val="0050098E"/>
    <w:rsid w:val="005044D4"/>
    <w:rsid w:val="00517050"/>
    <w:rsid w:val="0051770D"/>
    <w:rsid w:val="00520DA9"/>
    <w:rsid w:val="005274D3"/>
    <w:rsid w:val="0053235C"/>
    <w:rsid w:val="0054502A"/>
    <w:rsid w:val="00561834"/>
    <w:rsid w:val="0056240F"/>
    <w:rsid w:val="0057390D"/>
    <w:rsid w:val="005909BC"/>
    <w:rsid w:val="00591848"/>
    <w:rsid w:val="00594199"/>
    <w:rsid w:val="005A0475"/>
    <w:rsid w:val="005A5619"/>
    <w:rsid w:val="005C1015"/>
    <w:rsid w:val="005C2E36"/>
    <w:rsid w:val="005D15C0"/>
    <w:rsid w:val="005E4BF0"/>
    <w:rsid w:val="005E74AE"/>
    <w:rsid w:val="00622A11"/>
    <w:rsid w:val="006245DB"/>
    <w:rsid w:val="006255FA"/>
    <w:rsid w:val="00630AEE"/>
    <w:rsid w:val="00632F32"/>
    <w:rsid w:val="00636D27"/>
    <w:rsid w:val="0064203F"/>
    <w:rsid w:val="006559B0"/>
    <w:rsid w:val="006572A0"/>
    <w:rsid w:val="00661D85"/>
    <w:rsid w:val="00666069"/>
    <w:rsid w:val="00670568"/>
    <w:rsid w:val="00692148"/>
    <w:rsid w:val="00692DEE"/>
    <w:rsid w:val="00696373"/>
    <w:rsid w:val="006B3E7C"/>
    <w:rsid w:val="006B784D"/>
    <w:rsid w:val="006D00C5"/>
    <w:rsid w:val="006E2A15"/>
    <w:rsid w:val="006F4008"/>
    <w:rsid w:val="00703A80"/>
    <w:rsid w:val="00713350"/>
    <w:rsid w:val="007150EF"/>
    <w:rsid w:val="00733626"/>
    <w:rsid w:val="00733BBF"/>
    <w:rsid w:val="00764D39"/>
    <w:rsid w:val="00765DCC"/>
    <w:rsid w:val="007866ED"/>
    <w:rsid w:val="007A0236"/>
    <w:rsid w:val="007A1346"/>
    <w:rsid w:val="007B480B"/>
    <w:rsid w:val="007C61F0"/>
    <w:rsid w:val="007D59F9"/>
    <w:rsid w:val="007E7EE3"/>
    <w:rsid w:val="007F3D33"/>
    <w:rsid w:val="00805FF5"/>
    <w:rsid w:val="0082694C"/>
    <w:rsid w:val="008429AD"/>
    <w:rsid w:val="00843110"/>
    <w:rsid w:val="0084613A"/>
    <w:rsid w:val="00853DAB"/>
    <w:rsid w:val="00857629"/>
    <w:rsid w:val="00861B88"/>
    <w:rsid w:val="008623A3"/>
    <w:rsid w:val="008774D7"/>
    <w:rsid w:val="008906C5"/>
    <w:rsid w:val="00891EC2"/>
    <w:rsid w:val="0089563A"/>
    <w:rsid w:val="008B3533"/>
    <w:rsid w:val="008B5272"/>
    <w:rsid w:val="008C432B"/>
    <w:rsid w:val="008D4BEC"/>
    <w:rsid w:val="008D67D5"/>
    <w:rsid w:val="008D6D3A"/>
    <w:rsid w:val="008D6F92"/>
    <w:rsid w:val="008E27C6"/>
    <w:rsid w:val="008E6096"/>
    <w:rsid w:val="008F40C3"/>
    <w:rsid w:val="008F4EB8"/>
    <w:rsid w:val="009126C2"/>
    <w:rsid w:val="009128CE"/>
    <w:rsid w:val="009422E8"/>
    <w:rsid w:val="0095137C"/>
    <w:rsid w:val="00952030"/>
    <w:rsid w:val="0095682C"/>
    <w:rsid w:val="009632DC"/>
    <w:rsid w:val="00963DDD"/>
    <w:rsid w:val="009745DD"/>
    <w:rsid w:val="00977B6D"/>
    <w:rsid w:val="009843B5"/>
    <w:rsid w:val="00992FB4"/>
    <w:rsid w:val="009A0B09"/>
    <w:rsid w:val="009A11D7"/>
    <w:rsid w:val="009A285A"/>
    <w:rsid w:val="009A3062"/>
    <w:rsid w:val="009A6A95"/>
    <w:rsid w:val="009A7A53"/>
    <w:rsid w:val="009D66F2"/>
    <w:rsid w:val="009D7A1B"/>
    <w:rsid w:val="009E2EC1"/>
    <w:rsid w:val="009E3FF8"/>
    <w:rsid w:val="009E478A"/>
    <w:rsid w:val="009F00E8"/>
    <w:rsid w:val="009F3AC6"/>
    <w:rsid w:val="00A115BD"/>
    <w:rsid w:val="00A228E1"/>
    <w:rsid w:val="00A3148F"/>
    <w:rsid w:val="00A42D40"/>
    <w:rsid w:val="00A70DB5"/>
    <w:rsid w:val="00A77C7A"/>
    <w:rsid w:val="00A86273"/>
    <w:rsid w:val="00A9375D"/>
    <w:rsid w:val="00A94EA4"/>
    <w:rsid w:val="00AA1D6B"/>
    <w:rsid w:val="00AA51F6"/>
    <w:rsid w:val="00AA5A8B"/>
    <w:rsid w:val="00AB210D"/>
    <w:rsid w:val="00AB2212"/>
    <w:rsid w:val="00AB32E1"/>
    <w:rsid w:val="00AB767F"/>
    <w:rsid w:val="00AC26C7"/>
    <w:rsid w:val="00AD0C90"/>
    <w:rsid w:val="00AD1FBD"/>
    <w:rsid w:val="00AD6465"/>
    <w:rsid w:val="00AE5CF2"/>
    <w:rsid w:val="00AE75A6"/>
    <w:rsid w:val="00AF18D0"/>
    <w:rsid w:val="00B04300"/>
    <w:rsid w:val="00B073B1"/>
    <w:rsid w:val="00B10ABC"/>
    <w:rsid w:val="00B318FF"/>
    <w:rsid w:val="00B35A0F"/>
    <w:rsid w:val="00B43A04"/>
    <w:rsid w:val="00B4722F"/>
    <w:rsid w:val="00B50392"/>
    <w:rsid w:val="00B55BF2"/>
    <w:rsid w:val="00B613EE"/>
    <w:rsid w:val="00B8013F"/>
    <w:rsid w:val="00B81027"/>
    <w:rsid w:val="00B81A03"/>
    <w:rsid w:val="00B8323C"/>
    <w:rsid w:val="00B9186B"/>
    <w:rsid w:val="00BC2DCC"/>
    <w:rsid w:val="00BE2215"/>
    <w:rsid w:val="00BF07F9"/>
    <w:rsid w:val="00C05F2F"/>
    <w:rsid w:val="00C06C9A"/>
    <w:rsid w:val="00C07B4D"/>
    <w:rsid w:val="00C279D1"/>
    <w:rsid w:val="00C27DDB"/>
    <w:rsid w:val="00C327E5"/>
    <w:rsid w:val="00C34C33"/>
    <w:rsid w:val="00C37038"/>
    <w:rsid w:val="00C43D36"/>
    <w:rsid w:val="00C50C1E"/>
    <w:rsid w:val="00C5703D"/>
    <w:rsid w:val="00C66C78"/>
    <w:rsid w:val="00CA47A7"/>
    <w:rsid w:val="00CC6B2F"/>
    <w:rsid w:val="00CD6C8A"/>
    <w:rsid w:val="00CF65B7"/>
    <w:rsid w:val="00D01E5B"/>
    <w:rsid w:val="00D06AB7"/>
    <w:rsid w:val="00D107A5"/>
    <w:rsid w:val="00D20190"/>
    <w:rsid w:val="00D24604"/>
    <w:rsid w:val="00D2754E"/>
    <w:rsid w:val="00D278CC"/>
    <w:rsid w:val="00D31A02"/>
    <w:rsid w:val="00D400FE"/>
    <w:rsid w:val="00D401FE"/>
    <w:rsid w:val="00D4749B"/>
    <w:rsid w:val="00D502FD"/>
    <w:rsid w:val="00D51567"/>
    <w:rsid w:val="00D54BC0"/>
    <w:rsid w:val="00D55376"/>
    <w:rsid w:val="00D6327E"/>
    <w:rsid w:val="00D6714F"/>
    <w:rsid w:val="00D76040"/>
    <w:rsid w:val="00D805E3"/>
    <w:rsid w:val="00D81086"/>
    <w:rsid w:val="00D81539"/>
    <w:rsid w:val="00D830AC"/>
    <w:rsid w:val="00D94D26"/>
    <w:rsid w:val="00DC5B40"/>
    <w:rsid w:val="00DD4A2C"/>
    <w:rsid w:val="00DD517A"/>
    <w:rsid w:val="00DE2A46"/>
    <w:rsid w:val="00DE40EC"/>
    <w:rsid w:val="00DF0F28"/>
    <w:rsid w:val="00DF4505"/>
    <w:rsid w:val="00E24859"/>
    <w:rsid w:val="00E27E51"/>
    <w:rsid w:val="00E34371"/>
    <w:rsid w:val="00E545E1"/>
    <w:rsid w:val="00E564AC"/>
    <w:rsid w:val="00E5776A"/>
    <w:rsid w:val="00E62397"/>
    <w:rsid w:val="00E66E8B"/>
    <w:rsid w:val="00E874C2"/>
    <w:rsid w:val="00E90C7D"/>
    <w:rsid w:val="00E9156F"/>
    <w:rsid w:val="00E92FC8"/>
    <w:rsid w:val="00E94DB0"/>
    <w:rsid w:val="00E9559C"/>
    <w:rsid w:val="00EB1E59"/>
    <w:rsid w:val="00EB68A8"/>
    <w:rsid w:val="00EC5A36"/>
    <w:rsid w:val="00EE4EB1"/>
    <w:rsid w:val="00EF5D3D"/>
    <w:rsid w:val="00F01534"/>
    <w:rsid w:val="00F05FA4"/>
    <w:rsid w:val="00F06400"/>
    <w:rsid w:val="00F06E2D"/>
    <w:rsid w:val="00F16B53"/>
    <w:rsid w:val="00F20949"/>
    <w:rsid w:val="00F2352A"/>
    <w:rsid w:val="00F26F45"/>
    <w:rsid w:val="00F302AF"/>
    <w:rsid w:val="00F32F05"/>
    <w:rsid w:val="00F36218"/>
    <w:rsid w:val="00F429F4"/>
    <w:rsid w:val="00F45AAD"/>
    <w:rsid w:val="00F63D39"/>
    <w:rsid w:val="00F7255E"/>
    <w:rsid w:val="00F8506C"/>
    <w:rsid w:val="00F9386E"/>
    <w:rsid w:val="00FA7414"/>
    <w:rsid w:val="00FA7B07"/>
    <w:rsid w:val="00FC057D"/>
    <w:rsid w:val="00FC41CC"/>
    <w:rsid w:val="00FD6272"/>
    <w:rsid w:val="00FE0C5E"/>
    <w:rsid w:val="00FE1EB9"/>
    <w:rsid w:val="00FE35C9"/>
    <w:rsid w:val="00FE4668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1BC4"/>
  <w15:chartTrackingRefBased/>
  <w15:docId w15:val="{6167898B-937B-495B-9B71-4B654209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DE2A4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F714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A8291F427B51A649EB70413CABA82BAFDC2F9D23CE43A2EBE710D8CBFC2CA1B64ACC14C1166AD84E662D9903E4BCCC7BBC5D4004EAEDF707C68383BN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D892A017D285379F0E11611340385426D497EAFE5C168C064ACBD84EA51F72EAB74E2887E25FA7C5F595B27CB885437AB7D169C75D9C494A3CF16CF39y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A8291F427B51A649EB70413CABA82BAFDC2F9D23CE43A2EBE710D8CBFC2CA1B64ACC14C1166AD84E662D9903E4BCCC7BBC5D4004EAEDF707C68383BN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15864</CharactersWithSpaces>
  <SharedDoc>false</SharedDoc>
  <HLinks>
    <vt:vector size="84" baseType="variant"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4128871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consultantplus://offline/ref=DD892A017D285379F0E11611340385426D497EAFE5C168C064ACBD84EA51F72EAB74E2887E25FA7C5F595B27CB885437AB7D169C75D9C494A3CF16CF39y2H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2424929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consultantplus://offline/ref=B1EA8291F427B51A649EB70413CABA82BAFDC2F9D23CE43A2EBE710D8CBFC2CA1B64ACC14C1166AD84E662D9903E4BCCC7BBC5D4004EAEDF707C68383BN4B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consultantplus://offline/ref=B1EA8291F427B51A649EB70413CABA82BAFDC2F9D23CE43A2EBE710D8CBFC2CA1B64ACC14C1166AD84E662D9903E4BCCC7BBC5D4004EAEDF707C68383BN4B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MEV</cp:lastModifiedBy>
  <cp:revision>4</cp:revision>
  <cp:lastPrinted>2021-01-18T01:40:00Z</cp:lastPrinted>
  <dcterms:created xsi:type="dcterms:W3CDTF">2021-03-04T09:19:00Z</dcterms:created>
  <dcterms:modified xsi:type="dcterms:W3CDTF">2021-03-04T09:19:00Z</dcterms:modified>
</cp:coreProperties>
</file>