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E6" w:rsidRDefault="00C508A2" w:rsidP="00C30D25">
      <w:pPr>
        <w:jc w:val="center"/>
      </w:pPr>
      <w:bookmarkStart w:id="0" w:name="_GoBack"/>
      <w:bookmarkEnd w:id="0"/>
      <w:r>
        <w:rPr>
          <w:noProof/>
        </w:rPr>
        <w:drawing>
          <wp:inline distT="0" distB="0" distL="0" distR="0">
            <wp:extent cx="561975" cy="723900"/>
            <wp:effectExtent l="0" t="0" r="0" b="0"/>
            <wp:docPr id="1" name="Рисунок 1" descr="shushensky_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shensky_ra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904D1E" w:rsidRPr="006242C9" w:rsidRDefault="00904D1E" w:rsidP="00904D1E">
      <w:pPr>
        <w:jc w:val="center"/>
        <w:rPr>
          <w:rFonts w:ascii="Arial" w:hAnsi="Arial" w:cs="Arial"/>
          <w:sz w:val="24"/>
          <w:szCs w:val="24"/>
        </w:rPr>
      </w:pPr>
      <w:r w:rsidRPr="006242C9">
        <w:rPr>
          <w:rFonts w:ascii="Arial" w:hAnsi="Arial" w:cs="Arial"/>
          <w:sz w:val="24"/>
          <w:szCs w:val="24"/>
        </w:rPr>
        <w:t>КРАСНОЯРСКИЙ КРАЙ</w:t>
      </w:r>
    </w:p>
    <w:p w:rsidR="00904D1E" w:rsidRPr="006242C9" w:rsidRDefault="00D20E47" w:rsidP="006242C9">
      <w:pPr>
        <w:pStyle w:val="2"/>
        <w:rPr>
          <w:rFonts w:ascii="Arial" w:hAnsi="Arial" w:cs="Arial"/>
          <w:b w:val="0"/>
          <w:szCs w:val="24"/>
          <w:lang w:val="ru-RU"/>
        </w:rPr>
      </w:pPr>
      <w:r w:rsidRPr="006242C9">
        <w:rPr>
          <w:rFonts w:ascii="Arial" w:hAnsi="Arial" w:cs="Arial"/>
          <w:b w:val="0"/>
          <w:szCs w:val="24"/>
          <w:lang w:val="ru-RU"/>
        </w:rPr>
        <w:t>ШУШЕНСКИЙ РАЙОННЫЙ СОВЕТ ДЕПУТАТОВ</w:t>
      </w:r>
      <w:r w:rsidR="00904D1E" w:rsidRPr="006242C9">
        <w:rPr>
          <w:rFonts w:ascii="Arial" w:hAnsi="Arial" w:cs="Arial"/>
          <w:b w:val="0"/>
        </w:rPr>
        <w:t xml:space="preserve">      </w:t>
      </w:r>
    </w:p>
    <w:p w:rsidR="00904D1E" w:rsidRPr="006242C9" w:rsidRDefault="00D20E47" w:rsidP="00904D1E">
      <w:pPr>
        <w:ind w:left="-142"/>
        <w:jc w:val="center"/>
        <w:rPr>
          <w:rFonts w:ascii="Arial" w:hAnsi="Arial" w:cs="Arial"/>
        </w:rPr>
      </w:pPr>
      <w:r w:rsidRPr="006242C9">
        <w:rPr>
          <w:rFonts w:ascii="Arial" w:hAnsi="Arial" w:cs="Arial"/>
          <w:sz w:val="28"/>
        </w:rPr>
        <w:t>РЕШЕНИЕ</w:t>
      </w:r>
    </w:p>
    <w:tbl>
      <w:tblPr>
        <w:tblW w:w="11341" w:type="dxa"/>
        <w:tblInd w:w="-34" w:type="dxa"/>
        <w:tblBorders>
          <w:insideH w:val="single" w:sz="4" w:space="0" w:color="auto"/>
        </w:tblBorders>
        <w:tblLayout w:type="fixed"/>
        <w:tblLook w:val="0000" w:firstRow="0" w:lastRow="0" w:firstColumn="0" w:lastColumn="0" w:noHBand="0" w:noVBand="0"/>
      </w:tblPr>
      <w:tblGrid>
        <w:gridCol w:w="3119"/>
        <w:gridCol w:w="6521"/>
        <w:gridCol w:w="1701"/>
      </w:tblGrid>
      <w:tr w:rsidR="00904D1E" w:rsidRPr="00526937" w:rsidTr="00012327">
        <w:tblPrEx>
          <w:tblCellMar>
            <w:top w:w="0" w:type="dxa"/>
            <w:bottom w:w="0" w:type="dxa"/>
          </w:tblCellMar>
        </w:tblPrEx>
        <w:trPr>
          <w:trHeight w:val="730"/>
        </w:trPr>
        <w:tc>
          <w:tcPr>
            <w:tcW w:w="3119" w:type="dxa"/>
          </w:tcPr>
          <w:p w:rsidR="00904D1E" w:rsidRPr="00526937" w:rsidRDefault="00904D1E" w:rsidP="00FA3625">
            <w:pPr>
              <w:rPr>
                <w:rFonts w:ascii="Arial" w:hAnsi="Arial" w:cs="Arial"/>
                <w:sz w:val="24"/>
                <w:szCs w:val="24"/>
              </w:rPr>
            </w:pPr>
            <w:r w:rsidRPr="00526937">
              <w:rPr>
                <w:rFonts w:ascii="Arial" w:hAnsi="Arial" w:cs="Arial"/>
                <w:sz w:val="24"/>
                <w:szCs w:val="24"/>
              </w:rPr>
              <w:t xml:space="preserve">                                                                </w:t>
            </w:r>
          </w:p>
          <w:p w:rsidR="00904D1E" w:rsidRPr="00526937" w:rsidRDefault="00904D1E" w:rsidP="00D43493">
            <w:pPr>
              <w:rPr>
                <w:rFonts w:ascii="Arial" w:hAnsi="Arial" w:cs="Arial"/>
                <w:sz w:val="24"/>
                <w:szCs w:val="24"/>
              </w:rPr>
            </w:pPr>
            <w:r w:rsidRPr="00526937">
              <w:rPr>
                <w:rFonts w:ascii="Arial" w:hAnsi="Arial" w:cs="Arial"/>
                <w:sz w:val="24"/>
                <w:szCs w:val="24"/>
              </w:rPr>
              <w:t xml:space="preserve"> </w:t>
            </w:r>
            <w:r w:rsidR="00087AE6">
              <w:rPr>
                <w:rFonts w:ascii="Arial" w:hAnsi="Arial" w:cs="Arial"/>
                <w:sz w:val="24"/>
                <w:szCs w:val="24"/>
              </w:rPr>
              <w:t xml:space="preserve"> </w:t>
            </w:r>
            <w:r w:rsidR="00D43493">
              <w:rPr>
                <w:rFonts w:ascii="Arial" w:hAnsi="Arial" w:cs="Arial"/>
                <w:sz w:val="24"/>
                <w:szCs w:val="24"/>
              </w:rPr>
              <w:t>18.05.</w:t>
            </w:r>
            <w:r w:rsidRPr="00526937">
              <w:rPr>
                <w:rFonts w:ascii="Arial" w:hAnsi="Arial" w:cs="Arial"/>
                <w:sz w:val="24"/>
                <w:szCs w:val="24"/>
              </w:rPr>
              <w:t>20</w:t>
            </w:r>
            <w:r w:rsidR="00C045FE">
              <w:rPr>
                <w:rFonts w:ascii="Arial" w:hAnsi="Arial" w:cs="Arial"/>
                <w:sz w:val="24"/>
                <w:szCs w:val="24"/>
              </w:rPr>
              <w:t>2</w:t>
            </w:r>
            <w:r w:rsidR="00350F30">
              <w:rPr>
                <w:rFonts w:ascii="Arial" w:hAnsi="Arial" w:cs="Arial"/>
                <w:sz w:val="24"/>
                <w:szCs w:val="24"/>
              </w:rPr>
              <w:t>1</w:t>
            </w:r>
          </w:p>
        </w:tc>
        <w:tc>
          <w:tcPr>
            <w:tcW w:w="6521" w:type="dxa"/>
          </w:tcPr>
          <w:p w:rsidR="00904D1E" w:rsidRPr="00526937" w:rsidRDefault="00904D1E" w:rsidP="00C045FE">
            <w:pPr>
              <w:tabs>
                <w:tab w:val="left" w:pos="5454"/>
              </w:tabs>
              <w:ind w:left="5420" w:right="-959" w:hanging="2868"/>
              <w:rPr>
                <w:rFonts w:ascii="Arial" w:hAnsi="Arial" w:cs="Arial"/>
                <w:sz w:val="24"/>
                <w:szCs w:val="24"/>
              </w:rPr>
            </w:pPr>
            <w:r w:rsidRPr="00526937">
              <w:rPr>
                <w:rFonts w:ascii="Arial" w:hAnsi="Arial" w:cs="Arial"/>
                <w:sz w:val="24"/>
                <w:szCs w:val="24"/>
              </w:rPr>
              <w:t xml:space="preserve">                                                                                   </w:t>
            </w:r>
          </w:p>
          <w:p w:rsidR="00904D1E" w:rsidRPr="00526937" w:rsidRDefault="00904D1E" w:rsidP="00FA3625">
            <w:pPr>
              <w:outlineLvl w:val="0"/>
              <w:rPr>
                <w:rFonts w:ascii="Arial" w:hAnsi="Arial" w:cs="Arial"/>
                <w:sz w:val="24"/>
                <w:szCs w:val="24"/>
              </w:rPr>
            </w:pPr>
            <w:r w:rsidRPr="00526937">
              <w:rPr>
                <w:rFonts w:ascii="Arial" w:hAnsi="Arial" w:cs="Arial"/>
                <w:sz w:val="24"/>
                <w:szCs w:val="24"/>
              </w:rPr>
              <w:t xml:space="preserve">     </w:t>
            </w:r>
            <w:r w:rsidR="00EE630F" w:rsidRPr="00526937">
              <w:rPr>
                <w:rFonts w:ascii="Arial" w:hAnsi="Arial" w:cs="Arial"/>
                <w:sz w:val="24"/>
                <w:szCs w:val="24"/>
              </w:rPr>
              <w:t xml:space="preserve"> </w:t>
            </w:r>
            <w:r w:rsidRPr="00526937">
              <w:rPr>
                <w:rFonts w:ascii="Arial" w:hAnsi="Arial" w:cs="Arial"/>
                <w:sz w:val="24"/>
                <w:szCs w:val="24"/>
              </w:rPr>
              <w:t xml:space="preserve">   пгт Шушенское      </w:t>
            </w:r>
            <w:r w:rsidR="00087AE6">
              <w:rPr>
                <w:rFonts w:ascii="Arial" w:hAnsi="Arial" w:cs="Arial"/>
                <w:sz w:val="24"/>
                <w:szCs w:val="24"/>
              </w:rPr>
              <w:t xml:space="preserve">   </w:t>
            </w:r>
            <w:r w:rsidR="00670AAA">
              <w:rPr>
                <w:rFonts w:ascii="Arial" w:hAnsi="Arial" w:cs="Arial"/>
                <w:sz w:val="24"/>
                <w:szCs w:val="24"/>
              </w:rPr>
              <w:t xml:space="preserve">  </w:t>
            </w:r>
            <w:r w:rsidR="00087AE6">
              <w:rPr>
                <w:rFonts w:ascii="Arial" w:hAnsi="Arial" w:cs="Arial"/>
                <w:sz w:val="24"/>
                <w:szCs w:val="24"/>
              </w:rPr>
              <w:t xml:space="preserve">                         </w:t>
            </w:r>
            <w:r w:rsidR="00D43493">
              <w:rPr>
                <w:rFonts w:ascii="Arial" w:hAnsi="Arial" w:cs="Arial"/>
                <w:sz w:val="24"/>
                <w:szCs w:val="24"/>
              </w:rPr>
              <w:t xml:space="preserve">   </w:t>
            </w:r>
            <w:r w:rsidR="00087AE6">
              <w:rPr>
                <w:rFonts w:ascii="Arial" w:hAnsi="Arial" w:cs="Arial"/>
                <w:sz w:val="24"/>
                <w:szCs w:val="24"/>
              </w:rPr>
              <w:t xml:space="preserve"> № </w:t>
            </w:r>
            <w:r w:rsidR="00D43493">
              <w:rPr>
                <w:rFonts w:ascii="Arial" w:hAnsi="Arial" w:cs="Arial"/>
                <w:sz w:val="24"/>
                <w:szCs w:val="24"/>
              </w:rPr>
              <w:t>81-вн/н</w:t>
            </w:r>
          </w:p>
          <w:p w:rsidR="00904D1E" w:rsidRPr="00526937" w:rsidRDefault="006242C9" w:rsidP="00FA3625">
            <w:pPr>
              <w:tabs>
                <w:tab w:val="left" w:pos="5454"/>
              </w:tabs>
              <w:ind w:right="-959"/>
              <w:rPr>
                <w:rFonts w:ascii="Arial" w:hAnsi="Arial" w:cs="Arial"/>
                <w:sz w:val="24"/>
                <w:szCs w:val="24"/>
              </w:rPr>
            </w:pPr>
            <w:r>
              <w:rPr>
                <w:rFonts w:ascii="Arial" w:hAnsi="Arial" w:cs="Arial"/>
                <w:sz w:val="24"/>
                <w:szCs w:val="24"/>
              </w:rPr>
              <w:t xml:space="preserve">                        </w:t>
            </w:r>
            <w:r w:rsidR="00904D1E" w:rsidRPr="00526937">
              <w:rPr>
                <w:rFonts w:ascii="Arial" w:hAnsi="Arial" w:cs="Arial"/>
                <w:sz w:val="24"/>
                <w:szCs w:val="24"/>
              </w:rPr>
              <w:t xml:space="preserve">        </w:t>
            </w:r>
          </w:p>
        </w:tc>
        <w:tc>
          <w:tcPr>
            <w:tcW w:w="1701" w:type="dxa"/>
          </w:tcPr>
          <w:p w:rsidR="00904D1E" w:rsidRPr="00526937" w:rsidRDefault="00904D1E" w:rsidP="00FA3625">
            <w:pPr>
              <w:rPr>
                <w:rFonts w:ascii="Arial" w:hAnsi="Arial" w:cs="Arial"/>
                <w:sz w:val="28"/>
                <w:szCs w:val="28"/>
              </w:rPr>
            </w:pPr>
          </w:p>
        </w:tc>
      </w:tr>
    </w:tbl>
    <w:p w:rsidR="000069D3" w:rsidRDefault="00DB2DAE" w:rsidP="00012327">
      <w:pPr>
        <w:jc w:val="both"/>
        <w:rPr>
          <w:rFonts w:ascii="Arial" w:hAnsi="Arial" w:cs="Arial"/>
          <w:sz w:val="24"/>
          <w:szCs w:val="24"/>
        </w:rPr>
      </w:pPr>
      <w:r w:rsidRPr="004F73C6">
        <w:rPr>
          <w:rFonts w:ascii="Arial" w:hAnsi="Arial" w:cs="Arial"/>
          <w:sz w:val="24"/>
          <w:szCs w:val="24"/>
        </w:rPr>
        <w:t>О внесении изменений</w:t>
      </w:r>
      <w:r w:rsidR="00F02D8C">
        <w:rPr>
          <w:rFonts w:ascii="Arial" w:hAnsi="Arial" w:cs="Arial"/>
          <w:sz w:val="24"/>
          <w:szCs w:val="24"/>
        </w:rPr>
        <w:t xml:space="preserve"> и дополнений</w:t>
      </w:r>
      <w:r w:rsidRPr="004F73C6">
        <w:rPr>
          <w:rFonts w:ascii="Arial" w:hAnsi="Arial" w:cs="Arial"/>
          <w:sz w:val="24"/>
          <w:szCs w:val="24"/>
        </w:rPr>
        <w:t xml:space="preserve"> в решение Шушенского районного Совета депутатов от </w:t>
      </w:r>
      <w:r>
        <w:rPr>
          <w:rFonts w:ascii="Arial" w:hAnsi="Arial" w:cs="Arial"/>
          <w:sz w:val="24"/>
          <w:szCs w:val="24"/>
        </w:rPr>
        <w:t>20.12.2019 №426-40/н «</w:t>
      </w:r>
      <w:r w:rsidR="00EB4A8A" w:rsidRPr="00526937">
        <w:rPr>
          <w:rFonts w:ascii="Arial" w:hAnsi="Arial" w:cs="Arial"/>
          <w:bCs/>
          <w:sz w:val="24"/>
          <w:szCs w:val="24"/>
        </w:rPr>
        <w:t>Об утверждении</w:t>
      </w:r>
      <w:r w:rsidR="00EB4A8A">
        <w:rPr>
          <w:rFonts w:ascii="Arial" w:hAnsi="Arial" w:cs="Arial"/>
          <w:bCs/>
          <w:sz w:val="24"/>
          <w:szCs w:val="24"/>
        </w:rPr>
        <w:t xml:space="preserve"> Порядка и условий предоставления, </w:t>
      </w:r>
      <w:r w:rsidR="00EB4A8A" w:rsidRPr="007E0E3F">
        <w:rPr>
          <w:rFonts w:ascii="Arial" w:hAnsi="Arial" w:cs="Arial"/>
          <w:bCs/>
          <w:sz w:val="24"/>
          <w:szCs w:val="24"/>
        </w:rPr>
        <w:t>расходования</w:t>
      </w:r>
      <w:r w:rsidR="00EB4A8A">
        <w:rPr>
          <w:rFonts w:ascii="Arial" w:hAnsi="Arial" w:cs="Arial"/>
          <w:bCs/>
          <w:sz w:val="24"/>
          <w:szCs w:val="24"/>
        </w:rPr>
        <w:t>, распределения</w:t>
      </w:r>
      <w:r w:rsidR="00EB4A8A" w:rsidRPr="007E0E3F">
        <w:rPr>
          <w:rFonts w:ascii="Arial" w:hAnsi="Arial" w:cs="Arial"/>
          <w:bCs/>
          <w:sz w:val="24"/>
          <w:szCs w:val="24"/>
        </w:rPr>
        <w:t xml:space="preserve"> </w:t>
      </w:r>
      <w:r w:rsidR="00EB4A8A" w:rsidRPr="00526937">
        <w:rPr>
          <w:rFonts w:ascii="Arial" w:hAnsi="Arial" w:cs="Arial"/>
          <w:bCs/>
          <w:sz w:val="24"/>
          <w:szCs w:val="24"/>
        </w:rPr>
        <w:t>ср</w:t>
      </w:r>
      <w:r w:rsidR="00EB4A8A">
        <w:rPr>
          <w:rFonts w:ascii="Arial" w:hAnsi="Arial" w:cs="Arial"/>
          <w:bCs/>
          <w:sz w:val="24"/>
          <w:szCs w:val="24"/>
        </w:rPr>
        <w:t>едств субсидий</w:t>
      </w:r>
      <w:r w:rsidR="00EB4A8A" w:rsidRPr="00526937">
        <w:rPr>
          <w:rFonts w:ascii="Arial" w:hAnsi="Arial" w:cs="Arial"/>
          <w:bCs/>
          <w:sz w:val="24"/>
          <w:szCs w:val="24"/>
        </w:rPr>
        <w:t xml:space="preserve"> бюджетам муниципальных образований Шушенского района на</w:t>
      </w:r>
      <w:r w:rsidR="00EB4A8A">
        <w:rPr>
          <w:rFonts w:ascii="Arial" w:hAnsi="Arial" w:cs="Arial"/>
          <w:bCs/>
          <w:sz w:val="24"/>
          <w:szCs w:val="24"/>
        </w:rPr>
        <w:t xml:space="preserve"> капитальный ремонт и ремонт, </w:t>
      </w:r>
      <w:r w:rsidR="00EB4A8A">
        <w:rPr>
          <w:rFonts w:ascii="Arial" w:hAnsi="Arial" w:cs="Arial"/>
          <w:sz w:val="24"/>
          <w:szCs w:val="24"/>
        </w:rPr>
        <w:t xml:space="preserve">содержание </w:t>
      </w:r>
      <w:r w:rsidR="00EB4A8A" w:rsidRPr="00526937">
        <w:rPr>
          <w:rFonts w:ascii="Arial" w:hAnsi="Arial" w:cs="Arial"/>
          <w:sz w:val="24"/>
          <w:szCs w:val="24"/>
        </w:rPr>
        <w:t xml:space="preserve">автомобильных дорог, </w:t>
      </w:r>
      <w:r w:rsidR="00EB4A8A">
        <w:rPr>
          <w:rFonts w:ascii="Arial" w:hAnsi="Arial" w:cs="Arial"/>
          <w:sz w:val="24"/>
          <w:szCs w:val="24"/>
        </w:rPr>
        <w:t>на реализацию мероприятий, направленных на повышение безопасности дорожного движения</w:t>
      </w:r>
      <w:r w:rsidR="00EB4A8A" w:rsidRPr="00526937">
        <w:rPr>
          <w:rFonts w:ascii="Arial" w:hAnsi="Arial" w:cs="Arial"/>
          <w:sz w:val="24"/>
          <w:szCs w:val="24"/>
        </w:rPr>
        <w:t xml:space="preserve"> на автомобильных дорогах общего пользования местного значения</w:t>
      </w:r>
      <w:r w:rsidR="00EB4A8A">
        <w:rPr>
          <w:rFonts w:ascii="Arial" w:hAnsi="Arial" w:cs="Arial"/>
          <w:sz w:val="24"/>
          <w:szCs w:val="24"/>
        </w:rPr>
        <w:t xml:space="preserve"> </w:t>
      </w:r>
      <w:r w:rsidR="00EB4A8A" w:rsidRPr="007E0E3F">
        <w:rPr>
          <w:rFonts w:ascii="Arial" w:hAnsi="Arial" w:cs="Arial"/>
          <w:sz w:val="24"/>
          <w:szCs w:val="24"/>
        </w:rPr>
        <w:t>за счет средств дорожного фонда Красноярского края</w:t>
      </w:r>
      <w:r w:rsidR="00EB4A8A">
        <w:rPr>
          <w:rFonts w:ascii="Arial" w:hAnsi="Arial" w:cs="Arial"/>
          <w:sz w:val="24"/>
          <w:szCs w:val="24"/>
        </w:rPr>
        <w:t>»</w:t>
      </w:r>
      <w:r w:rsidRPr="00DB2DAE">
        <w:rPr>
          <w:rFonts w:ascii="Arial" w:hAnsi="Arial" w:cs="Arial"/>
          <w:sz w:val="24"/>
          <w:szCs w:val="24"/>
        </w:rPr>
        <w:t xml:space="preserve"> </w:t>
      </w:r>
      <w:r w:rsidR="00F02D8C">
        <w:rPr>
          <w:rFonts w:ascii="Arial" w:hAnsi="Arial" w:cs="Arial"/>
          <w:sz w:val="24"/>
          <w:szCs w:val="24"/>
        </w:rPr>
        <w:t>(в редакции от 31.01.2020 №433-41/н</w:t>
      </w:r>
      <w:r w:rsidR="00350F30">
        <w:rPr>
          <w:rFonts w:ascii="Arial" w:hAnsi="Arial" w:cs="Arial"/>
          <w:sz w:val="24"/>
          <w:szCs w:val="24"/>
        </w:rPr>
        <w:t>, от 03.07.2020 № 478-вн/н</w:t>
      </w:r>
      <w:r w:rsidR="00F02D8C">
        <w:rPr>
          <w:rFonts w:ascii="Arial" w:hAnsi="Arial" w:cs="Arial"/>
          <w:sz w:val="24"/>
          <w:szCs w:val="24"/>
        </w:rPr>
        <w:t>)</w:t>
      </w:r>
    </w:p>
    <w:p w:rsidR="00715179" w:rsidRPr="00C045FE" w:rsidRDefault="00715179" w:rsidP="00012327">
      <w:pPr>
        <w:jc w:val="both"/>
        <w:rPr>
          <w:rFonts w:ascii="Arial" w:hAnsi="Arial" w:cs="Arial"/>
          <w:bCs/>
          <w:sz w:val="24"/>
          <w:szCs w:val="24"/>
        </w:rPr>
      </w:pPr>
    </w:p>
    <w:p w:rsidR="00E80E21" w:rsidRPr="00F02D8C" w:rsidRDefault="003E5FDF" w:rsidP="00F02D8C">
      <w:pPr>
        <w:autoSpaceDE w:val="0"/>
        <w:autoSpaceDN w:val="0"/>
        <w:adjustRightInd w:val="0"/>
        <w:ind w:firstLine="709"/>
        <w:jc w:val="both"/>
        <w:rPr>
          <w:spacing w:val="-4"/>
          <w:sz w:val="28"/>
          <w:szCs w:val="28"/>
        </w:rPr>
      </w:pPr>
      <w:bookmarkStart w:id="1" w:name="sub_888"/>
      <w:r>
        <w:rPr>
          <w:rFonts w:ascii="Arial" w:hAnsi="Arial" w:cs="Arial"/>
          <w:sz w:val="24"/>
          <w:szCs w:val="24"/>
        </w:rPr>
        <w:t>В соответствии</w:t>
      </w:r>
      <w:r w:rsidR="007028E2">
        <w:rPr>
          <w:rFonts w:ascii="Arial" w:hAnsi="Arial" w:cs="Arial"/>
          <w:sz w:val="24"/>
          <w:szCs w:val="24"/>
        </w:rPr>
        <w:t xml:space="preserve"> </w:t>
      </w:r>
      <w:r w:rsidR="00CA376E">
        <w:rPr>
          <w:rFonts w:ascii="Arial" w:hAnsi="Arial" w:cs="Arial"/>
          <w:sz w:val="24"/>
          <w:szCs w:val="24"/>
        </w:rPr>
        <w:t>с постановлением правительства</w:t>
      </w:r>
      <w:r w:rsidR="00F02D8C">
        <w:rPr>
          <w:rFonts w:ascii="Arial" w:hAnsi="Arial" w:cs="Arial"/>
          <w:sz w:val="24"/>
          <w:szCs w:val="24"/>
        </w:rPr>
        <w:t xml:space="preserve"> Красноярского края от 26.06.2020 №470-</w:t>
      </w:r>
      <w:r w:rsidR="00F02D8C" w:rsidRPr="00F02D8C">
        <w:rPr>
          <w:rFonts w:ascii="Arial" w:hAnsi="Arial" w:cs="Arial"/>
          <w:sz w:val="24"/>
          <w:szCs w:val="24"/>
        </w:rPr>
        <w:t>п «</w:t>
      </w:r>
      <w:r w:rsidR="00F02D8C" w:rsidRPr="00F02D8C">
        <w:rPr>
          <w:rFonts w:ascii="Arial" w:hAnsi="Arial" w:cs="Arial"/>
          <w:spacing w:val="-4"/>
          <w:sz w:val="24"/>
          <w:szCs w:val="24"/>
        </w:rPr>
        <w:t>Об утверждении распределения в 2020 году субсидий бюджетам муниципальных образований Красноярского края на реализацию мероприятий подпрограмм «Дороги Красноярья» и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r>
        <w:rPr>
          <w:rFonts w:ascii="Arial" w:hAnsi="Arial" w:cs="Arial"/>
          <w:color w:val="000000"/>
          <w:sz w:val="24"/>
        </w:rPr>
        <w:t xml:space="preserve"> </w:t>
      </w:r>
      <w:r>
        <w:rPr>
          <w:rFonts w:ascii="Arial" w:hAnsi="Arial" w:cs="Arial"/>
          <w:spacing w:val="-1"/>
          <w:sz w:val="24"/>
          <w:szCs w:val="24"/>
        </w:rPr>
        <w:t>р</w:t>
      </w:r>
      <w:r w:rsidR="00595AFA" w:rsidRPr="00AC2B8C">
        <w:rPr>
          <w:rFonts w:ascii="Arial" w:hAnsi="Arial" w:cs="Arial"/>
          <w:spacing w:val="-1"/>
          <w:sz w:val="24"/>
          <w:szCs w:val="24"/>
        </w:rPr>
        <w:t xml:space="preserve">уководствуясь </w:t>
      </w:r>
      <w:r w:rsidR="00E80E21">
        <w:rPr>
          <w:rFonts w:ascii="Arial" w:hAnsi="Arial" w:cs="Arial"/>
          <w:spacing w:val="-1"/>
          <w:sz w:val="24"/>
          <w:szCs w:val="24"/>
        </w:rPr>
        <w:t xml:space="preserve"> статьями </w:t>
      </w:r>
      <w:r w:rsidR="00BB421A" w:rsidRPr="00AC2B8C">
        <w:rPr>
          <w:rFonts w:ascii="Arial" w:hAnsi="Arial" w:cs="Arial"/>
          <w:spacing w:val="-1"/>
          <w:sz w:val="24"/>
          <w:szCs w:val="24"/>
        </w:rPr>
        <w:t>18,</w:t>
      </w:r>
      <w:r w:rsidR="00D20E47" w:rsidRPr="00AC2B8C">
        <w:rPr>
          <w:rFonts w:ascii="Arial" w:hAnsi="Arial" w:cs="Arial"/>
          <w:spacing w:val="-1"/>
          <w:sz w:val="24"/>
          <w:szCs w:val="24"/>
        </w:rPr>
        <w:t xml:space="preserve">26,30 </w:t>
      </w:r>
      <w:r w:rsidR="00BB421A" w:rsidRPr="00AC2B8C">
        <w:rPr>
          <w:rFonts w:ascii="Arial" w:hAnsi="Arial" w:cs="Arial"/>
          <w:spacing w:val="-1"/>
          <w:sz w:val="24"/>
          <w:szCs w:val="24"/>
        </w:rPr>
        <w:t xml:space="preserve"> </w:t>
      </w:r>
      <w:r w:rsidR="00595AFA" w:rsidRPr="00AC2B8C">
        <w:rPr>
          <w:rFonts w:ascii="Arial" w:hAnsi="Arial" w:cs="Arial"/>
          <w:spacing w:val="-1"/>
          <w:sz w:val="24"/>
          <w:szCs w:val="24"/>
        </w:rPr>
        <w:t>Устав</w:t>
      </w:r>
      <w:r w:rsidR="00BB421A" w:rsidRPr="00AC2B8C">
        <w:rPr>
          <w:rFonts w:ascii="Arial" w:hAnsi="Arial" w:cs="Arial"/>
          <w:spacing w:val="-1"/>
          <w:sz w:val="24"/>
          <w:szCs w:val="24"/>
        </w:rPr>
        <w:t>а</w:t>
      </w:r>
      <w:r w:rsidR="00595AFA" w:rsidRPr="00AC2B8C">
        <w:rPr>
          <w:rFonts w:ascii="Arial" w:hAnsi="Arial" w:cs="Arial"/>
          <w:spacing w:val="-1"/>
          <w:sz w:val="24"/>
          <w:szCs w:val="24"/>
        </w:rPr>
        <w:t xml:space="preserve"> </w:t>
      </w:r>
      <w:r w:rsidR="006F4A57" w:rsidRPr="00AC2B8C">
        <w:rPr>
          <w:rFonts w:ascii="Arial" w:hAnsi="Arial" w:cs="Arial"/>
          <w:spacing w:val="-1"/>
          <w:sz w:val="24"/>
          <w:szCs w:val="24"/>
        </w:rPr>
        <w:t>Шушенского</w:t>
      </w:r>
      <w:r w:rsidR="00B34D68" w:rsidRPr="00AC2B8C">
        <w:rPr>
          <w:rFonts w:ascii="Arial" w:hAnsi="Arial" w:cs="Arial"/>
          <w:spacing w:val="-1"/>
          <w:sz w:val="24"/>
          <w:szCs w:val="24"/>
        </w:rPr>
        <w:t xml:space="preserve"> района</w:t>
      </w:r>
      <w:r w:rsidR="00E80E21">
        <w:rPr>
          <w:rFonts w:ascii="Arial" w:hAnsi="Arial" w:cs="Arial"/>
          <w:spacing w:val="-1"/>
          <w:sz w:val="24"/>
          <w:szCs w:val="24"/>
        </w:rPr>
        <w:t xml:space="preserve"> Красноярского края</w:t>
      </w:r>
      <w:r w:rsidR="00D20E47" w:rsidRPr="00AC2B8C">
        <w:rPr>
          <w:rFonts w:ascii="Arial" w:hAnsi="Arial" w:cs="Arial"/>
          <w:spacing w:val="-1"/>
          <w:sz w:val="24"/>
          <w:szCs w:val="24"/>
        </w:rPr>
        <w:t>, Шушенский районный Совет депутатов</w:t>
      </w:r>
      <w:r w:rsidR="003C3694">
        <w:rPr>
          <w:rFonts w:ascii="Arial" w:hAnsi="Arial" w:cs="Arial"/>
          <w:spacing w:val="-1"/>
          <w:sz w:val="24"/>
          <w:szCs w:val="24"/>
        </w:rPr>
        <w:t xml:space="preserve"> </w:t>
      </w:r>
    </w:p>
    <w:p w:rsidR="00C75676" w:rsidRDefault="00E80E21" w:rsidP="00350F30">
      <w:pPr>
        <w:ind w:firstLine="709"/>
        <w:jc w:val="both"/>
        <w:rPr>
          <w:rFonts w:ascii="Arial" w:hAnsi="Arial" w:cs="Arial"/>
          <w:sz w:val="24"/>
          <w:szCs w:val="24"/>
        </w:rPr>
      </w:pPr>
      <w:r>
        <w:rPr>
          <w:rFonts w:ascii="Arial" w:hAnsi="Arial" w:cs="Arial"/>
          <w:spacing w:val="-1"/>
          <w:sz w:val="24"/>
          <w:szCs w:val="24"/>
        </w:rPr>
        <w:t>РЕШИЛ</w:t>
      </w:r>
      <w:r w:rsidR="00595AFA" w:rsidRPr="00506D83">
        <w:rPr>
          <w:rFonts w:ascii="Arial" w:hAnsi="Arial" w:cs="Arial"/>
          <w:sz w:val="24"/>
          <w:szCs w:val="24"/>
        </w:rPr>
        <w:t>:</w:t>
      </w:r>
    </w:p>
    <w:p w:rsidR="00C735B6" w:rsidRDefault="00DB2DAE" w:rsidP="00C75676">
      <w:pPr>
        <w:ind w:firstLine="709"/>
        <w:jc w:val="both"/>
        <w:rPr>
          <w:rFonts w:ascii="Arial" w:hAnsi="Arial" w:cs="Arial"/>
          <w:sz w:val="24"/>
          <w:szCs w:val="24"/>
        </w:rPr>
      </w:pPr>
      <w:r w:rsidRPr="00DB2DAE">
        <w:rPr>
          <w:rFonts w:ascii="Arial" w:hAnsi="Arial" w:cs="Arial"/>
          <w:bCs/>
          <w:sz w:val="24"/>
          <w:szCs w:val="24"/>
        </w:rPr>
        <w:t>1.</w:t>
      </w:r>
      <w:r w:rsidR="00C735B6">
        <w:rPr>
          <w:rFonts w:ascii="Arial" w:hAnsi="Arial" w:cs="Arial"/>
          <w:bCs/>
          <w:sz w:val="24"/>
          <w:szCs w:val="24"/>
        </w:rPr>
        <w:t>Внести в р</w:t>
      </w:r>
      <w:r w:rsidRPr="004F73C6">
        <w:rPr>
          <w:rFonts w:ascii="Arial" w:hAnsi="Arial" w:cs="Arial"/>
          <w:bCs/>
          <w:sz w:val="24"/>
          <w:szCs w:val="24"/>
        </w:rPr>
        <w:t xml:space="preserve">ешение Шушенского районного Совета депутатов от </w:t>
      </w:r>
      <w:r>
        <w:rPr>
          <w:rFonts w:ascii="Arial" w:hAnsi="Arial" w:cs="Arial"/>
          <w:bCs/>
          <w:sz w:val="24"/>
          <w:szCs w:val="24"/>
        </w:rPr>
        <w:t>20.12.2019</w:t>
      </w:r>
      <w:r w:rsidRPr="004F73C6">
        <w:rPr>
          <w:rFonts w:ascii="Arial" w:hAnsi="Arial" w:cs="Arial"/>
          <w:bCs/>
          <w:sz w:val="24"/>
          <w:szCs w:val="24"/>
        </w:rPr>
        <w:t xml:space="preserve"> </w:t>
      </w:r>
      <w:r>
        <w:rPr>
          <w:rFonts w:ascii="Arial" w:hAnsi="Arial" w:cs="Arial"/>
          <w:sz w:val="24"/>
          <w:szCs w:val="24"/>
        </w:rPr>
        <w:t xml:space="preserve">№426-40/н </w:t>
      </w:r>
      <w:r w:rsidR="00EB4A8A">
        <w:rPr>
          <w:rFonts w:ascii="Arial" w:hAnsi="Arial" w:cs="Arial"/>
          <w:sz w:val="24"/>
          <w:szCs w:val="24"/>
        </w:rPr>
        <w:t>«</w:t>
      </w:r>
      <w:r w:rsidR="00EB4A8A" w:rsidRPr="00526937">
        <w:rPr>
          <w:rFonts w:ascii="Arial" w:hAnsi="Arial" w:cs="Arial"/>
          <w:bCs/>
          <w:sz w:val="24"/>
          <w:szCs w:val="24"/>
        </w:rPr>
        <w:t>Об утверждении</w:t>
      </w:r>
      <w:r w:rsidR="00EB4A8A">
        <w:rPr>
          <w:rFonts w:ascii="Arial" w:hAnsi="Arial" w:cs="Arial"/>
          <w:bCs/>
          <w:sz w:val="24"/>
          <w:szCs w:val="24"/>
        </w:rPr>
        <w:t xml:space="preserve"> Порядка и условий предоставления, </w:t>
      </w:r>
      <w:r w:rsidR="00EB4A8A" w:rsidRPr="007E0E3F">
        <w:rPr>
          <w:rFonts w:ascii="Arial" w:hAnsi="Arial" w:cs="Arial"/>
          <w:bCs/>
          <w:sz w:val="24"/>
          <w:szCs w:val="24"/>
        </w:rPr>
        <w:t>расходования</w:t>
      </w:r>
      <w:r w:rsidR="00EB4A8A">
        <w:rPr>
          <w:rFonts w:ascii="Arial" w:hAnsi="Arial" w:cs="Arial"/>
          <w:bCs/>
          <w:sz w:val="24"/>
          <w:szCs w:val="24"/>
        </w:rPr>
        <w:t>, распределения</w:t>
      </w:r>
      <w:r w:rsidR="00EB4A8A" w:rsidRPr="007E0E3F">
        <w:rPr>
          <w:rFonts w:ascii="Arial" w:hAnsi="Arial" w:cs="Arial"/>
          <w:bCs/>
          <w:sz w:val="24"/>
          <w:szCs w:val="24"/>
        </w:rPr>
        <w:t xml:space="preserve"> </w:t>
      </w:r>
      <w:r w:rsidR="00EB4A8A" w:rsidRPr="00526937">
        <w:rPr>
          <w:rFonts w:ascii="Arial" w:hAnsi="Arial" w:cs="Arial"/>
          <w:bCs/>
          <w:sz w:val="24"/>
          <w:szCs w:val="24"/>
        </w:rPr>
        <w:t>ср</w:t>
      </w:r>
      <w:r w:rsidR="00EB4A8A">
        <w:rPr>
          <w:rFonts w:ascii="Arial" w:hAnsi="Arial" w:cs="Arial"/>
          <w:bCs/>
          <w:sz w:val="24"/>
          <w:szCs w:val="24"/>
        </w:rPr>
        <w:t>едств субсидий</w:t>
      </w:r>
      <w:r w:rsidR="00EB4A8A" w:rsidRPr="00526937">
        <w:rPr>
          <w:rFonts w:ascii="Arial" w:hAnsi="Arial" w:cs="Arial"/>
          <w:bCs/>
          <w:sz w:val="24"/>
          <w:szCs w:val="24"/>
        </w:rPr>
        <w:t xml:space="preserve"> бюджетам муниципальных образований Шушенского района на</w:t>
      </w:r>
      <w:r w:rsidR="00EB4A8A">
        <w:rPr>
          <w:rFonts w:ascii="Arial" w:hAnsi="Arial" w:cs="Arial"/>
          <w:bCs/>
          <w:sz w:val="24"/>
          <w:szCs w:val="24"/>
        </w:rPr>
        <w:t xml:space="preserve"> капитальный ремонт и ремонт, </w:t>
      </w:r>
      <w:r w:rsidR="00EB4A8A">
        <w:rPr>
          <w:rFonts w:ascii="Arial" w:hAnsi="Arial" w:cs="Arial"/>
          <w:sz w:val="24"/>
          <w:szCs w:val="24"/>
        </w:rPr>
        <w:t xml:space="preserve">содержание </w:t>
      </w:r>
      <w:r w:rsidR="00EB4A8A" w:rsidRPr="00526937">
        <w:rPr>
          <w:rFonts w:ascii="Arial" w:hAnsi="Arial" w:cs="Arial"/>
          <w:sz w:val="24"/>
          <w:szCs w:val="24"/>
        </w:rPr>
        <w:t xml:space="preserve">автомобильных дорог, </w:t>
      </w:r>
      <w:r w:rsidR="00EB4A8A">
        <w:rPr>
          <w:rFonts w:ascii="Arial" w:hAnsi="Arial" w:cs="Arial"/>
          <w:sz w:val="24"/>
          <w:szCs w:val="24"/>
        </w:rPr>
        <w:t>на реализацию мероприятий, направленных на повышение безопасности дорожного движения</w:t>
      </w:r>
      <w:r w:rsidR="00EB4A8A" w:rsidRPr="00526937">
        <w:rPr>
          <w:rFonts w:ascii="Arial" w:hAnsi="Arial" w:cs="Arial"/>
          <w:sz w:val="24"/>
          <w:szCs w:val="24"/>
        </w:rPr>
        <w:t xml:space="preserve"> на автомобильных дорогах общего пользования местного значения</w:t>
      </w:r>
      <w:r w:rsidR="00EB4A8A">
        <w:rPr>
          <w:rFonts w:ascii="Arial" w:hAnsi="Arial" w:cs="Arial"/>
          <w:sz w:val="24"/>
          <w:szCs w:val="24"/>
        </w:rPr>
        <w:t xml:space="preserve"> </w:t>
      </w:r>
      <w:r w:rsidR="00EB4A8A" w:rsidRPr="007E0E3F">
        <w:rPr>
          <w:rFonts w:ascii="Arial" w:hAnsi="Arial" w:cs="Arial"/>
          <w:sz w:val="24"/>
          <w:szCs w:val="24"/>
        </w:rPr>
        <w:t>за счет средств дорожного фонда Красноярского края</w:t>
      </w:r>
      <w:r w:rsidR="00EB4A8A">
        <w:rPr>
          <w:rFonts w:ascii="Arial" w:hAnsi="Arial" w:cs="Arial"/>
          <w:sz w:val="24"/>
          <w:szCs w:val="24"/>
        </w:rPr>
        <w:t>»</w:t>
      </w:r>
      <w:r w:rsidR="00EB4A8A" w:rsidRPr="00DB2DAE">
        <w:rPr>
          <w:rFonts w:ascii="Arial" w:hAnsi="Arial" w:cs="Arial"/>
          <w:sz w:val="24"/>
          <w:szCs w:val="24"/>
        </w:rPr>
        <w:t xml:space="preserve"> </w:t>
      </w:r>
      <w:r w:rsidR="00EB4A8A">
        <w:rPr>
          <w:rFonts w:ascii="Arial" w:hAnsi="Arial" w:cs="Arial"/>
          <w:sz w:val="24"/>
          <w:szCs w:val="24"/>
        </w:rPr>
        <w:t>(в редакции от 31.01.2020 №433-41/н</w:t>
      </w:r>
      <w:r w:rsidR="00350F30">
        <w:rPr>
          <w:rFonts w:ascii="Arial" w:hAnsi="Arial" w:cs="Arial"/>
          <w:sz w:val="24"/>
          <w:szCs w:val="24"/>
        </w:rPr>
        <w:t>,</w:t>
      </w:r>
      <w:r w:rsidR="00350F30" w:rsidRPr="00350F30">
        <w:rPr>
          <w:rFonts w:ascii="Arial" w:hAnsi="Arial" w:cs="Arial"/>
          <w:sz w:val="24"/>
          <w:szCs w:val="24"/>
        </w:rPr>
        <w:t xml:space="preserve"> </w:t>
      </w:r>
      <w:r w:rsidR="00350F30">
        <w:rPr>
          <w:rFonts w:ascii="Arial" w:hAnsi="Arial" w:cs="Arial"/>
          <w:sz w:val="24"/>
          <w:szCs w:val="24"/>
        </w:rPr>
        <w:t>от 03.07.2020 № 478-вн/н</w:t>
      </w:r>
      <w:r w:rsidR="00EB4A8A">
        <w:rPr>
          <w:rFonts w:ascii="Arial" w:hAnsi="Arial" w:cs="Arial"/>
          <w:sz w:val="24"/>
          <w:szCs w:val="24"/>
        </w:rPr>
        <w:t>)</w:t>
      </w:r>
      <w:r>
        <w:rPr>
          <w:rFonts w:ascii="Arial" w:hAnsi="Arial" w:cs="Arial"/>
          <w:sz w:val="24"/>
          <w:szCs w:val="24"/>
        </w:rPr>
        <w:t>»</w:t>
      </w:r>
      <w:r w:rsidR="00C735B6">
        <w:rPr>
          <w:rFonts w:ascii="Arial" w:hAnsi="Arial" w:cs="Arial"/>
          <w:sz w:val="24"/>
          <w:szCs w:val="24"/>
        </w:rPr>
        <w:t xml:space="preserve"> следующие изменения и дополнения:</w:t>
      </w:r>
    </w:p>
    <w:p w:rsidR="00237A31" w:rsidRDefault="00C735B6" w:rsidP="00C75676">
      <w:pPr>
        <w:ind w:firstLine="709"/>
        <w:jc w:val="both"/>
        <w:rPr>
          <w:rFonts w:ascii="Arial" w:hAnsi="Arial" w:cs="Arial"/>
          <w:sz w:val="24"/>
          <w:szCs w:val="24"/>
        </w:rPr>
      </w:pPr>
      <w:r>
        <w:rPr>
          <w:rFonts w:ascii="Arial" w:hAnsi="Arial" w:cs="Arial"/>
          <w:sz w:val="24"/>
          <w:szCs w:val="24"/>
        </w:rPr>
        <w:t>1.1. Приложения №1,2,3,4,5</w:t>
      </w:r>
      <w:r w:rsidR="00DB2DAE" w:rsidRPr="00DB2DAE">
        <w:rPr>
          <w:rFonts w:ascii="Arial" w:hAnsi="Arial" w:cs="Arial"/>
          <w:sz w:val="24"/>
          <w:szCs w:val="24"/>
        </w:rPr>
        <w:t xml:space="preserve"> </w:t>
      </w:r>
      <w:r w:rsidR="00350F30" w:rsidRPr="00451B6F">
        <w:rPr>
          <w:rFonts w:ascii="Arial" w:hAnsi="Arial" w:cs="Arial"/>
          <w:sz w:val="24"/>
          <w:szCs w:val="24"/>
        </w:rPr>
        <w:t xml:space="preserve">изложить в </w:t>
      </w:r>
      <w:r w:rsidR="00350F30">
        <w:rPr>
          <w:rFonts w:ascii="Arial" w:hAnsi="Arial" w:cs="Arial"/>
          <w:sz w:val="24"/>
          <w:szCs w:val="24"/>
        </w:rPr>
        <w:t xml:space="preserve">новой </w:t>
      </w:r>
      <w:r w:rsidR="00350F30" w:rsidRPr="00451B6F">
        <w:rPr>
          <w:rFonts w:ascii="Arial" w:hAnsi="Arial" w:cs="Arial"/>
          <w:sz w:val="24"/>
          <w:szCs w:val="24"/>
        </w:rPr>
        <w:t>редакции</w:t>
      </w:r>
      <w:r w:rsidR="00051E30">
        <w:rPr>
          <w:rFonts w:ascii="Arial" w:hAnsi="Arial" w:cs="Arial"/>
          <w:sz w:val="24"/>
          <w:szCs w:val="24"/>
        </w:rPr>
        <w:t xml:space="preserve">, согласно приложениям к настоящему решению. </w:t>
      </w:r>
    </w:p>
    <w:bookmarkEnd w:id="1"/>
    <w:p w:rsidR="00294E7C" w:rsidRDefault="007028E2" w:rsidP="00294E7C">
      <w:pPr>
        <w:ind w:firstLine="709"/>
        <w:jc w:val="both"/>
        <w:rPr>
          <w:rFonts w:ascii="Arial" w:hAnsi="Arial" w:cs="Arial"/>
          <w:sz w:val="24"/>
          <w:szCs w:val="24"/>
        </w:rPr>
      </w:pPr>
      <w:r>
        <w:rPr>
          <w:rFonts w:ascii="Arial" w:hAnsi="Arial" w:cs="Arial"/>
          <w:sz w:val="24"/>
          <w:szCs w:val="24"/>
        </w:rPr>
        <w:t>2</w:t>
      </w:r>
      <w:r w:rsidR="00100A13" w:rsidRPr="00526937">
        <w:rPr>
          <w:rFonts w:ascii="Arial" w:hAnsi="Arial" w:cs="Arial"/>
          <w:sz w:val="24"/>
          <w:szCs w:val="24"/>
        </w:rPr>
        <w:t>.</w:t>
      </w:r>
      <w:r w:rsidR="009B63CC">
        <w:rPr>
          <w:rFonts w:ascii="Arial" w:hAnsi="Arial" w:cs="Arial"/>
          <w:sz w:val="24"/>
          <w:szCs w:val="24"/>
        </w:rPr>
        <w:t xml:space="preserve"> </w:t>
      </w:r>
      <w:r w:rsidR="008971AC" w:rsidRPr="0082647E">
        <w:rPr>
          <w:rFonts w:ascii="Arial" w:hAnsi="Arial" w:cs="Arial"/>
          <w:sz w:val="24"/>
          <w:szCs w:val="24"/>
        </w:rPr>
        <w:t>Контроль  за исполнением настоящего решения возложить на постоянную комиссию по экономической политике, финансам, бюджету,</w:t>
      </w:r>
      <w:r w:rsidR="00051E30">
        <w:rPr>
          <w:rFonts w:ascii="Arial" w:hAnsi="Arial" w:cs="Arial"/>
          <w:sz w:val="24"/>
          <w:szCs w:val="24"/>
        </w:rPr>
        <w:t xml:space="preserve"> собственности и малому бизнесу.</w:t>
      </w:r>
    </w:p>
    <w:p w:rsidR="00012327" w:rsidRDefault="007028E2" w:rsidP="00294E7C">
      <w:pPr>
        <w:ind w:firstLine="709"/>
        <w:jc w:val="both"/>
        <w:rPr>
          <w:rFonts w:ascii="Arial" w:hAnsi="Arial" w:cs="Arial"/>
          <w:sz w:val="24"/>
          <w:szCs w:val="24"/>
        </w:rPr>
      </w:pPr>
      <w:r>
        <w:rPr>
          <w:rFonts w:ascii="Arial" w:hAnsi="Arial" w:cs="Arial"/>
          <w:sz w:val="24"/>
          <w:szCs w:val="24"/>
        </w:rPr>
        <w:t>3</w:t>
      </w:r>
      <w:r w:rsidR="007648BB" w:rsidRPr="007648BB">
        <w:rPr>
          <w:rFonts w:ascii="Arial" w:hAnsi="Arial" w:cs="Arial"/>
          <w:sz w:val="24"/>
          <w:szCs w:val="24"/>
        </w:rPr>
        <w:t xml:space="preserve">. Настоящее  </w:t>
      </w:r>
      <w:r w:rsidR="0096788B">
        <w:rPr>
          <w:rFonts w:ascii="Arial" w:hAnsi="Arial" w:cs="Arial"/>
          <w:sz w:val="24"/>
          <w:szCs w:val="24"/>
        </w:rPr>
        <w:t>решение</w:t>
      </w:r>
      <w:r w:rsidR="007648BB" w:rsidRPr="007648BB">
        <w:rPr>
          <w:rFonts w:ascii="Arial" w:hAnsi="Arial" w:cs="Arial"/>
          <w:sz w:val="24"/>
          <w:szCs w:val="24"/>
        </w:rPr>
        <w:t xml:space="preserve">  вступает</w:t>
      </w:r>
      <w:r w:rsidR="00E16E89">
        <w:rPr>
          <w:rFonts w:ascii="Arial" w:hAnsi="Arial" w:cs="Arial"/>
          <w:sz w:val="24"/>
          <w:szCs w:val="24"/>
        </w:rPr>
        <w:t xml:space="preserve"> в силу</w:t>
      </w:r>
      <w:r w:rsidR="007648BB" w:rsidRPr="007648BB">
        <w:rPr>
          <w:rFonts w:ascii="Arial" w:hAnsi="Arial" w:cs="Arial"/>
          <w:sz w:val="24"/>
          <w:szCs w:val="24"/>
        </w:rPr>
        <w:t xml:space="preserve">  </w:t>
      </w:r>
      <w:r w:rsidR="00051E30">
        <w:rPr>
          <w:rFonts w:ascii="Arial" w:hAnsi="Arial" w:cs="Arial"/>
          <w:sz w:val="24"/>
          <w:szCs w:val="24"/>
        </w:rPr>
        <w:t>после</w:t>
      </w:r>
      <w:r w:rsidR="0096788B">
        <w:rPr>
          <w:rFonts w:ascii="Arial" w:hAnsi="Arial" w:cs="Arial"/>
          <w:sz w:val="24"/>
          <w:szCs w:val="24"/>
        </w:rPr>
        <w:t xml:space="preserve"> его </w:t>
      </w:r>
      <w:r w:rsidR="0068624C" w:rsidRPr="0068624C">
        <w:rPr>
          <w:rFonts w:ascii="Arial" w:hAnsi="Arial" w:cs="Arial"/>
          <w:sz w:val="24"/>
          <w:szCs w:val="24"/>
        </w:rPr>
        <w:t xml:space="preserve">официального опубликования </w:t>
      </w:r>
      <w:r w:rsidR="007648BB" w:rsidRPr="007648BB">
        <w:rPr>
          <w:rFonts w:ascii="Arial" w:hAnsi="Arial" w:cs="Arial"/>
          <w:sz w:val="24"/>
          <w:szCs w:val="24"/>
        </w:rPr>
        <w:t>в газете «Ведомости» Шушенско</w:t>
      </w:r>
      <w:r w:rsidR="003A59AF">
        <w:rPr>
          <w:rFonts w:ascii="Arial" w:hAnsi="Arial" w:cs="Arial"/>
          <w:sz w:val="24"/>
          <w:szCs w:val="24"/>
        </w:rPr>
        <w:t>го района</w:t>
      </w:r>
      <w:r w:rsidR="00051E30">
        <w:rPr>
          <w:rFonts w:ascii="Arial" w:hAnsi="Arial" w:cs="Arial"/>
          <w:sz w:val="24"/>
          <w:szCs w:val="24"/>
        </w:rPr>
        <w:t xml:space="preserve"> и </w:t>
      </w:r>
      <w:r w:rsidR="00051E30" w:rsidRPr="00051E30">
        <w:rPr>
          <w:rFonts w:ascii="Arial" w:hAnsi="Arial" w:cs="Arial"/>
          <w:sz w:val="24"/>
          <w:szCs w:val="24"/>
        </w:rPr>
        <w:t xml:space="preserve">распространяет действия на правоотношения </w:t>
      </w:r>
      <w:r w:rsidR="00051E30">
        <w:rPr>
          <w:rFonts w:ascii="Arial" w:hAnsi="Arial" w:cs="Arial"/>
          <w:sz w:val="24"/>
          <w:szCs w:val="24"/>
        </w:rPr>
        <w:t>возникшие с 01 января  2021</w:t>
      </w:r>
      <w:r w:rsidR="00051E30" w:rsidRPr="00051E30">
        <w:rPr>
          <w:rFonts w:ascii="Arial" w:hAnsi="Arial" w:cs="Arial"/>
          <w:sz w:val="24"/>
          <w:szCs w:val="24"/>
        </w:rPr>
        <w:t xml:space="preserve"> г.</w:t>
      </w:r>
    </w:p>
    <w:p w:rsidR="008971AC" w:rsidRDefault="008971AC" w:rsidP="00B34D68">
      <w:pPr>
        <w:pStyle w:val="a4"/>
        <w:shd w:val="clear" w:color="auto" w:fill="auto"/>
        <w:tabs>
          <w:tab w:val="left" w:pos="6750"/>
        </w:tabs>
        <w:spacing w:line="240" w:lineRule="auto"/>
        <w:ind w:right="198"/>
        <w:jc w:val="left"/>
        <w:rPr>
          <w:rFonts w:ascii="Arial" w:eastAsia="Calibri" w:hAnsi="Arial" w:cs="Arial"/>
          <w:sz w:val="24"/>
          <w:szCs w:val="24"/>
          <w:shd w:val="clear" w:color="auto" w:fill="auto"/>
          <w:lang w:val="ru-RU" w:eastAsia="ru-RU"/>
        </w:rPr>
      </w:pPr>
    </w:p>
    <w:p w:rsidR="007028E2" w:rsidRDefault="007028E2" w:rsidP="00B34D68">
      <w:pPr>
        <w:pStyle w:val="a4"/>
        <w:shd w:val="clear" w:color="auto" w:fill="auto"/>
        <w:tabs>
          <w:tab w:val="left" w:pos="6750"/>
        </w:tabs>
        <w:spacing w:line="240" w:lineRule="auto"/>
        <w:ind w:right="198"/>
        <w:jc w:val="left"/>
        <w:rPr>
          <w:rFonts w:ascii="Arial" w:hAnsi="Arial" w:cs="Arial"/>
          <w:sz w:val="24"/>
          <w:szCs w:val="24"/>
          <w:lang w:val="ru-RU"/>
        </w:rPr>
      </w:pPr>
    </w:p>
    <w:p w:rsidR="00B34D68" w:rsidRDefault="00B34D68" w:rsidP="00B34D68">
      <w:pPr>
        <w:pStyle w:val="a4"/>
        <w:shd w:val="clear" w:color="auto" w:fill="auto"/>
        <w:tabs>
          <w:tab w:val="left" w:pos="6750"/>
        </w:tabs>
        <w:spacing w:line="240" w:lineRule="auto"/>
        <w:ind w:right="198"/>
        <w:jc w:val="left"/>
        <w:rPr>
          <w:rFonts w:ascii="Arial" w:hAnsi="Arial" w:cs="Arial"/>
          <w:sz w:val="24"/>
          <w:szCs w:val="24"/>
          <w:lang w:val="ru-RU"/>
        </w:rPr>
      </w:pPr>
      <w:r>
        <w:rPr>
          <w:rFonts w:ascii="Arial" w:hAnsi="Arial" w:cs="Arial"/>
          <w:sz w:val="24"/>
          <w:szCs w:val="24"/>
          <w:lang w:val="ru-RU"/>
        </w:rPr>
        <w:t xml:space="preserve">Председатель Шушенского     </w:t>
      </w:r>
      <w:r w:rsidR="00CA376E">
        <w:rPr>
          <w:rFonts w:ascii="Arial" w:hAnsi="Arial" w:cs="Arial"/>
          <w:sz w:val="24"/>
          <w:szCs w:val="24"/>
          <w:lang w:val="ru-RU"/>
        </w:rPr>
        <w:t xml:space="preserve">                               </w:t>
      </w:r>
    </w:p>
    <w:p w:rsidR="00B34D68" w:rsidRDefault="00E16E89" w:rsidP="000A12BC">
      <w:pPr>
        <w:pStyle w:val="a4"/>
        <w:shd w:val="clear" w:color="auto" w:fill="auto"/>
        <w:tabs>
          <w:tab w:val="left" w:pos="7114"/>
        </w:tabs>
        <w:spacing w:line="240" w:lineRule="auto"/>
        <w:ind w:right="198"/>
        <w:jc w:val="left"/>
        <w:rPr>
          <w:rFonts w:ascii="Arial" w:hAnsi="Arial" w:cs="Arial"/>
          <w:sz w:val="24"/>
          <w:szCs w:val="24"/>
          <w:lang w:val="ru-RU"/>
        </w:rPr>
      </w:pPr>
      <w:r>
        <w:rPr>
          <w:rFonts w:ascii="Arial" w:hAnsi="Arial" w:cs="Arial"/>
          <w:sz w:val="24"/>
          <w:szCs w:val="24"/>
          <w:lang w:val="ru-RU"/>
        </w:rPr>
        <w:t>р</w:t>
      </w:r>
      <w:r w:rsidR="00B34D68">
        <w:rPr>
          <w:rFonts w:ascii="Arial" w:hAnsi="Arial" w:cs="Arial"/>
          <w:sz w:val="24"/>
          <w:szCs w:val="24"/>
          <w:lang w:val="ru-RU"/>
        </w:rPr>
        <w:t>айонного Совета депутатов</w:t>
      </w:r>
      <w:r w:rsidR="00803DDC">
        <w:rPr>
          <w:rFonts w:ascii="Arial" w:hAnsi="Arial" w:cs="Arial"/>
          <w:sz w:val="24"/>
          <w:szCs w:val="24"/>
          <w:lang w:val="ru-RU"/>
        </w:rPr>
        <w:t xml:space="preserve">                      </w:t>
      </w:r>
      <w:r w:rsidR="00CA376E">
        <w:rPr>
          <w:rFonts w:ascii="Arial" w:hAnsi="Arial" w:cs="Arial"/>
          <w:sz w:val="24"/>
          <w:szCs w:val="24"/>
          <w:lang w:val="ru-RU"/>
        </w:rPr>
        <w:t xml:space="preserve">            </w:t>
      </w:r>
      <w:r w:rsidR="00803DDC">
        <w:rPr>
          <w:rFonts w:ascii="Arial" w:hAnsi="Arial" w:cs="Arial"/>
          <w:sz w:val="24"/>
          <w:szCs w:val="24"/>
          <w:lang w:val="ru-RU"/>
        </w:rPr>
        <w:t xml:space="preserve">  </w:t>
      </w:r>
      <w:r w:rsidR="00CA376E">
        <w:rPr>
          <w:rFonts w:ascii="Arial" w:hAnsi="Arial" w:cs="Arial"/>
          <w:sz w:val="24"/>
          <w:szCs w:val="24"/>
          <w:lang w:val="ru-RU"/>
        </w:rPr>
        <w:t>Г</w:t>
      </w:r>
      <w:r w:rsidR="00051E30">
        <w:rPr>
          <w:rFonts w:ascii="Arial" w:hAnsi="Arial" w:cs="Arial"/>
          <w:sz w:val="24"/>
          <w:szCs w:val="24"/>
          <w:lang w:val="ru-RU"/>
        </w:rPr>
        <w:t>лава</w:t>
      </w:r>
      <w:r w:rsidR="00661218">
        <w:rPr>
          <w:rFonts w:ascii="Arial" w:hAnsi="Arial" w:cs="Arial"/>
          <w:sz w:val="24"/>
          <w:szCs w:val="24"/>
          <w:lang w:val="ru-RU"/>
        </w:rPr>
        <w:t xml:space="preserve"> Шушенского района</w:t>
      </w:r>
    </w:p>
    <w:p w:rsidR="00975102" w:rsidRDefault="00350F30" w:rsidP="002D469B">
      <w:pPr>
        <w:pStyle w:val="a4"/>
        <w:shd w:val="clear" w:color="auto" w:fill="auto"/>
        <w:tabs>
          <w:tab w:val="left" w:pos="7114"/>
        </w:tabs>
        <w:spacing w:line="240" w:lineRule="auto"/>
        <w:ind w:right="198"/>
        <w:jc w:val="left"/>
        <w:rPr>
          <w:rFonts w:ascii="Arial" w:hAnsi="Arial" w:cs="Arial"/>
          <w:sz w:val="24"/>
          <w:szCs w:val="24"/>
          <w:lang w:val="ru-RU"/>
        </w:rPr>
      </w:pPr>
      <w:r>
        <w:rPr>
          <w:rFonts w:ascii="Arial" w:hAnsi="Arial" w:cs="Arial"/>
          <w:sz w:val="24"/>
          <w:szCs w:val="24"/>
          <w:lang w:val="ru-RU"/>
        </w:rPr>
        <w:t>_______________ А.Г.</w:t>
      </w:r>
      <w:r w:rsidR="007273DC">
        <w:rPr>
          <w:rFonts w:ascii="Arial" w:hAnsi="Arial" w:cs="Arial"/>
          <w:sz w:val="24"/>
          <w:szCs w:val="24"/>
          <w:lang w:val="ru-RU"/>
        </w:rPr>
        <w:t xml:space="preserve"> </w:t>
      </w:r>
      <w:r>
        <w:rPr>
          <w:rFonts w:ascii="Arial" w:hAnsi="Arial" w:cs="Arial"/>
          <w:sz w:val="24"/>
          <w:szCs w:val="24"/>
          <w:lang w:val="ru-RU"/>
        </w:rPr>
        <w:t xml:space="preserve">Керзик </w:t>
      </w:r>
      <w:r w:rsidR="009E1C2A">
        <w:rPr>
          <w:rFonts w:ascii="Arial" w:hAnsi="Arial" w:cs="Arial"/>
          <w:sz w:val="24"/>
          <w:szCs w:val="24"/>
          <w:lang w:val="ru-RU"/>
        </w:rPr>
        <w:t xml:space="preserve"> </w:t>
      </w:r>
      <w:r w:rsidR="00F56F22">
        <w:rPr>
          <w:rFonts w:ascii="Arial" w:hAnsi="Arial" w:cs="Arial"/>
          <w:sz w:val="24"/>
          <w:szCs w:val="24"/>
          <w:lang w:val="ru-RU"/>
        </w:rPr>
        <w:t xml:space="preserve"> </w:t>
      </w:r>
      <w:r w:rsidR="00B34D68">
        <w:rPr>
          <w:rFonts w:ascii="Arial" w:hAnsi="Arial" w:cs="Arial"/>
          <w:sz w:val="24"/>
          <w:szCs w:val="24"/>
          <w:lang w:val="ru-RU"/>
        </w:rPr>
        <w:t xml:space="preserve">         </w:t>
      </w:r>
      <w:r w:rsidR="00803DDC">
        <w:rPr>
          <w:rFonts w:ascii="Arial" w:hAnsi="Arial" w:cs="Arial"/>
          <w:sz w:val="24"/>
          <w:szCs w:val="24"/>
          <w:lang w:val="ru-RU"/>
        </w:rPr>
        <w:t xml:space="preserve">                       </w:t>
      </w:r>
      <w:r w:rsidR="00B34D68">
        <w:rPr>
          <w:rFonts w:ascii="Arial" w:hAnsi="Arial" w:cs="Arial"/>
          <w:sz w:val="24"/>
          <w:szCs w:val="24"/>
          <w:lang w:val="ru-RU"/>
        </w:rPr>
        <w:t xml:space="preserve"> </w:t>
      </w:r>
      <w:r w:rsidR="00803DDC">
        <w:rPr>
          <w:rFonts w:ascii="Arial" w:hAnsi="Arial" w:cs="Arial"/>
          <w:sz w:val="24"/>
          <w:szCs w:val="24"/>
          <w:lang w:val="ru-RU"/>
        </w:rPr>
        <w:t>____</w:t>
      </w:r>
      <w:r w:rsidR="00B34D68">
        <w:rPr>
          <w:rFonts w:ascii="Arial" w:hAnsi="Arial" w:cs="Arial"/>
          <w:sz w:val="24"/>
          <w:szCs w:val="24"/>
          <w:lang w:val="ru-RU"/>
        </w:rPr>
        <w:t xml:space="preserve">_______  </w:t>
      </w:r>
      <w:r>
        <w:rPr>
          <w:rFonts w:ascii="Arial" w:hAnsi="Arial" w:cs="Arial"/>
          <w:sz w:val="24"/>
          <w:szCs w:val="24"/>
          <w:lang w:val="ru-RU"/>
        </w:rPr>
        <w:t>Д.В.</w:t>
      </w:r>
      <w:r w:rsidR="007273DC">
        <w:rPr>
          <w:rFonts w:ascii="Arial" w:hAnsi="Arial" w:cs="Arial"/>
          <w:sz w:val="24"/>
          <w:szCs w:val="24"/>
          <w:lang w:val="ru-RU"/>
        </w:rPr>
        <w:t xml:space="preserve"> </w:t>
      </w:r>
      <w:r>
        <w:rPr>
          <w:rFonts w:ascii="Arial" w:hAnsi="Arial" w:cs="Arial"/>
          <w:sz w:val="24"/>
          <w:szCs w:val="24"/>
          <w:lang w:val="ru-RU"/>
        </w:rPr>
        <w:t>Джигренюк</w:t>
      </w:r>
    </w:p>
    <w:p w:rsidR="007028E2" w:rsidRDefault="007028E2" w:rsidP="00BA18E1">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6242C9" w:rsidRDefault="006242C9"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p>
    <w:p w:rsidR="006242C9" w:rsidRPr="00BA18E1"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r w:rsidRPr="006E4403">
        <w:rPr>
          <w:rFonts w:ascii="Arial" w:hAnsi="Arial" w:cs="Arial"/>
          <w:sz w:val="24"/>
          <w:szCs w:val="24"/>
        </w:rPr>
        <w:t xml:space="preserve">Приложение № </w:t>
      </w:r>
      <w:r>
        <w:rPr>
          <w:rFonts w:ascii="Arial" w:hAnsi="Arial" w:cs="Arial"/>
          <w:sz w:val="24"/>
          <w:szCs w:val="24"/>
          <w:lang w:val="ru-RU"/>
        </w:rPr>
        <w:t>1</w:t>
      </w:r>
      <w:r w:rsidRPr="006E4403">
        <w:rPr>
          <w:rFonts w:ascii="Arial" w:hAnsi="Arial" w:cs="Arial"/>
          <w:sz w:val="24"/>
          <w:szCs w:val="24"/>
          <w:lang w:val="ru-RU"/>
        </w:rPr>
        <w:t xml:space="preserve">  </w:t>
      </w:r>
      <w:r w:rsidRPr="006E4403">
        <w:rPr>
          <w:rFonts w:ascii="Arial" w:hAnsi="Arial" w:cs="Arial"/>
          <w:sz w:val="24"/>
          <w:szCs w:val="24"/>
        </w:rPr>
        <w:t>к</w:t>
      </w:r>
      <w:r w:rsidRPr="006E4403">
        <w:rPr>
          <w:rFonts w:ascii="Arial" w:hAnsi="Arial" w:cs="Arial"/>
          <w:sz w:val="24"/>
          <w:szCs w:val="24"/>
          <w:lang w:val="ru-RU"/>
        </w:rPr>
        <w:t xml:space="preserve"> </w:t>
      </w:r>
      <w:r>
        <w:rPr>
          <w:rFonts w:ascii="Arial" w:hAnsi="Arial" w:cs="Arial"/>
          <w:sz w:val="24"/>
          <w:szCs w:val="24"/>
          <w:lang w:val="ru-RU"/>
        </w:rPr>
        <w:t xml:space="preserve">решению </w:t>
      </w:r>
    </w:p>
    <w:p w:rsidR="006242C9" w:rsidRPr="006E4403"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lang w:val="ru-RU"/>
        </w:rPr>
        <w:t>Шушенского районного Совета депутатов</w:t>
      </w:r>
    </w:p>
    <w:p w:rsidR="006242C9" w:rsidRPr="006E4403" w:rsidRDefault="006242C9" w:rsidP="006242C9">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от </w:t>
      </w:r>
      <w:r w:rsidR="00D43493">
        <w:rPr>
          <w:rFonts w:ascii="Arial" w:hAnsi="Arial" w:cs="Arial"/>
          <w:sz w:val="24"/>
          <w:szCs w:val="24"/>
          <w:lang w:val="ru-RU"/>
        </w:rPr>
        <w:t>18.05.</w:t>
      </w:r>
      <w:r>
        <w:rPr>
          <w:rFonts w:ascii="Arial" w:hAnsi="Arial" w:cs="Arial"/>
          <w:sz w:val="24"/>
          <w:szCs w:val="24"/>
          <w:lang w:val="ru-RU"/>
        </w:rPr>
        <w:t xml:space="preserve">2021 </w:t>
      </w:r>
      <w:r w:rsidRPr="006E4403">
        <w:rPr>
          <w:rFonts w:ascii="Arial" w:hAnsi="Arial" w:cs="Arial"/>
          <w:sz w:val="24"/>
          <w:szCs w:val="24"/>
        </w:rPr>
        <w:t>№</w:t>
      </w:r>
      <w:r>
        <w:rPr>
          <w:rFonts w:ascii="Arial" w:hAnsi="Arial" w:cs="Arial"/>
          <w:sz w:val="24"/>
          <w:szCs w:val="24"/>
          <w:lang w:val="ru-RU"/>
        </w:rPr>
        <w:t xml:space="preserve"> </w:t>
      </w:r>
      <w:r w:rsidR="00D43493">
        <w:rPr>
          <w:rFonts w:ascii="Arial" w:hAnsi="Arial" w:cs="Arial"/>
          <w:sz w:val="24"/>
          <w:szCs w:val="24"/>
          <w:lang w:val="ru-RU"/>
        </w:rPr>
        <w:t>81-вн/н</w:t>
      </w:r>
      <w:r w:rsidRPr="006E4403">
        <w:rPr>
          <w:rFonts w:ascii="Arial" w:hAnsi="Arial" w:cs="Arial"/>
          <w:sz w:val="24"/>
          <w:szCs w:val="24"/>
        </w:rPr>
        <w:t xml:space="preserve">       </w:t>
      </w: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center"/>
        <w:rPr>
          <w:rFonts w:ascii="Arial" w:hAnsi="Arial" w:cs="Arial"/>
          <w:sz w:val="24"/>
          <w:szCs w:val="24"/>
          <w:lang w:val="ru-RU"/>
        </w:rPr>
      </w:pPr>
      <w:r>
        <w:rPr>
          <w:rFonts w:ascii="Arial" w:hAnsi="Arial" w:cs="Arial"/>
          <w:bCs/>
          <w:sz w:val="24"/>
          <w:szCs w:val="24"/>
          <w:lang w:val="ru-RU"/>
        </w:rPr>
        <w:t xml:space="preserve">Порядок </w:t>
      </w:r>
      <w:r w:rsidRPr="007E0E3F">
        <w:rPr>
          <w:rFonts w:ascii="Arial" w:hAnsi="Arial" w:cs="Arial"/>
          <w:bCs/>
          <w:sz w:val="24"/>
          <w:szCs w:val="24"/>
        </w:rPr>
        <w:t xml:space="preserve">и условия предоставления и расходования </w:t>
      </w:r>
      <w:r w:rsidRPr="00526937">
        <w:rPr>
          <w:rFonts w:ascii="Arial" w:hAnsi="Arial" w:cs="Arial"/>
          <w:bCs/>
          <w:sz w:val="24"/>
          <w:szCs w:val="24"/>
        </w:rPr>
        <w:t>ср</w:t>
      </w:r>
      <w:r>
        <w:rPr>
          <w:rFonts w:ascii="Arial" w:hAnsi="Arial" w:cs="Arial"/>
          <w:bCs/>
          <w:sz w:val="24"/>
          <w:szCs w:val="24"/>
        </w:rPr>
        <w:t>едств субсидий</w:t>
      </w:r>
      <w:r w:rsidRPr="00526937">
        <w:rPr>
          <w:rFonts w:ascii="Arial" w:hAnsi="Arial" w:cs="Arial"/>
          <w:bCs/>
          <w:sz w:val="24"/>
          <w:szCs w:val="24"/>
        </w:rPr>
        <w:t xml:space="preserve"> бюджетам муниципальных образований Шушенского района на</w:t>
      </w:r>
      <w:r>
        <w:rPr>
          <w:rFonts w:ascii="Arial" w:hAnsi="Arial" w:cs="Arial"/>
          <w:bCs/>
          <w:sz w:val="24"/>
          <w:szCs w:val="24"/>
        </w:rPr>
        <w:t xml:space="preserve"> содержани</w:t>
      </w:r>
      <w:r>
        <w:rPr>
          <w:rFonts w:ascii="Arial" w:hAnsi="Arial" w:cs="Arial"/>
          <w:bCs/>
          <w:sz w:val="24"/>
          <w:szCs w:val="24"/>
          <w:lang w:val="ru-RU"/>
        </w:rPr>
        <w:t xml:space="preserve">е автомобильных дорог общего пользования местного значения </w:t>
      </w:r>
      <w:r w:rsidRPr="007E0E3F">
        <w:rPr>
          <w:rFonts w:ascii="Arial" w:hAnsi="Arial" w:cs="Arial"/>
          <w:sz w:val="24"/>
          <w:szCs w:val="24"/>
        </w:rPr>
        <w:t>за счет средств дорожного фонда Красноярского края</w:t>
      </w: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Pr="005A245B" w:rsidRDefault="006242C9" w:rsidP="006242C9">
      <w:pPr>
        <w:widowControl w:val="0"/>
        <w:tabs>
          <w:tab w:val="left" w:pos="709"/>
        </w:tabs>
        <w:autoSpaceDE w:val="0"/>
        <w:autoSpaceDN w:val="0"/>
        <w:ind w:firstLine="709"/>
        <w:jc w:val="both"/>
        <w:rPr>
          <w:rFonts w:ascii="Arial" w:eastAsia="Times New Roman" w:hAnsi="Arial" w:cs="Arial"/>
          <w:sz w:val="24"/>
          <w:szCs w:val="24"/>
        </w:rPr>
      </w:pPr>
      <w:r w:rsidRPr="00891DAB">
        <w:rPr>
          <w:rFonts w:ascii="Arial" w:eastAsia="Times New Roman" w:hAnsi="Arial" w:cs="Arial"/>
          <w:sz w:val="24"/>
          <w:szCs w:val="24"/>
        </w:rPr>
        <w:t>1.</w:t>
      </w:r>
      <w:r>
        <w:rPr>
          <w:rFonts w:ascii="Arial" w:eastAsia="Times New Roman" w:hAnsi="Arial" w:cs="Arial"/>
          <w:sz w:val="24"/>
          <w:szCs w:val="24"/>
        </w:rPr>
        <w:t xml:space="preserve"> </w:t>
      </w:r>
      <w:r w:rsidRPr="00891DAB">
        <w:rPr>
          <w:rFonts w:ascii="Arial" w:eastAsia="Times New Roman" w:hAnsi="Arial" w:cs="Arial"/>
          <w:sz w:val="24"/>
          <w:szCs w:val="24"/>
        </w:rPr>
        <w:t>Порядок и условия предоставления и расходования субсидий бюджетам муниципальных образований Шушенского района</w:t>
      </w:r>
      <w:r>
        <w:rPr>
          <w:rFonts w:ascii="Arial" w:eastAsia="Times New Roman" w:hAnsi="Arial" w:cs="Arial"/>
          <w:sz w:val="24"/>
          <w:szCs w:val="24"/>
        </w:rPr>
        <w:t xml:space="preserve"> </w:t>
      </w:r>
      <w:r w:rsidRPr="00891DAB">
        <w:rPr>
          <w:rFonts w:ascii="Arial" w:hAnsi="Arial" w:cs="Arial"/>
          <w:sz w:val="24"/>
          <w:szCs w:val="24"/>
        </w:rPr>
        <w:t>(далее</w:t>
      </w:r>
      <w:r>
        <w:rPr>
          <w:rFonts w:ascii="Arial" w:hAnsi="Arial" w:cs="Arial"/>
          <w:sz w:val="24"/>
          <w:szCs w:val="24"/>
        </w:rPr>
        <w:t xml:space="preserve"> </w:t>
      </w:r>
      <w:r w:rsidRPr="00891DAB">
        <w:rPr>
          <w:rFonts w:ascii="Arial" w:hAnsi="Arial" w:cs="Arial"/>
          <w:sz w:val="24"/>
          <w:szCs w:val="24"/>
        </w:rPr>
        <w:t>-</w:t>
      </w:r>
      <w:r>
        <w:rPr>
          <w:rFonts w:ascii="Arial" w:hAnsi="Arial" w:cs="Arial"/>
          <w:sz w:val="24"/>
          <w:szCs w:val="24"/>
        </w:rPr>
        <w:t xml:space="preserve"> м</w:t>
      </w:r>
      <w:r w:rsidRPr="00891DAB">
        <w:rPr>
          <w:rFonts w:ascii="Arial" w:hAnsi="Arial" w:cs="Arial"/>
          <w:sz w:val="24"/>
          <w:szCs w:val="24"/>
        </w:rPr>
        <w:t xml:space="preserve">униципальные образования) </w:t>
      </w:r>
      <w:r w:rsidRPr="00891DAB">
        <w:rPr>
          <w:rFonts w:ascii="Arial" w:eastAsia="Times New Roman" w:hAnsi="Arial" w:cs="Arial"/>
          <w:sz w:val="24"/>
          <w:szCs w:val="24"/>
        </w:rPr>
        <w:t xml:space="preserve">  на содержание автомобильных дорог общего пользования местного значения за счет средств дорожного фонда Красноярского края (далее - Порядок) устанавливают условия, порядок предоставления и расходования субсидий бюджетам муниципальных образований на содержание автомобильных </w:t>
      </w:r>
      <w:r w:rsidRPr="005A245B">
        <w:rPr>
          <w:rFonts w:ascii="Arial" w:eastAsia="Times New Roman" w:hAnsi="Arial" w:cs="Arial"/>
          <w:sz w:val="24"/>
          <w:szCs w:val="24"/>
        </w:rPr>
        <w:t>дорог общего пользования местного значения за счет средств дорожного фонда Красноярского края (далее - субсидии).</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2.</w:t>
      </w:r>
      <w:r>
        <w:rPr>
          <w:rFonts w:ascii="Arial" w:hAnsi="Arial" w:cs="Arial"/>
          <w:sz w:val="24"/>
          <w:szCs w:val="24"/>
        </w:rPr>
        <w:t xml:space="preserve"> </w:t>
      </w:r>
      <w:r w:rsidRPr="005A245B">
        <w:rPr>
          <w:rFonts w:ascii="Arial" w:hAnsi="Arial" w:cs="Arial"/>
          <w:sz w:val="24"/>
          <w:szCs w:val="24"/>
        </w:rPr>
        <w:t>Субсидии предоставляются бюджетам муниципальных образований Шушенского района в целях софинансирования расходных обязательств муниципальных образований, возникающих при выполнении органами местного самоуправления полномочий по содержанию автомобильных дорог общего пользования местного значения.</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3.</w:t>
      </w:r>
      <w:r>
        <w:rPr>
          <w:rFonts w:ascii="Arial" w:hAnsi="Arial" w:cs="Arial"/>
          <w:sz w:val="24"/>
          <w:szCs w:val="24"/>
        </w:rPr>
        <w:t xml:space="preserve"> </w:t>
      </w:r>
      <w:r w:rsidRPr="005A245B">
        <w:rPr>
          <w:rFonts w:ascii="Arial" w:hAnsi="Arial" w:cs="Arial"/>
          <w:sz w:val="24"/>
          <w:szCs w:val="24"/>
        </w:rPr>
        <w:t>Субсидии предоставляются бюджетам муниципальных образований при соблюдении условия софинансирования мероприятий из местного бюджета, установленного в размере не менее 1%.</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4.</w:t>
      </w:r>
      <w:r>
        <w:rPr>
          <w:rFonts w:ascii="Arial" w:hAnsi="Arial" w:cs="Arial"/>
          <w:sz w:val="24"/>
          <w:szCs w:val="24"/>
        </w:rPr>
        <w:t xml:space="preserve"> </w:t>
      </w:r>
      <w:r w:rsidRPr="005A245B">
        <w:rPr>
          <w:rFonts w:ascii="Arial" w:hAnsi="Arial" w:cs="Arial"/>
          <w:sz w:val="24"/>
          <w:szCs w:val="24"/>
        </w:rPr>
        <w:t>Размер субсидий муниципальному образованию определяется в соответствии с Методикой, приведенной в приложении №1 к Порядку.</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5.</w:t>
      </w:r>
      <w:r>
        <w:rPr>
          <w:rFonts w:ascii="Arial" w:hAnsi="Arial" w:cs="Arial"/>
          <w:sz w:val="24"/>
          <w:szCs w:val="24"/>
        </w:rPr>
        <w:t xml:space="preserve"> </w:t>
      </w:r>
      <w:r w:rsidRPr="005A245B">
        <w:rPr>
          <w:rFonts w:ascii="Arial" w:hAnsi="Arial" w:cs="Arial"/>
          <w:sz w:val="24"/>
          <w:szCs w:val="24"/>
        </w:rPr>
        <w:t>Субсидии предоставляются на основании соглашения о предоставлении субсидий, заключенного между администрацией Шушенского района и администрацией соответствующего муниципального образования (далее - Соглашение) и постановления Шушенского района «О распределении субсидий бюджетам муниципальных образований предоставляемых в текущем году», в течение 30 дней со дня представления документов, указанных в пункте 6 Порядка.</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Соглашение должно быть заключено в срок не позднее 17 марта года предоставления субсидии.</w:t>
      </w:r>
    </w:p>
    <w:p w:rsidR="006242C9" w:rsidRDefault="006242C9" w:rsidP="006242C9">
      <w:pPr>
        <w:ind w:firstLine="708"/>
        <w:jc w:val="both"/>
        <w:rPr>
          <w:rFonts w:ascii="Arial" w:hAnsi="Arial" w:cs="Arial"/>
          <w:color w:val="000000"/>
          <w:spacing w:val="-1"/>
          <w:sz w:val="24"/>
          <w:szCs w:val="24"/>
        </w:rPr>
      </w:pPr>
      <w:r w:rsidRPr="005A245B">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Шушенский район после 10 марта текущего финансового года заключение Соглашения осуществляется в срок не позднее двух месяцев </w:t>
      </w:r>
      <w:r w:rsidRPr="007F2A09">
        <w:rPr>
          <w:rFonts w:ascii="Arial" w:hAnsi="Arial" w:cs="Arial"/>
          <w:color w:val="000000"/>
          <w:spacing w:val="2"/>
          <w:sz w:val="24"/>
          <w:szCs w:val="24"/>
        </w:rPr>
        <w:t xml:space="preserve">дня вступления в силу </w:t>
      </w:r>
      <w:r w:rsidRPr="007F2A09">
        <w:rPr>
          <w:rFonts w:ascii="Arial" w:hAnsi="Arial" w:cs="Arial"/>
          <w:sz w:val="24"/>
          <w:szCs w:val="24"/>
        </w:rPr>
        <w:t xml:space="preserve">решения Шушенского районного Совета депутатов </w:t>
      </w:r>
      <w:r>
        <w:rPr>
          <w:rFonts w:ascii="Arial" w:hAnsi="Arial" w:cs="Arial"/>
          <w:sz w:val="24"/>
          <w:szCs w:val="24"/>
        </w:rPr>
        <w:t>«О</w:t>
      </w:r>
      <w:r w:rsidRPr="007F2A09">
        <w:rPr>
          <w:rFonts w:ascii="Arial" w:hAnsi="Arial" w:cs="Arial"/>
          <w:sz w:val="24"/>
          <w:szCs w:val="24"/>
        </w:rPr>
        <w:t xml:space="preserve"> внесении изменений в решени</w:t>
      </w:r>
      <w:r>
        <w:rPr>
          <w:rFonts w:ascii="Arial" w:hAnsi="Arial" w:cs="Arial"/>
          <w:sz w:val="24"/>
          <w:szCs w:val="24"/>
        </w:rPr>
        <w:t>е</w:t>
      </w:r>
      <w:r w:rsidRPr="007F2A09">
        <w:rPr>
          <w:rFonts w:ascii="Arial" w:hAnsi="Arial" w:cs="Arial"/>
          <w:sz w:val="24"/>
          <w:szCs w:val="24"/>
        </w:rPr>
        <w:t xml:space="preserve"> Шушенского районного Совета </w:t>
      </w:r>
      <w:r>
        <w:rPr>
          <w:rFonts w:ascii="Arial" w:hAnsi="Arial" w:cs="Arial"/>
          <w:sz w:val="24"/>
          <w:szCs w:val="24"/>
        </w:rPr>
        <w:t>депутатов</w:t>
      </w:r>
      <w:r w:rsidRPr="007F2A09">
        <w:rPr>
          <w:rFonts w:ascii="Arial" w:hAnsi="Arial" w:cs="Arial"/>
          <w:sz w:val="24"/>
          <w:szCs w:val="24"/>
        </w:rPr>
        <w:t xml:space="preserve"> </w:t>
      </w:r>
      <w:r>
        <w:rPr>
          <w:rFonts w:ascii="Arial" w:hAnsi="Arial" w:cs="Arial"/>
          <w:sz w:val="24"/>
          <w:szCs w:val="24"/>
        </w:rPr>
        <w:t>«О</w:t>
      </w:r>
      <w:r w:rsidRPr="007F2A09">
        <w:rPr>
          <w:rFonts w:ascii="Arial" w:hAnsi="Arial" w:cs="Arial"/>
          <w:sz w:val="24"/>
          <w:szCs w:val="24"/>
        </w:rPr>
        <w:t xml:space="preserve"> районном бюджете</w:t>
      </w:r>
      <w:r w:rsidRPr="007F2A09">
        <w:rPr>
          <w:rFonts w:ascii="Arial" w:hAnsi="Arial" w:cs="Arial"/>
          <w:color w:val="FF0000"/>
          <w:sz w:val="24"/>
          <w:szCs w:val="24"/>
        </w:rPr>
        <w:t xml:space="preserve"> </w:t>
      </w:r>
      <w:r w:rsidRPr="007F2A09">
        <w:rPr>
          <w:rFonts w:ascii="Arial" w:hAnsi="Arial" w:cs="Arial"/>
          <w:sz w:val="24"/>
          <w:szCs w:val="24"/>
        </w:rPr>
        <w:t>на текущий финансовый год и плановый период</w:t>
      </w:r>
      <w:r>
        <w:rPr>
          <w:rFonts w:ascii="Arial" w:hAnsi="Arial" w:cs="Arial"/>
          <w:sz w:val="24"/>
          <w:szCs w:val="24"/>
        </w:rPr>
        <w:t>»»</w:t>
      </w:r>
      <w:r w:rsidRPr="007F2A09">
        <w:rPr>
          <w:rFonts w:ascii="Arial" w:hAnsi="Arial" w:cs="Arial"/>
          <w:color w:val="000000"/>
          <w:spacing w:val="2"/>
          <w:sz w:val="24"/>
          <w:szCs w:val="24"/>
        </w:rPr>
        <w:t>.</w:t>
      </w:r>
      <w:r w:rsidRPr="007F2A09">
        <w:rPr>
          <w:rFonts w:ascii="Arial" w:hAnsi="Arial" w:cs="Arial"/>
          <w:color w:val="000000"/>
          <w:spacing w:val="-1"/>
          <w:sz w:val="24"/>
          <w:szCs w:val="24"/>
        </w:rPr>
        <w:t xml:space="preserve">       </w:t>
      </w:r>
    </w:p>
    <w:p w:rsidR="006242C9" w:rsidRPr="005A245B" w:rsidRDefault="006242C9" w:rsidP="006242C9">
      <w:pPr>
        <w:ind w:firstLine="708"/>
        <w:jc w:val="both"/>
        <w:rPr>
          <w:rFonts w:ascii="Arial" w:hAnsi="Arial" w:cs="Arial"/>
          <w:sz w:val="24"/>
          <w:szCs w:val="24"/>
        </w:rPr>
      </w:pPr>
      <w:r w:rsidRPr="005A245B">
        <w:rPr>
          <w:rFonts w:ascii="Arial" w:hAnsi="Arial" w:cs="Arial"/>
          <w:sz w:val="24"/>
          <w:szCs w:val="24"/>
        </w:rPr>
        <w:t>6.Для заключения Соглашения администрации муниципальных образований представляют в администрацию Шушенского района в срок не позднее 15 февраля года предоставления субсидии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чем предусмотрены в пункте 3 Порядка.</w:t>
      </w:r>
    </w:p>
    <w:p w:rsidR="006242C9" w:rsidRPr="001C1984" w:rsidRDefault="006242C9" w:rsidP="006242C9">
      <w:pPr>
        <w:ind w:firstLine="708"/>
        <w:jc w:val="both"/>
        <w:rPr>
          <w:rFonts w:ascii="Arial" w:hAnsi="Arial" w:cs="Arial"/>
          <w:sz w:val="24"/>
          <w:szCs w:val="24"/>
        </w:rPr>
      </w:pPr>
      <w:r w:rsidRPr="001C1984">
        <w:rPr>
          <w:rFonts w:ascii="Arial" w:hAnsi="Arial" w:cs="Arial"/>
          <w:sz w:val="24"/>
          <w:szCs w:val="24"/>
        </w:rPr>
        <w:t>Основаниями для отказа в предоставлении субсидий являются:</w:t>
      </w:r>
    </w:p>
    <w:p w:rsidR="006242C9" w:rsidRPr="001C1984" w:rsidRDefault="006242C9" w:rsidP="006242C9">
      <w:pPr>
        <w:ind w:firstLine="708"/>
        <w:jc w:val="both"/>
        <w:rPr>
          <w:rFonts w:ascii="Arial" w:hAnsi="Arial" w:cs="Arial"/>
          <w:spacing w:val="-1"/>
          <w:sz w:val="24"/>
          <w:szCs w:val="24"/>
        </w:rPr>
      </w:pPr>
      <w:r w:rsidRPr="001C1984">
        <w:rPr>
          <w:rFonts w:ascii="Arial" w:hAnsi="Arial" w:cs="Arial"/>
          <w:sz w:val="24"/>
          <w:szCs w:val="24"/>
        </w:rPr>
        <w:t>1) несоблюдение муниципальным образованием усло</w:t>
      </w:r>
      <w:r w:rsidRPr="001C1984">
        <w:rPr>
          <w:rFonts w:ascii="Arial" w:hAnsi="Arial" w:cs="Arial"/>
          <w:spacing w:val="-1"/>
          <w:sz w:val="24"/>
          <w:szCs w:val="24"/>
        </w:rPr>
        <w:t>вия, установленного  пунктом 3 Порядка;</w:t>
      </w:r>
    </w:p>
    <w:p w:rsidR="006242C9" w:rsidRPr="001C1984" w:rsidRDefault="006242C9" w:rsidP="006242C9">
      <w:pPr>
        <w:widowControl w:val="0"/>
        <w:shd w:val="clear" w:color="auto" w:fill="FFFFFF"/>
        <w:tabs>
          <w:tab w:val="left" w:pos="709"/>
          <w:tab w:val="left" w:pos="984"/>
        </w:tabs>
        <w:autoSpaceDE w:val="0"/>
        <w:autoSpaceDN w:val="0"/>
        <w:adjustRightInd w:val="0"/>
        <w:ind w:firstLine="709"/>
        <w:jc w:val="both"/>
        <w:rPr>
          <w:rFonts w:ascii="Arial" w:hAnsi="Arial" w:cs="Arial"/>
          <w:color w:val="000000"/>
          <w:spacing w:val="-1"/>
          <w:sz w:val="24"/>
          <w:szCs w:val="24"/>
        </w:rPr>
      </w:pPr>
      <w:r w:rsidRPr="001C1984">
        <w:rPr>
          <w:rFonts w:ascii="Arial" w:hAnsi="Arial" w:cs="Arial"/>
          <w:color w:val="000000"/>
          <w:spacing w:val="-1"/>
          <w:sz w:val="24"/>
          <w:szCs w:val="24"/>
        </w:rPr>
        <w:t>2) непредставление документа, установленного данным пунктом  Порядка.</w:t>
      </w:r>
    </w:p>
    <w:p w:rsidR="006242C9" w:rsidRPr="00891DAB" w:rsidRDefault="006242C9" w:rsidP="006242C9">
      <w:pPr>
        <w:widowControl w:val="0"/>
        <w:shd w:val="clear" w:color="auto" w:fill="FFFFFF"/>
        <w:tabs>
          <w:tab w:val="left" w:pos="709"/>
          <w:tab w:val="left" w:pos="984"/>
        </w:tabs>
        <w:autoSpaceDE w:val="0"/>
        <w:autoSpaceDN w:val="0"/>
        <w:adjustRightInd w:val="0"/>
        <w:ind w:firstLine="567"/>
        <w:jc w:val="both"/>
        <w:rPr>
          <w:rFonts w:ascii="Arial" w:hAnsi="Arial" w:cs="Arial"/>
          <w:color w:val="000000"/>
          <w:spacing w:val="-1"/>
          <w:sz w:val="24"/>
          <w:szCs w:val="24"/>
        </w:rPr>
      </w:pPr>
      <w:r>
        <w:rPr>
          <w:rFonts w:ascii="Arial" w:hAnsi="Arial" w:cs="Arial"/>
          <w:color w:val="000000"/>
          <w:spacing w:val="-1"/>
          <w:sz w:val="24"/>
          <w:szCs w:val="24"/>
        </w:rPr>
        <w:tab/>
      </w:r>
      <w:r w:rsidRPr="001C1984">
        <w:rPr>
          <w:rFonts w:ascii="Arial" w:hAnsi="Arial" w:cs="Arial"/>
          <w:color w:val="000000"/>
          <w:spacing w:val="-1"/>
          <w:sz w:val="24"/>
          <w:szCs w:val="24"/>
        </w:rPr>
        <w:t>Расходование средств субсидий осуществляется на выполнение работ по содержанию автомобильных</w:t>
      </w:r>
      <w:r w:rsidRPr="00891DAB">
        <w:rPr>
          <w:rFonts w:ascii="Arial" w:hAnsi="Arial" w:cs="Arial"/>
          <w:color w:val="000000"/>
          <w:spacing w:val="-1"/>
          <w:sz w:val="24"/>
          <w:szCs w:val="24"/>
        </w:rPr>
        <w:t xml:space="preserve"> дорог общего пользования местного значения. Состав работ, финансируемых за счет средств субсидий, определяется в соответствии с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242C9" w:rsidRPr="00891DAB" w:rsidRDefault="006242C9" w:rsidP="006242C9">
      <w:pPr>
        <w:shd w:val="clear" w:color="auto" w:fill="FFFFFF"/>
        <w:tabs>
          <w:tab w:val="left" w:pos="709"/>
          <w:tab w:val="left" w:pos="1272"/>
        </w:tabs>
        <w:ind w:firstLine="709"/>
        <w:jc w:val="both"/>
        <w:rPr>
          <w:rFonts w:ascii="Arial" w:hAnsi="Arial" w:cs="Arial"/>
          <w:sz w:val="24"/>
          <w:szCs w:val="24"/>
        </w:rPr>
      </w:pPr>
      <w:r w:rsidRPr="00891DAB">
        <w:rPr>
          <w:rFonts w:ascii="Arial" w:hAnsi="Arial" w:cs="Arial"/>
          <w:sz w:val="24"/>
          <w:szCs w:val="24"/>
        </w:rPr>
        <w:t>7.Средства экономии, сложившейся по результатам проведения закупок на содержание автомобильных дорог общего пользования местного значения, используются на те же цели, после проведения процедуры закупок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242C9" w:rsidRPr="00891DAB" w:rsidRDefault="006242C9" w:rsidP="006242C9">
      <w:pPr>
        <w:shd w:val="clear" w:color="auto" w:fill="FFFFFF"/>
        <w:tabs>
          <w:tab w:val="left" w:pos="709"/>
          <w:tab w:val="left" w:pos="1272"/>
        </w:tabs>
        <w:ind w:firstLine="709"/>
        <w:jc w:val="both"/>
        <w:rPr>
          <w:rFonts w:ascii="Arial" w:hAnsi="Arial" w:cs="Arial"/>
          <w:sz w:val="24"/>
          <w:szCs w:val="24"/>
        </w:rPr>
      </w:pPr>
      <w:r w:rsidRPr="00891DAB">
        <w:rPr>
          <w:rFonts w:ascii="Arial" w:hAnsi="Arial" w:cs="Arial"/>
          <w:sz w:val="24"/>
          <w:szCs w:val="24"/>
        </w:rPr>
        <w:t>8</w:t>
      </w:r>
      <w:r>
        <w:rPr>
          <w:rFonts w:ascii="Arial" w:hAnsi="Arial" w:cs="Arial"/>
          <w:sz w:val="24"/>
          <w:szCs w:val="24"/>
        </w:rPr>
        <w:t>.</w:t>
      </w:r>
      <w:r w:rsidRPr="00891DAB">
        <w:rPr>
          <w:rFonts w:ascii="Arial" w:hAnsi="Arial" w:cs="Arial"/>
          <w:sz w:val="24"/>
          <w:szCs w:val="24"/>
        </w:rPr>
        <w:t>Перечисление средств субсидий на содержание автомобильных дорог общего пользования местного значения осуществляется в соответствии со сводной бюджетной росписью районного бюджета ежеквартально по мере поступления денежных средств из краевого бюджета. Перечисление средств субсидий в I квартале осуществляется не позднее 30 марта текущего года в соответствии с заключенным Соглашением, при условии поступления средств из краевого бюджета и своевременного заключения Соглашения.</w:t>
      </w:r>
    </w:p>
    <w:p w:rsidR="006242C9" w:rsidRPr="00891DAB" w:rsidRDefault="006242C9" w:rsidP="006242C9">
      <w:pPr>
        <w:shd w:val="clear" w:color="auto" w:fill="FFFFFF"/>
        <w:tabs>
          <w:tab w:val="left" w:pos="709"/>
          <w:tab w:val="left" w:pos="1272"/>
        </w:tabs>
        <w:ind w:firstLine="709"/>
        <w:jc w:val="both"/>
        <w:rPr>
          <w:rFonts w:ascii="Arial" w:hAnsi="Arial" w:cs="Arial"/>
          <w:sz w:val="24"/>
          <w:szCs w:val="24"/>
        </w:rPr>
      </w:pPr>
      <w:r w:rsidRPr="00891DAB">
        <w:rPr>
          <w:rFonts w:ascii="Arial" w:hAnsi="Arial" w:cs="Arial"/>
          <w:sz w:val="24"/>
          <w:szCs w:val="24"/>
        </w:rPr>
        <w:t>Перечисление субсидий осуществляется при условии освоения муниципальными образованиями не менее 85% перечисленных средств субсидии за предыдущие отчетные периоды.</w:t>
      </w:r>
    </w:p>
    <w:p w:rsidR="006242C9" w:rsidRPr="00891DAB" w:rsidRDefault="006242C9" w:rsidP="006242C9">
      <w:pPr>
        <w:shd w:val="clear" w:color="auto" w:fill="FFFFFF"/>
        <w:tabs>
          <w:tab w:val="left" w:pos="709"/>
          <w:tab w:val="left" w:pos="1272"/>
        </w:tabs>
        <w:ind w:firstLine="709"/>
        <w:jc w:val="both"/>
        <w:rPr>
          <w:rFonts w:ascii="Arial" w:hAnsi="Arial" w:cs="Arial"/>
          <w:sz w:val="24"/>
          <w:szCs w:val="24"/>
        </w:rPr>
      </w:pPr>
      <w:r w:rsidRPr="00891DAB">
        <w:rPr>
          <w:rFonts w:ascii="Arial" w:hAnsi="Arial" w:cs="Arial"/>
          <w:sz w:val="24"/>
          <w:szCs w:val="24"/>
        </w:rPr>
        <w:t>Допускается перечисление средств субсидии между отчетными периодами, в случае освоения 85% перечисленных ранее средств субсидии, с предоставлением в администрацию Шушенского района уточненного отчета об использовании средств субсидии по форме, предусмотренной Соглашением, в срок не позднее 30 рабочих дней с момента предоставления отчета, указанного в пункте 9 Порядка.</w:t>
      </w:r>
    </w:p>
    <w:p w:rsidR="006242C9" w:rsidRPr="00891DAB" w:rsidRDefault="006242C9" w:rsidP="006242C9">
      <w:pPr>
        <w:shd w:val="clear" w:color="auto" w:fill="FFFFFF"/>
        <w:tabs>
          <w:tab w:val="left" w:pos="709"/>
          <w:tab w:val="left" w:pos="1272"/>
        </w:tabs>
        <w:ind w:firstLine="709"/>
        <w:jc w:val="both"/>
        <w:rPr>
          <w:rFonts w:ascii="Arial" w:hAnsi="Arial" w:cs="Arial"/>
          <w:sz w:val="24"/>
          <w:szCs w:val="24"/>
        </w:rPr>
      </w:pPr>
      <w:r w:rsidRPr="00891DAB">
        <w:rPr>
          <w:rFonts w:ascii="Arial" w:hAnsi="Arial" w:cs="Arial"/>
          <w:sz w:val="24"/>
          <w:szCs w:val="24"/>
        </w:rPr>
        <w:t>9</w:t>
      </w:r>
      <w:r>
        <w:rPr>
          <w:rFonts w:ascii="Arial" w:hAnsi="Arial" w:cs="Arial"/>
          <w:sz w:val="24"/>
          <w:szCs w:val="24"/>
        </w:rPr>
        <w:t>.</w:t>
      </w:r>
      <w:r w:rsidRPr="00891DAB">
        <w:rPr>
          <w:rFonts w:ascii="Arial" w:hAnsi="Arial" w:cs="Arial"/>
          <w:sz w:val="24"/>
          <w:szCs w:val="24"/>
        </w:rPr>
        <w:t>Администрации  муниципальных образований ежеквартально в срок не позднее 10-го числа месяца, следующего за отчетным периодом, представляет в администрацию района отчет об использовании средств субсидии по форме, предусмотренной Соглашением. Отчет по итогам текущего финансового года представляется не позднее 5 февраля года, следующего за отчетным.</w:t>
      </w:r>
    </w:p>
    <w:p w:rsidR="006242C9" w:rsidRPr="00891DAB" w:rsidRDefault="006242C9" w:rsidP="006242C9">
      <w:pPr>
        <w:widowControl w:val="0"/>
        <w:tabs>
          <w:tab w:val="left" w:pos="709"/>
        </w:tabs>
        <w:autoSpaceDE w:val="0"/>
        <w:autoSpaceDN w:val="0"/>
        <w:ind w:firstLine="709"/>
        <w:jc w:val="both"/>
        <w:rPr>
          <w:rFonts w:ascii="Arial" w:eastAsia="Times New Roman" w:hAnsi="Arial" w:cs="Arial"/>
          <w:sz w:val="24"/>
          <w:szCs w:val="24"/>
        </w:rPr>
      </w:pPr>
      <w:r w:rsidRPr="00891DAB">
        <w:rPr>
          <w:rFonts w:ascii="Arial" w:eastAsia="Times New Roman" w:hAnsi="Arial" w:cs="Arial"/>
          <w:sz w:val="24"/>
          <w:szCs w:val="24"/>
        </w:rPr>
        <w:t xml:space="preserve">10.Ответственность за нецелевое использование полученных средств субсидии, некачественное выполнение работ, а также достоверность представленных сведений возлагается на органы местного самоуправления муниципальных образований района. </w:t>
      </w:r>
    </w:p>
    <w:p w:rsidR="006242C9" w:rsidRPr="00891DAB" w:rsidRDefault="006242C9" w:rsidP="006242C9">
      <w:pPr>
        <w:tabs>
          <w:tab w:val="left" w:pos="709"/>
        </w:tabs>
        <w:ind w:firstLine="709"/>
        <w:jc w:val="both"/>
        <w:rPr>
          <w:rFonts w:ascii="Arial" w:hAnsi="Arial" w:cs="Arial"/>
          <w:sz w:val="24"/>
          <w:szCs w:val="24"/>
        </w:rPr>
      </w:pPr>
      <w:r w:rsidRPr="00891DAB">
        <w:rPr>
          <w:rFonts w:ascii="Arial" w:hAnsi="Arial" w:cs="Arial"/>
          <w:sz w:val="24"/>
          <w:szCs w:val="24"/>
        </w:rPr>
        <w:t>11</w:t>
      </w:r>
      <w:r>
        <w:rPr>
          <w:rFonts w:ascii="Arial" w:hAnsi="Arial" w:cs="Arial"/>
          <w:sz w:val="24"/>
          <w:szCs w:val="24"/>
        </w:rPr>
        <w:t>.</w:t>
      </w:r>
      <w:r w:rsidRPr="00891DAB">
        <w:rPr>
          <w:rFonts w:ascii="Arial" w:hAnsi="Arial" w:cs="Arial"/>
          <w:sz w:val="24"/>
          <w:szCs w:val="24"/>
        </w:rPr>
        <w:t>Проверка соблюдения условий, целей и порядка предоставления субсидии их получателями осуществляется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6242C9" w:rsidRPr="00891DAB" w:rsidRDefault="006242C9" w:rsidP="006242C9">
      <w:pPr>
        <w:tabs>
          <w:tab w:val="left" w:pos="709"/>
        </w:tabs>
        <w:ind w:firstLine="709"/>
        <w:jc w:val="both"/>
        <w:rPr>
          <w:rFonts w:ascii="Arial" w:hAnsi="Arial" w:cs="Arial"/>
          <w:sz w:val="24"/>
          <w:szCs w:val="24"/>
        </w:rPr>
      </w:pPr>
      <w:r w:rsidRPr="00891DAB">
        <w:rPr>
          <w:rFonts w:ascii="Arial" w:hAnsi="Arial" w:cs="Arial"/>
          <w:sz w:val="24"/>
          <w:szCs w:val="24"/>
        </w:rPr>
        <w:t>12.Показателем результативности использования средств субсидии, предоставленной на содержание автомобильных дорог общего пользования местного значения, является достижение значения протяженности автомобильных дорог, на которых выполнены работы, не менее значения, заявленного на момент заключения Соглашения.</w:t>
      </w:r>
    </w:p>
    <w:p w:rsidR="006242C9" w:rsidRPr="00891DAB" w:rsidRDefault="006242C9" w:rsidP="006242C9">
      <w:pPr>
        <w:tabs>
          <w:tab w:val="left" w:pos="709"/>
        </w:tabs>
        <w:ind w:firstLine="709"/>
        <w:jc w:val="both"/>
        <w:rPr>
          <w:rFonts w:ascii="Arial" w:hAnsi="Arial" w:cs="Arial"/>
          <w:sz w:val="24"/>
          <w:szCs w:val="24"/>
        </w:rPr>
      </w:pPr>
      <w:r w:rsidRPr="00891DAB">
        <w:rPr>
          <w:rFonts w:ascii="Arial" w:hAnsi="Arial" w:cs="Arial"/>
          <w:sz w:val="24"/>
          <w:szCs w:val="24"/>
        </w:rPr>
        <w:t xml:space="preserve">13.В случае выявления факта нарушения условий предоставления субсидий и нецелевого использования субсидий  Администрация Шушенского района в течение 10 рабочих дней со дня выявления нарушения принимает решение о возврате субсидии в краевой бюджет с указанием оснований его принятия и извещает администрацию муниципального образования о принятом решении путем направления информационного письма. </w:t>
      </w:r>
    </w:p>
    <w:p w:rsidR="006242C9" w:rsidRPr="00891DAB" w:rsidRDefault="006242C9" w:rsidP="006242C9">
      <w:pPr>
        <w:tabs>
          <w:tab w:val="left" w:pos="709"/>
        </w:tabs>
        <w:autoSpaceDE w:val="0"/>
        <w:autoSpaceDN w:val="0"/>
        <w:adjustRightInd w:val="0"/>
        <w:ind w:firstLine="709"/>
        <w:jc w:val="both"/>
        <w:rPr>
          <w:rFonts w:ascii="Arial" w:hAnsi="Arial" w:cs="Arial"/>
          <w:sz w:val="24"/>
          <w:szCs w:val="24"/>
        </w:rPr>
      </w:pPr>
      <w:r w:rsidRPr="00891DAB">
        <w:rPr>
          <w:rFonts w:ascii="Arial" w:hAnsi="Arial" w:cs="Arial"/>
          <w:sz w:val="24"/>
          <w:szCs w:val="24"/>
        </w:rPr>
        <w:t>Администрации муниципальных образований в течение 5 дней, следующих за днем получения письма о возврате субсидии, обязаны произвести возврат в полном объеме ранее полученных сумм субсидии, указанных в информационном письме о возврате субсидии, в районный бюджет.</w:t>
      </w:r>
    </w:p>
    <w:p w:rsidR="006242C9" w:rsidRDefault="006242C9" w:rsidP="006242C9">
      <w:pPr>
        <w:autoSpaceDE w:val="0"/>
        <w:autoSpaceDN w:val="0"/>
        <w:adjustRightInd w:val="0"/>
        <w:ind w:firstLine="709"/>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Default="006242C9" w:rsidP="006242C9">
      <w:pPr>
        <w:autoSpaceDE w:val="0"/>
        <w:autoSpaceDN w:val="0"/>
        <w:adjustRightInd w:val="0"/>
        <w:jc w:val="both"/>
        <w:rPr>
          <w:rFonts w:ascii="Arial" w:hAnsi="Arial" w:cs="Arial"/>
          <w:sz w:val="24"/>
          <w:szCs w:val="24"/>
        </w:rPr>
      </w:pPr>
    </w:p>
    <w:p w:rsidR="006242C9" w:rsidRPr="00286332" w:rsidRDefault="006242C9" w:rsidP="006242C9">
      <w:pPr>
        <w:ind w:left="4820"/>
        <w:jc w:val="both"/>
        <w:rPr>
          <w:rFonts w:ascii="Arial" w:hAnsi="Arial" w:cs="Arial"/>
          <w:sz w:val="24"/>
          <w:szCs w:val="24"/>
        </w:rPr>
      </w:pPr>
      <w:r w:rsidRPr="00286332">
        <w:rPr>
          <w:rFonts w:ascii="Arial" w:hAnsi="Arial" w:cs="Arial"/>
          <w:spacing w:val="2"/>
          <w:sz w:val="24"/>
          <w:szCs w:val="24"/>
          <w:shd w:val="clear" w:color="auto" w:fill="FFFFFF"/>
        </w:rPr>
        <w:t xml:space="preserve">Приложение№1 </w:t>
      </w:r>
      <w:r w:rsidRPr="00286332">
        <w:rPr>
          <w:rFonts w:ascii="Arial" w:hAnsi="Arial" w:cs="Arial"/>
          <w:sz w:val="24"/>
          <w:szCs w:val="24"/>
        </w:rPr>
        <w:t>к Порядку и условию предоставления и расходования средств субсидий бюджетам муниципальных образований Шушенского района на содержание автомобильных дорог общего пользования местного значения за счет средств дорожного фонда Красноярского края</w:t>
      </w:r>
      <w:r w:rsidRPr="00286332">
        <w:rPr>
          <w:rFonts w:ascii="Arial" w:hAnsi="Arial" w:cs="Arial"/>
          <w:spacing w:val="2"/>
          <w:sz w:val="24"/>
          <w:szCs w:val="24"/>
        </w:rPr>
        <w:br/>
      </w:r>
    </w:p>
    <w:p w:rsidR="006242C9" w:rsidRPr="00652D21" w:rsidRDefault="006242C9" w:rsidP="006242C9">
      <w:pPr>
        <w:autoSpaceDE w:val="0"/>
        <w:autoSpaceDN w:val="0"/>
        <w:adjustRightInd w:val="0"/>
        <w:ind w:firstLine="540"/>
        <w:jc w:val="center"/>
        <w:rPr>
          <w:rFonts w:ascii="Arial" w:hAnsi="Arial" w:cs="Arial"/>
          <w:sz w:val="24"/>
          <w:szCs w:val="24"/>
        </w:rPr>
      </w:pPr>
      <w:r w:rsidRPr="00652D21">
        <w:rPr>
          <w:rFonts w:ascii="Arial" w:hAnsi="Arial" w:cs="Arial"/>
          <w:sz w:val="24"/>
          <w:szCs w:val="24"/>
        </w:rPr>
        <w:t>Методика распределения краевой субсидии</w:t>
      </w:r>
    </w:p>
    <w:p w:rsidR="006242C9" w:rsidRPr="00652D21" w:rsidRDefault="006242C9" w:rsidP="006242C9">
      <w:pPr>
        <w:autoSpaceDE w:val="0"/>
        <w:autoSpaceDN w:val="0"/>
        <w:adjustRightInd w:val="0"/>
        <w:ind w:firstLine="540"/>
        <w:jc w:val="center"/>
        <w:rPr>
          <w:rFonts w:ascii="Arial" w:hAnsi="Arial" w:cs="Arial"/>
          <w:sz w:val="24"/>
          <w:szCs w:val="24"/>
        </w:rPr>
      </w:pPr>
      <w:r w:rsidRPr="00652D21">
        <w:rPr>
          <w:rFonts w:ascii="Arial" w:hAnsi="Arial" w:cs="Arial"/>
          <w:sz w:val="24"/>
          <w:szCs w:val="24"/>
        </w:rPr>
        <w:t>бюджетам муниципальных образований Шушенского района, предоставленной  на содержание автомобильных дорог общего пользования местного значения за счет средств дорожного фонда Красноярского края</w:t>
      </w:r>
    </w:p>
    <w:p w:rsidR="006242C9" w:rsidRPr="00652D21" w:rsidRDefault="006242C9" w:rsidP="006242C9">
      <w:pPr>
        <w:autoSpaceDE w:val="0"/>
        <w:autoSpaceDN w:val="0"/>
        <w:adjustRightInd w:val="0"/>
        <w:ind w:firstLine="540"/>
        <w:jc w:val="both"/>
        <w:rPr>
          <w:rFonts w:ascii="Arial" w:hAnsi="Arial" w:cs="Arial"/>
          <w:sz w:val="24"/>
          <w:szCs w:val="24"/>
        </w:rPr>
      </w:pP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1. Настоящая Методика устанавливае</w:t>
      </w:r>
      <w:r>
        <w:rPr>
          <w:rFonts w:ascii="Arial" w:hAnsi="Arial" w:cs="Arial"/>
          <w:sz w:val="24"/>
          <w:szCs w:val="24"/>
        </w:rPr>
        <w:t>т порядок распределения субсидий</w:t>
      </w:r>
      <w:r w:rsidRPr="00652D21">
        <w:rPr>
          <w:rFonts w:ascii="Arial" w:hAnsi="Arial" w:cs="Arial"/>
          <w:sz w:val="24"/>
          <w:szCs w:val="24"/>
        </w:rPr>
        <w:t>, за счет средств дорожного фонда Красноярского края (далее - субсидия), бюджетам муниципальных образований Шушенского района на содержание автомобильных дорог общего пользования местного значения.</w:t>
      </w:r>
    </w:p>
    <w:p w:rsidR="006242C9" w:rsidRPr="00652D21" w:rsidRDefault="006242C9" w:rsidP="006242C9">
      <w:pPr>
        <w:autoSpaceDE w:val="0"/>
        <w:autoSpaceDN w:val="0"/>
        <w:adjustRightInd w:val="0"/>
        <w:ind w:firstLine="709"/>
        <w:jc w:val="both"/>
        <w:rPr>
          <w:rFonts w:ascii="Arial" w:hAnsi="Arial" w:cs="Arial"/>
          <w:sz w:val="24"/>
          <w:szCs w:val="24"/>
        </w:rPr>
      </w:pPr>
      <w:r>
        <w:rPr>
          <w:rFonts w:ascii="Arial" w:hAnsi="Arial" w:cs="Arial"/>
          <w:sz w:val="24"/>
          <w:szCs w:val="24"/>
        </w:rPr>
        <w:t>2.Остатки средств субсидий</w:t>
      </w:r>
      <w:r w:rsidRPr="00652D21">
        <w:rPr>
          <w:rFonts w:ascii="Arial" w:hAnsi="Arial" w:cs="Arial"/>
          <w:sz w:val="24"/>
          <w:szCs w:val="24"/>
        </w:rPr>
        <w:t xml:space="preserve"> ί –</w:t>
      </w:r>
      <w:r>
        <w:rPr>
          <w:rFonts w:ascii="Arial" w:hAnsi="Arial" w:cs="Arial"/>
          <w:sz w:val="24"/>
          <w:szCs w:val="24"/>
        </w:rPr>
        <w:t xml:space="preserve"> </w:t>
      </w:r>
      <w:r w:rsidRPr="00652D21">
        <w:rPr>
          <w:rFonts w:ascii="Arial" w:hAnsi="Arial" w:cs="Arial"/>
          <w:sz w:val="24"/>
          <w:szCs w:val="24"/>
        </w:rPr>
        <w:t>му муниципальному образованию Шушенского района, в зависимости от протяженности улично-дорожной сети каждого муниципального образования, рассчитывается по формуле:</w:t>
      </w:r>
    </w:p>
    <w:p w:rsidR="006242C9" w:rsidRPr="00652D21" w:rsidRDefault="006242C9" w:rsidP="006242C9">
      <w:pPr>
        <w:autoSpaceDE w:val="0"/>
        <w:autoSpaceDN w:val="0"/>
        <w:adjustRightInd w:val="0"/>
        <w:ind w:firstLine="709"/>
        <w:jc w:val="both"/>
        <w:rPr>
          <w:rFonts w:ascii="Arial" w:hAnsi="Arial" w:cs="Arial"/>
          <w:sz w:val="24"/>
          <w:szCs w:val="24"/>
        </w:rPr>
      </w:pPr>
    </w:p>
    <w:p w:rsidR="006242C9" w:rsidRPr="00652D21" w:rsidRDefault="006242C9" w:rsidP="006242C9">
      <w:pPr>
        <w:autoSpaceDE w:val="0"/>
        <w:autoSpaceDN w:val="0"/>
        <w:adjustRightInd w:val="0"/>
        <w:ind w:firstLine="709"/>
        <w:jc w:val="center"/>
        <w:rPr>
          <w:rFonts w:ascii="Arial" w:hAnsi="Arial" w:cs="Arial"/>
          <w:sz w:val="24"/>
          <w:szCs w:val="24"/>
          <w:lang w:val="en-US"/>
        </w:rPr>
      </w:pPr>
      <w:r w:rsidRPr="00652D21">
        <w:rPr>
          <w:rFonts w:ascii="Arial" w:hAnsi="Arial" w:cs="Arial"/>
          <w:sz w:val="24"/>
          <w:szCs w:val="24"/>
          <w:lang w:val="en-US"/>
        </w:rPr>
        <w:t xml:space="preserve">S </w:t>
      </w:r>
      <w:r w:rsidRPr="00652D21">
        <w:rPr>
          <w:rFonts w:ascii="Arial" w:hAnsi="Arial" w:cs="Arial"/>
          <w:sz w:val="24"/>
          <w:szCs w:val="24"/>
        </w:rPr>
        <w:t>удс</w:t>
      </w:r>
      <w:r w:rsidRPr="00652D21">
        <w:rPr>
          <w:rFonts w:ascii="Arial" w:hAnsi="Arial" w:cs="Arial"/>
          <w:sz w:val="24"/>
          <w:szCs w:val="24"/>
          <w:lang w:val="en-US"/>
        </w:rPr>
        <w:t xml:space="preserve">i = S </w:t>
      </w:r>
      <w:r w:rsidRPr="00652D21">
        <w:rPr>
          <w:rFonts w:ascii="Arial" w:hAnsi="Arial" w:cs="Arial"/>
          <w:sz w:val="24"/>
          <w:szCs w:val="24"/>
        </w:rPr>
        <w:t>удс</w:t>
      </w:r>
      <w:r w:rsidRPr="00652D21">
        <w:rPr>
          <w:rFonts w:ascii="Arial" w:hAnsi="Arial" w:cs="Arial"/>
          <w:sz w:val="24"/>
          <w:szCs w:val="24"/>
          <w:lang w:val="en-US"/>
        </w:rPr>
        <w:t xml:space="preserve"> *Di;</w:t>
      </w:r>
    </w:p>
    <w:p w:rsidR="006242C9" w:rsidRPr="00652D21" w:rsidRDefault="006242C9" w:rsidP="006242C9">
      <w:pPr>
        <w:autoSpaceDE w:val="0"/>
        <w:autoSpaceDN w:val="0"/>
        <w:adjustRightInd w:val="0"/>
        <w:ind w:firstLine="709"/>
        <w:jc w:val="center"/>
        <w:rPr>
          <w:rFonts w:ascii="Arial" w:hAnsi="Arial" w:cs="Arial"/>
          <w:sz w:val="24"/>
          <w:szCs w:val="24"/>
          <w:lang w:val="en-US"/>
        </w:rPr>
      </w:pPr>
    </w:p>
    <w:p w:rsidR="006242C9" w:rsidRPr="00652D21" w:rsidRDefault="006242C9" w:rsidP="006242C9">
      <w:pPr>
        <w:autoSpaceDE w:val="0"/>
        <w:autoSpaceDN w:val="0"/>
        <w:adjustRightInd w:val="0"/>
        <w:ind w:firstLine="709"/>
        <w:jc w:val="center"/>
        <w:rPr>
          <w:rFonts w:ascii="Arial" w:hAnsi="Arial" w:cs="Arial"/>
          <w:sz w:val="24"/>
          <w:szCs w:val="24"/>
        </w:rPr>
      </w:pPr>
      <w:r w:rsidRPr="00652D21">
        <w:rPr>
          <w:rFonts w:ascii="Arial" w:hAnsi="Arial" w:cs="Arial"/>
          <w:sz w:val="24"/>
          <w:szCs w:val="24"/>
        </w:rPr>
        <w:t>Di = Yi/∑Yi,</w:t>
      </w:r>
    </w:p>
    <w:p w:rsidR="006242C9" w:rsidRPr="00652D21" w:rsidRDefault="006242C9" w:rsidP="006242C9">
      <w:pPr>
        <w:autoSpaceDE w:val="0"/>
        <w:autoSpaceDN w:val="0"/>
        <w:adjustRightInd w:val="0"/>
        <w:ind w:firstLine="709"/>
        <w:jc w:val="both"/>
        <w:rPr>
          <w:rFonts w:ascii="Arial" w:hAnsi="Arial" w:cs="Arial"/>
          <w:sz w:val="24"/>
          <w:szCs w:val="24"/>
        </w:rPr>
      </w:pP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где:</w:t>
      </w:r>
    </w:p>
    <w:p w:rsidR="006242C9" w:rsidRPr="00652D21" w:rsidRDefault="006242C9" w:rsidP="006242C9">
      <w:pPr>
        <w:autoSpaceDE w:val="0"/>
        <w:autoSpaceDN w:val="0"/>
        <w:adjustRightInd w:val="0"/>
        <w:ind w:firstLine="709"/>
        <w:jc w:val="both"/>
        <w:rPr>
          <w:rFonts w:ascii="Arial" w:hAnsi="Arial" w:cs="Arial"/>
          <w:sz w:val="24"/>
          <w:szCs w:val="24"/>
        </w:rPr>
      </w:pPr>
      <w:r>
        <w:rPr>
          <w:rFonts w:ascii="Arial" w:hAnsi="Arial" w:cs="Arial"/>
          <w:sz w:val="24"/>
          <w:szCs w:val="24"/>
        </w:rPr>
        <w:t>S удсi  - объем субсидий</w:t>
      </w:r>
      <w:r w:rsidRPr="00652D21">
        <w:rPr>
          <w:rFonts w:ascii="Arial" w:hAnsi="Arial" w:cs="Arial"/>
          <w:sz w:val="24"/>
          <w:szCs w:val="24"/>
        </w:rPr>
        <w:t xml:space="preserve"> бюджету i-гo муниципального образования на содержание автомобильных дорог общего пользования местного значения городских и сельских поселений;</w:t>
      </w: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 xml:space="preserve">S удс - общий объем субсидии, выделяемой министерством транспорта Красноярского края бюджету Шушенского района на содержание автомобильных дорог общего пользования местного значения городских и сельских поселений; </w:t>
      </w: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Di - доля улично-дорожной сети i-гo муниципального образования в общей протяженности дорог Шушенского района;</w:t>
      </w: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Yi – протяженность дорог i-го муниципального образования Шушенского района;</w:t>
      </w:r>
    </w:p>
    <w:p w:rsidR="006242C9" w:rsidRPr="00652D21"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∑Yi - общая протяженность дорог Шушенского района.</w:t>
      </w:r>
    </w:p>
    <w:p w:rsidR="006242C9" w:rsidRDefault="006242C9" w:rsidP="006242C9">
      <w:pPr>
        <w:autoSpaceDE w:val="0"/>
        <w:autoSpaceDN w:val="0"/>
        <w:adjustRightInd w:val="0"/>
        <w:ind w:firstLine="709"/>
        <w:jc w:val="both"/>
        <w:rPr>
          <w:rFonts w:ascii="Arial" w:hAnsi="Arial" w:cs="Arial"/>
          <w:sz w:val="24"/>
          <w:szCs w:val="24"/>
        </w:rPr>
      </w:pPr>
      <w:r w:rsidRPr="00652D21">
        <w:rPr>
          <w:rFonts w:ascii="Arial" w:hAnsi="Arial" w:cs="Arial"/>
          <w:sz w:val="24"/>
          <w:szCs w:val="24"/>
        </w:rPr>
        <w:t>3. Пр</w:t>
      </w:r>
      <w:r>
        <w:rPr>
          <w:rFonts w:ascii="Arial" w:hAnsi="Arial" w:cs="Arial"/>
          <w:sz w:val="24"/>
          <w:szCs w:val="24"/>
        </w:rPr>
        <w:t>и распределении средств субсидий</w:t>
      </w:r>
      <w:r w:rsidRPr="00652D21">
        <w:rPr>
          <w:rFonts w:ascii="Arial" w:hAnsi="Arial" w:cs="Arial"/>
          <w:sz w:val="24"/>
          <w:szCs w:val="24"/>
        </w:rPr>
        <w:t xml:space="preserve"> на содержание автомобильных дорог общего пользования местного значения городских и сельских поселений приоритет имеет поселок Шушенское, в связи с ежегодно проводимым международным фестивалем этнической музыки и ремесел «Мир Сибири». </w:t>
      </w: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autoSpaceDE w:val="0"/>
        <w:autoSpaceDN w:val="0"/>
        <w:adjustRightInd w:val="0"/>
        <w:ind w:firstLine="709"/>
        <w:jc w:val="both"/>
        <w:rPr>
          <w:rFonts w:ascii="Arial" w:hAnsi="Arial" w:cs="Arial"/>
          <w:sz w:val="24"/>
          <w:szCs w:val="24"/>
        </w:rPr>
      </w:pPr>
    </w:p>
    <w:p w:rsidR="006242C9" w:rsidRDefault="006242C9" w:rsidP="006242C9">
      <w:pPr>
        <w:autoSpaceDE w:val="0"/>
        <w:autoSpaceDN w:val="0"/>
        <w:adjustRightInd w:val="0"/>
        <w:ind w:firstLine="540"/>
        <w:jc w:val="both"/>
        <w:rPr>
          <w:rFonts w:ascii="Arial" w:hAnsi="Arial" w:cs="Arial"/>
          <w:sz w:val="24"/>
          <w:szCs w:val="24"/>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p>
    <w:p w:rsidR="006242C9" w:rsidRPr="00BA18E1"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r w:rsidRPr="006E4403">
        <w:rPr>
          <w:rFonts w:ascii="Arial" w:hAnsi="Arial" w:cs="Arial"/>
          <w:sz w:val="24"/>
          <w:szCs w:val="24"/>
        </w:rPr>
        <w:t xml:space="preserve">Приложение № </w:t>
      </w:r>
      <w:r>
        <w:rPr>
          <w:rFonts w:ascii="Arial" w:hAnsi="Arial" w:cs="Arial"/>
          <w:sz w:val="24"/>
          <w:szCs w:val="24"/>
          <w:lang w:val="ru-RU"/>
        </w:rPr>
        <w:t>2</w:t>
      </w:r>
      <w:r w:rsidRPr="006E4403">
        <w:rPr>
          <w:rFonts w:ascii="Arial" w:hAnsi="Arial" w:cs="Arial"/>
          <w:sz w:val="24"/>
          <w:szCs w:val="24"/>
          <w:lang w:val="ru-RU"/>
        </w:rPr>
        <w:t xml:space="preserve">  </w:t>
      </w:r>
      <w:r w:rsidRPr="006E4403">
        <w:rPr>
          <w:rFonts w:ascii="Arial" w:hAnsi="Arial" w:cs="Arial"/>
          <w:sz w:val="24"/>
          <w:szCs w:val="24"/>
        </w:rPr>
        <w:t>к</w:t>
      </w:r>
      <w:r w:rsidRPr="006E4403">
        <w:rPr>
          <w:rFonts w:ascii="Arial" w:hAnsi="Arial" w:cs="Arial"/>
          <w:sz w:val="24"/>
          <w:szCs w:val="24"/>
          <w:lang w:val="ru-RU"/>
        </w:rPr>
        <w:t xml:space="preserve"> </w:t>
      </w:r>
      <w:r>
        <w:rPr>
          <w:rFonts w:ascii="Arial" w:hAnsi="Arial" w:cs="Arial"/>
          <w:sz w:val="24"/>
          <w:szCs w:val="24"/>
          <w:lang w:val="ru-RU"/>
        </w:rPr>
        <w:t xml:space="preserve">решению </w:t>
      </w:r>
    </w:p>
    <w:p w:rsidR="006242C9" w:rsidRPr="006E4403" w:rsidRDefault="006242C9" w:rsidP="006242C9">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lang w:val="ru-RU"/>
        </w:rPr>
        <w:t>Шушенского районного Совета депутатов</w:t>
      </w:r>
    </w:p>
    <w:p w:rsidR="00D43493" w:rsidRPr="006E4403" w:rsidRDefault="006242C9" w:rsidP="00D43493">
      <w:pPr>
        <w:pStyle w:val="a4"/>
        <w:shd w:val="clear" w:color="auto" w:fill="auto"/>
        <w:tabs>
          <w:tab w:val="left" w:pos="7114"/>
        </w:tabs>
        <w:spacing w:line="240" w:lineRule="auto"/>
        <w:ind w:right="198"/>
        <w:jc w:val="left"/>
        <w:rPr>
          <w:rFonts w:ascii="Arial" w:hAnsi="Arial" w:cs="Arial"/>
          <w:sz w:val="24"/>
          <w:szCs w:val="24"/>
        </w:rPr>
      </w:pPr>
      <w:r>
        <w:rPr>
          <w:rFonts w:ascii="Arial" w:hAnsi="Arial" w:cs="Arial"/>
          <w:sz w:val="24"/>
          <w:szCs w:val="24"/>
          <w:lang w:val="ru-RU"/>
        </w:rPr>
        <w:t xml:space="preserve">                                                                            </w:t>
      </w:r>
      <w:r w:rsidR="00D43493" w:rsidRPr="006E4403">
        <w:rPr>
          <w:rFonts w:ascii="Arial" w:hAnsi="Arial" w:cs="Arial"/>
          <w:sz w:val="24"/>
          <w:szCs w:val="24"/>
        </w:rPr>
        <w:t xml:space="preserve">от </w:t>
      </w:r>
      <w:r w:rsidR="00D43493">
        <w:rPr>
          <w:rFonts w:ascii="Arial" w:hAnsi="Arial" w:cs="Arial"/>
          <w:sz w:val="24"/>
          <w:szCs w:val="24"/>
          <w:lang w:val="ru-RU"/>
        </w:rPr>
        <w:t xml:space="preserve">18.05.2021 </w:t>
      </w:r>
      <w:r w:rsidR="00D43493" w:rsidRPr="006E4403">
        <w:rPr>
          <w:rFonts w:ascii="Arial" w:hAnsi="Arial" w:cs="Arial"/>
          <w:sz w:val="24"/>
          <w:szCs w:val="24"/>
        </w:rPr>
        <w:t>№</w:t>
      </w:r>
      <w:r w:rsidR="00D43493">
        <w:rPr>
          <w:rFonts w:ascii="Arial" w:hAnsi="Arial" w:cs="Arial"/>
          <w:sz w:val="24"/>
          <w:szCs w:val="24"/>
          <w:lang w:val="ru-RU"/>
        </w:rPr>
        <w:t xml:space="preserve"> 81-вн/н</w:t>
      </w:r>
      <w:r w:rsidR="00D43493" w:rsidRPr="006E4403">
        <w:rPr>
          <w:rFonts w:ascii="Arial" w:hAnsi="Arial" w:cs="Arial"/>
          <w:sz w:val="24"/>
          <w:szCs w:val="24"/>
        </w:rPr>
        <w:t xml:space="preserve">       </w:t>
      </w: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Pr="007F2A09" w:rsidRDefault="006242C9" w:rsidP="006242C9">
      <w:pPr>
        <w:pStyle w:val="a4"/>
        <w:shd w:val="clear" w:color="auto" w:fill="auto"/>
        <w:tabs>
          <w:tab w:val="left" w:pos="7114"/>
        </w:tabs>
        <w:spacing w:line="240" w:lineRule="auto"/>
        <w:ind w:right="198"/>
        <w:jc w:val="center"/>
        <w:rPr>
          <w:rFonts w:ascii="Arial" w:hAnsi="Arial" w:cs="Arial"/>
          <w:sz w:val="24"/>
          <w:szCs w:val="24"/>
          <w:lang w:val="ru-RU"/>
        </w:rPr>
      </w:pPr>
      <w:r w:rsidRPr="007F2A09">
        <w:rPr>
          <w:rFonts w:ascii="Arial" w:hAnsi="Arial" w:cs="Arial"/>
          <w:bCs/>
          <w:sz w:val="24"/>
          <w:szCs w:val="24"/>
          <w:lang w:val="ru-RU"/>
        </w:rPr>
        <w:t xml:space="preserve">Порядок </w:t>
      </w:r>
      <w:r w:rsidRPr="007F2A09">
        <w:rPr>
          <w:rFonts w:ascii="Arial" w:hAnsi="Arial" w:cs="Arial"/>
          <w:bCs/>
          <w:sz w:val="24"/>
          <w:szCs w:val="24"/>
        </w:rPr>
        <w:t xml:space="preserve">и условия предоставления и расходования средств субсидий бюджетам муниципальных образований Шушенского района на </w:t>
      </w:r>
      <w:r w:rsidRPr="007F2A09">
        <w:rPr>
          <w:rFonts w:ascii="Arial" w:hAnsi="Arial" w:cs="Arial"/>
          <w:bCs/>
          <w:sz w:val="24"/>
          <w:szCs w:val="24"/>
          <w:lang w:val="ru-RU"/>
        </w:rPr>
        <w:t xml:space="preserve">капитальный ремонт и ремонт автомобильных дорог общего пользования местного значения </w:t>
      </w:r>
      <w:r w:rsidRPr="007F2A09">
        <w:rPr>
          <w:rFonts w:ascii="Arial" w:hAnsi="Arial" w:cs="Arial"/>
          <w:sz w:val="24"/>
          <w:szCs w:val="24"/>
        </w:rPr>
        <w:t>за счет средств дорожного фонда Красноярского края</w:t>
      </w:r>
    </w:p>
    <w:p w:rsidR="006242C9" w:rsidRPr="007F2A0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1.Порядок и условия предоставления и расходования субсидий бюджетам муниципальных образований Шушенского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(далее - Порядок) устанавлива</w:t>
      </w:r>
      <w:r>
        <w:rPr>
          <w:rFonts w:ascii="Arial" w:hAnsi="Arial" w:cs="Arial"/>
          <w:sz w:val="24"/>
          <w:szCs w:val="24"/>
          <w:lang w:val="ru-RU"/>
        </w:rPr>
        <w:t>ю</w:t>
      </w:r>
      <w:r w:rsidRPr="007F2A09">
        <w:rPr>
          <w:rFonts w:ascii="Arial" w:hAnsi="Arial" w:cs="Arial"/>
          <w:sz w:val="24"/>
          <w:szCs w:val="24"/>
          <w:lang w:val="ru-RU"/>
        </w:rPr>
        <w:t>т условия, порядок предоставления и расходования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(далее - субсидии).</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2.Субсидии предоставляются бюджетам муниципальных образований Шушенского района (далее - муниципальные образования) в целях софинансирования расходных обязательств муниципальных образований, возникающих при выполнении органами местного самоуправления полномочий по капитальному ремонту и ремонту автомобильных дорог общего пользования местного значения, включая следующие виды работ:</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1) ремонт тротуаров;</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2)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3) 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4) восстановление изношенных верхних слоев асфальтобетонных покрытий на отдельных участках длиной до 100 метров;</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5)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 на 1 километр;</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6)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7) восстановление земляного полотна на участках с пучинистыми и слабыми грунтами на площади до 100 м;</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8) восстановление дорожной одежды на участках с пучинистыми и слабыми грунтами на площади до 100 м.</w:t>
      </w:r>
    </w:p>
    <w:p w:rsidR="006242C9" w:rsidRPr="007F2A09" w:rsidRDefault="006242C9" w:rsidP="006242C9">
      <w:pPr>
        <w:ind w:firstLine="709"/>
        <w:jc w:val="both"/>
        <w:rPr>
          <w:rStyle w:val="22"/>
          <w:rFonts w:ascii="Arial" w:eastAsia="Calibri" w:hAnsi="Arial" w:cs="Arial"/>
          <w:sz w:val="24"/>
          <w:szCs w:val="24"/>
        </w:rPr>
      </w:pPr>
      <w:r w:rsidRPr="007F2A09">
        <w:rPr>
          <w:rStyle w:val="22"/>
          <w:rFonts w:ascii="Arial" w:eastAsia="Calibri" w:hAnsi="Arial" w:cs="Arial"/>
          <w:sz w:val="24"/>
          <w:szCs w:val="24"/>
        </w:rPr>
        <w:t>3.При устройстве покрытия из асфальтобетонной смеси или цементобетона, заключение лаборатории должно соответствовать требованиям ГОСТ ИСО/МЭК 17025-2009 «Общие требования к компетентности испытательных и калибровочных лабораторий», введенным в действие приказом Госстандарта от 04.04.2011 № 41-ст.</w:t>
      </w:r>
    </w:p>
    <w:p w:rsidR="006242C9" w:rsidRPr="007F2A09" w:rsidRDefault="006242C9" w:rsidP="006242C9">
      <w:pPr>
        <w:ind w:firstLine="709"/>
        <w:jc w:val="both"/>
        <w:rPr>
          <w:rFonts w:ascii="Arial" w:hAnsi="Arial" w:cs="Arial"/>
          <w:sz w:val="24"/>
          <w:szCs w:val="24"/>
        </w:rPr>
      </w:pPr>
      <w:r w:rsidRPr="007F2A09">
        <w:rPr>
          <w:rFonts w:ascii="Arial" w:hAnsi="Arial" w:cs="Arial"/>
          <w:sz w:val="24"/>
          <w:szCs w:val="24"/>
        </w:rPr>
        <w:t>Для определения физико-механических характеристик применяемой асфальтобетонной смеси на объектах улично-дорожной сети в 2020 году на соответствие требованиям нормативных документов и обеспечения контроля за качеством выполненных работ при ремонте асфальтобетонного покрытия, необходимо обеспечить привлечение аккредитованных лабораторий по следующим вариантам:</w:t>
      </w:r>
    </w:p>
    <w:p w:rsidR="006242C9" w:rsidRPr="007F2A09" w:rsidRDefault="006242C9" w:rsidP="006242C9">
      <w:pPr>
        <w:ind w:firstLine="709"/>
        <w:jc w:val="both"/>
        <w:rPr>
          <w:rFonts w:ascii="Arial" w:hAnsi="Arial" w:cs="Arial"/>
          <w:sz w:val="24"/>
          <w:szCs w:val="24"/>
        </w:rPr>
      </w:pPr>
      <w:r w:rsidRPr="007F2A09">
        <w:rPr>
          <w:rFonts w:ascii="Arial" w:hAnsi="Arial" w:cs="Arial"/>
          <w:sz w:val="24"/>
          <w:szCs w:val="24"/>
        </w:rPr>
        <w:t>1) если заказчик производства работ имеет собственную лабораторию, которая соответствует установленным нормативным требованиям, тогда допускается ее использование в лабораторных испытаниях и предоставление положительных заключений одновременно с другими документами, указанными в соглашениях в министерство для оплаты;</w:t>
      </w:r>
    </w:p>
    <w:p w:rsidR="006242C9" w:rsidRPr="007F2A09" w:rsidRDefault="006242C9" w:rsidP="006242C9">
      <w:pPr>
        <w:ind w:firstLine="709"/>
        <w:jc w:val="both"/>
        <w:rPr>
          <w:rFonts w:ascii="Arial" w:hAnsi="Arial" w:cs="Arial"/>
          <w:sz w:val="24"/>
          <w:szCs w:val="24"/>
        </w:rPr>
      </w:pPr>
      <w:r w:rsidRPr="007F2A09">
        <w:rPr>
          <w:rFonts w:ascii="Arial" w:hAnsi="Arial" w:cs="Arial"/>
          <w:sz w:val="24"/>
          <w:szCs w:val="24"/>
        </w:rPr>
        <w:t>2) если заказчик производства работ не располагает собственной лабораторией, необходимо за счет средств местного бюджета заключать договоры либо соглашения с аккредитованными лабораторными организациями, указанные на сайте Федеральной службы по аккредитации.</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4.</w:t>
      </w:r>
      <w:r w:rsidRPr="007F2A09">
        <w:rPr>
          <w:rFonts w:ascii="Arial" w:hAnsi="Arial" w:cs="Arial"/>
          <w:sz w:val="24"/>
          <w:szCs w:val="24"/>
        </w:rPr>
        <w:t>Субсидии бюджетам муниципальных образований предоставляются при соблюдении условия софинансирования мероприятий из местного бюджета, установленного в размере не менее 1%.</w:t>
      </w:r>
    </w:p>
    <w:p w:rsidR="006242C9" w:rsidRPr="007F2A0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При распределении средств субсидий на капитальный ремонт и ремонт автомобильных дорог общего пользования местного значения  приоритет имеет поселок Шушенское, в связи с тем, что  является районным центром и  ежегодно проводимым международным фестивалем этнической музыки и ремесел «Мир Сибири».  Муниципальному образованию поселок Шушенское предоставляется не менее 50% субсидии на капитальный ремонт и ремонт автомобильных дорог общего пользования местного значения.</w:t>
      </w:r>
    </w:p>
    <w:p w:rsidR="006242C9" w:rsidRPr="007F2A0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 xml:space="preserve">Муниципальным образованиям предоставляются субсидии по потребности в соответствии с Методикой, указанной в пункте 5 Порядка. </w:t>
      </w:r>
    </w:p>
    <w:p w:rsidR="006242C9" w:rsidRPr="007F2A0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Потребность в субсидии определяется согласно  предоставленной следующей документации:</w:t>
      </w:r>
    </w:p>
    <w:p w:rsidR="006242C9" w:rsidRPr="007F2A0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1) локальный сметный расчет стоимости ремонта автомобильной дороги, рассчитанный в ценах, рекомендованных к применению министерством строительства и ЖКХ Красноярского края на 1 квартал года в котором планируется ремонт;</w:t>
      </w:r>
    </w:p>
    <w:p w:rsidR="006242C9" w:rsidRPr="007F2A0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2)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субсидии в очередном финансовом году.</w:t>
      </w:r>
    </w:p>
    <w:p w:rsidR="006242C9" w:rsidRPr="007F2A09" w:rsidRDefault="006242C9" w:rsidP="006242C9">
      <w:pPr>
        <w:widowControl w:val="0"/>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 xml:space="preserve">Муниципальные образования, в срок до 10 ноября, года предшествующего году в котором запланирован ремонт автомобильных дорог, предоставляют в администрацию Шушенского района данную документацию. </w:t>
      </w:r>
    </w:p>
    <w:p w:rsidR="006242C9" w:rsidRPr="007F2A09" w:rsidRDefault="006242C9" w:rsidP="006242C9">
      <w:pPr>
        <w:widowControl w:val="0"/>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Нераспределенная  субсидия  предоставляется муниципальному образованию поселок Шушенское.</w:t>
      </w:r>
    </w:p>
    <w:p w:rsidR="006242C9" w:rsidRPr="00433DF9" w:rsidRDefault="006242C9" w:rsidP="006242C9">
      <w:pPr>
        <w:widowControl w:val="0"/>
        <w:tabs>
          <w:tab w:val="left" w:pos="0"/>
        </w:tabs>
        <w:autoSpaceDE w:val="0"/>
        <w:autoSpaceDN w:val="0"/>
        <w:ind w:firstLine="709"/>
        <w:jc w:val="both"/>
        <w:rPr>
          <w:rFonts w:ascii="Arial" w:eastAsia="Times New Roman" w:hAnsi="Arial" w:cs="Arial"/>
          <w:sz w:val="24"/>
          <w:szCs w:val="24"/>
        </w:rPr>
      </w:pPr>
      <w:r w:rsidRPr="007F2A09">
        <w:rPr>
          <w:rFonts w:ascii="Arial" w:eastAsia="Times New Roman" w:hAnsi="Arial" w:cs="Arial"/>
          <w:sz w:val="24"/>
          <w:szCs w:val="24"/>
        </w:rPr>
        <w:t xml:space="preserve">5.Размер субсидий муниципальному образованию определяется в </w:t>
      </w:r>
      <w:r w:rsidRPr="00433DF9">
        <w:rPr>
          <w:rFonts w:ascii="Arial" w:eastAsia="Times New Roman" w:hAnsi="Arial" w:cs="Arial"/>
          <w:sz w:val="24"/>
          <w:szCs w:val="24"/>
        </w:rPr>
        <w:t>соответствии с Методикой, приведенной в приложении №2 к Порядку.</w:t>
      </w:r>
    </w:p>
    <w:p w:rsidR="006242C9" w:rsidRPr="00433DF9" w:rsidRDefault="006242C9" w:rsidP="006242C9">
      <w:pPr>
        <w:pStyle w:val="a4"/>
        <w:tabs>
          <w:tab w:val="left" w:pos="7114"/>
        </w:tabs>
        <w:ind w:right="198" w:firstLine="709"/>
        <w:jc w:val="both"/>
        <w:rPr>
          <w:rFonts w:ascii="Arial" w:hAnsi="Arial" w:cs="Arial"/>
          <w:sz w:val="24"/>
          <w:szCs w:val="24"/>
          <w:lang w:val="ru-RU"/>
        </w:rPr>
      </w:pPr>
      <w:r w:rsidRPr="00433DF9">
        <w:rPr>
          <w:rFonts w:ascii="Arial" w:hAnsi="Arial" w:cs="Arial"/>
          <w:sz w:val="24"/>
          <w:szCs w:val="24"/>
          <w:lang w:val="ru-RU"/>
        </w:rPr>
        <w:t xml:space="preserve">6.Субсидии предоставляются на основании соглашения о предоставлении субсидий, заключенного между администрацией Шушенского района и администрацией соответствующего муниципального образования (далее - Соглашение) и </w:t>
      </w:r>
      <w:r w:rsidRPr="006A5A56">
        <w:rPr>
          <w:rFonts w:ascii="Arial" w:hAnsi="Arial" w:cs="Arial"/>
          <w:sz w:val="24"/>
          <w:szCs w:val="24"/>
        </w:rPr>
        <w:t>постановлени</w:t>
      </w:r>
      <w:r w:rsidRPr="006A5A56">
        <w:rPr>
          <w:rFonts w:ascii="Arial" w:hAnsi="Arial" w:cs="Arial"/>
          <w:sz w:val="24"/>
          <w:szCs w:val="24"/>
          <w:lang w:val="ru-RU"/>
        </w:rPr>
        <w:t>я</w:t>
      </w:r>
      <w:r w:rsidRPr="006A5A56">
        <w:rPr>
          <w:rFonts w:ascii="Arial" w:hAnsi="Arial" w:cs="Arial"/>
          <w:sz w:val="24"/>
          <w:szCs w:val="24"/>
        </w:rPr>
        <w:t xml:space="preserve"> </w:t>
      </w:r>
      <w:r w:rsidRPr="006A5A56">
        <w:rPr>
          <w:rFonts w:ascii="Arial" w:hAnsi="Arial" w:cs="Arial"/>
          <w:sz w:val="24"/>
          <w:szCs w:val="24"/>
          <w:lang w:val="ru-RU"/>
        </w:rPr>
        <w:t xml:space="preserve">администрации </w:t>
      </w:r>
      <w:r w:rsidRPr="006A5A56">
        <w:rPr>
          <w:rFonts w:ascii="Arial" w:hAnsi="Arial" w:cs="Arial"/>
          <w:sz w:val="24"/>
          <w:szCs w:val="24"/>
        </w:rPr>
        <w:t>Шушенского района</w:t>
      </w:r>
      <w:r w:rsidRPr="00433DF9">
        <w:rPr>
          <w:rFonts w:ascii="Arial" w:hAnsi="Arial" w:cs="Arial"/>
          <w:spacing w:val="-12"/>
          <w:sz w:val="24"/>
          <w:szCs w:val="24"/>
        </w:rPr>
        <w:t xml:space="preserve"> «О</w:t>
      </w:r>
      <w:r w:rsidRPr="00433DF9">
        <w:rPr>
          <w:rFonts w:ascii="Arial" w:hAnsi="Arial" w:cs="Arial"/>
          <w:sz w:val="24"/>
          <w:szCs w:val="24"/>
        </w:rPr>
        <w:t xml:space="preserve"> распределени</w:t>
      </w:r>
      <w:r w:rsidRPr="00433DF9">
        <w:rPr>
          <w:rFonts w:ascii="Arial" w:hAnsi="Arial" w:cs="Arial"/>
          <w:sz w:val="24"/>
          <w:szCs w:val="24"/>
          <w:lang w:val="ru-RU"/>
        </w:rPr>
        <w:t>и</w:t>
      </w:r>
      <w:r w:rsidRPr="00433DF9">
        <w:rPr>
          <w:rFonts w:ascii="Arial" w:hAnsi="Arial" w:cs="Arial"/>
          <w:sz w:val="24"/>
          <w:szCs w:val="24"/>
        </w:rPr>
        <w:t xml:space="preserve"> субсидий бюджетам муниципальных образований предоставляем</w:t>
      </w:r>
      <w:r w:rsidRPr="00433DF9">
        <w:rPr>
          <w:rFonts w:ascii="Arial" w:hAnsi="Arial" w:cs="Arial"/>
          <w:sz w:val="24"/>
          <w:szCs w:val="24"/>
          <w:lang w:val="ru-RU"/>
        </w:rPr>
        <w:t>ых</w:t>
      </w:r>
      <w:r w:rsidRPr="00433DF9">
        <w:rPr>
          <w:rFonts w:ascii="Arial" w:hAnsi="Arial" w:cs="Arial"/>
          <w:sz w:val="24"/>
          <w:szCs w:val="24"/>
        </w:rPr>
        <w:t xml:space="preserve"> в текущем году»</w:t>
      </w:r>
      <w:r w:rsidRPr="00433DF9">
        <w:rPr>
          <w:rFonts w:ascii="Arial" w:hAnsi="Arial" w:cs="Arial"/>
          <w:spacing w:val="-12"/>
          <w:sz w:val="24"/>
          <w:szCs w:val="24"/>
          <w:lang w:val="ru-RU"/>
        </w:rPr>
        <w:t>,</w:t>
      </w:r>
      <w:r w:rsidRPr="00433DF9">
        <w:rPr>
          <w:rFonts w:ascii="Arial" w:hAnsi="Arial" w:cs="Arial"/>
          <w:sz w:val="24"/>
          <w:szCs w:val="24"/>
          <w:lang w:val="ru-RU"/>
        </w:rPr>
        <w:t xml:space="preserve"> в течение 30 дней со дня представления документов, указанных в пункте 7 Порядка.</w:t>
      </w:r>
    </w:p>
    <w:p w:rsidR="006242C9" w:rsidRPr="00433DF9" w:rsidRDefault="006242C9" w:rsidP="006242C9">
      <w:pPr>
        <w:pStyle w:val="a4"/>
        <w:tabs>
          <w:tab w:val="left" w:pos="7114"/>
        </w:tabs>
        <w:ind w:right="198" w:firstLine="709"/>
        <w:jc w:val="both"/>
        <w:rPr>
          <w:rFonts w:ascii="Arial" w:hAnsi="Arial" w:cs="Arial"/>
          <w:sz w:val="24"/>
          <w:szCs w:val="24"/>
          <w:lang w:val="ru-RU"/>
        </w:rPr>
      </w:pPr>
      <w:r w:rsidRPr="00433DF9">
        <w:rPr>
          <w:rFonts w:ascii="Arial" w:hAnsi="Arial" w:cs="Arial"/>
          <w:sz w:val="24"/>
          <w:szCs w:val="24"/>
          <w:lang w:val="ru-RU"/>
        </w:rPr>
        <w:t>Соглашение должно быть заключено в срок не позднее 15 мая года предоставления субсидии.</w:t>
      </w:r>
    </w:p>
    <w:p w:rsidR="006242C9" w:rsidRPr="007F2A09" w:rsidRDefault="006242C9" w:rsidP="006242C9">
      <w:pPr>
        <w:widowControl w:val="0"/>
        <w:shd w:val="clear" w:color="auto" w:fill="FFFFFF"/>
        <w:tabs>
          <w:tab w:val="left" w:pos="984"/>
        </w:tabs>
        <w:autoSpaceDE w:val="0"/>
        <w:autoSpaceDN w:val="0"/>
        <w:adjustRightInd w:val="0"/>
        <w:ind w:firstLine="709"/>
        <w:jc w:val="both"/>
        <w:rPr>
          <w:rFonts w:ascii="Arial" w:hAnsi="Arial" w:cs="Arial"/>
          <w:sz w:val="24"/>
          <w:szCs w:val="24"/>
        </w:rPr>
      </w:pPr>
    </w:p>
    <w:p w:rsidR="006242C9" w:rsidRPr="007F2A09" w:rsidRDefault="006242C9" w:rsidP="006242C9">
      <w:pPr>
        <w:widowControl w:val="0"/>
        <w:shd w:val="clear" w:color="auto" w:fill="FFFFFF"/>
        <w:tabs>
          <w:tab w:val="left" w:pos="984"/>
        </w:tabs>
        <w:autoSpaceDE w:val="0"/>
        <w:autoSpaceDN w:val="0"/>
        <w:adjustRightInd w:val="0"/>
        <w:ind w:firstLine="709"/>
        <w:jc w:val="both"/>
        <w:rPr>
          <w:rFonts w:ascii="Arial" w:hAnsi="Arial" w:cs="Arial"/>
          <w:sz w:val="24"/>
          <w:szCs w:val="24"/>
        </w:rPr>
      </w:pPr>
    </w:p>
    <w:p w:rsidR="006242C9" w:rsidRPr="007F2A09" w:rsidRDefault="006242C9" w:rsidP="006242C9">
      <w:pPr>
        <w:widowControl w:val="0"/>
        <w:shd w:val="clear" w:color="auto" w:fill="FFFFFF"/>
        <w:tabs>
          <w:tab w:val="left" w:pos="984"/>
        </w:tabs>
        <w:autoSpaceDE w:val="0"/>
        <w:autoSpaceDN w:val="0"/>
        <w:adjustRightInd w:val="0"/>
        <w:ind w:firstLine="709"/>
        <w:jc w:val="both"/>
        <w:rPr>
          <w:rFonts w:ascii="Arial" w:hAnsi="Arial" w:cs="Arial"/>
          <w:sz w:val="24"/>
          <w:szCs w:val="24"/>
        </w:rPr>
      </w:pPr>
    </w:p>
    <w:p w:rsidR="006242C9" w:rsidRPr="007F2A09" w:rsidRDefault="006242C9" w:rsidP="006242C9">
      <w:pPr>
        <w:widowControl w:val="0"/>
        <w:shd w:val="clear" w:color="auto" w:fill="FFFFFF"/>
        <w:tabs>
          <w:tab w:val="left" w:pos="0"/>
        </w:tabs>
        <w:autoSpaceDE w:val="0"/>
        <w:autoSpaceDN w:val="0"/>
        <w:adjustRightInd w:val="0"/>
        <w:ind w:firstLine="709"/>
        <w:jc w:val="both"/>
        <w:rPr>
          <w:rFonts w:ascii="Arial" w:hAnsi="Arial" w:cs="Arial"/>
          <w:color w:val="000000"/>
          <w:spacing w:val="-1"/>
          <w:sz w:val="24"/>
          <w:szCs w:val="24"/>
        </w:rPr>
      </w:pPr>
      <w:r w:rsidRPr="007F2A09">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после 10 марта текущего финансового года заключение Соглашения осуществляется в срок не позднее двух месяцев </w:t>
      </w:r>
      <w:r w:rsidRPr="007F2A09">
        <w:rPr>
          <w:rFonts w:ascii="Arial" w:hAnsi="Arial" w:cs="Arial"/>
          <w:color w:val="000000"/>
          <w:spacing w:val="2"/>
          <w:sz w:val="24"/>
          <w:szCs w:val="24"/>
        </w:rPr>
        <w:t xml:space="preserve">со дня вступления в силу </w:t>
      </w:r>
      <w:r w:rsidRPr="007F2A09">
        <w:rPr>
          <w:rFonts w:ascii="Arial" w:hAnsi="Arial" w:cs="Arial"/>
          <w:sz w:val="24"/>
          <w:szCs w:val="24"/>
        </w:rPr>
        <w:t xml:space="preserve">решения Шушенского районного Совета депутатов </w:t>
      </w:r>
      <w:r>
        <w:rPr>
          <w:rFonts w:ascii="Arial" w:hAnsi="Arial" w:cs="Arial"/>
          <w:sz w:val="24"/>
          <w:szCs w:val="24"/>
        </w:rPr>
        <w:t>«О</w:t>
      </w:r>
      <w:r w:rsidRPr="007F2A09">
        <w:rPr>
          <w:rFonts w:ascii="Arial" w:hAnsi="Arial" w:cs="Arial"/>
          <w:sz w:val="24"/>
          <w:szCs w:val="24"/>
        </w:rPr>
        <w:t xml:space="preserve"> внесении изменений в решени</w:t>
      </w:r>
      <w:r>
        <w:rPr>
          <w:rFonts w:ascii="Arial" w:hAnsi="Arial" w:cs="Arial"/>
          <w:sz w:val="24"/>
          <w:szCs w:val="24"/>
        </w:rPr>
        <w:t>е</w:t>
      </w:r>
      <w:r w:rsidRPr="007F2A09">
        <w:rPr>
          <w:rFonts w:ascii="Arial" w:hAnsi="Arial" w:cs="Arial"/>
          <w:sz w:val="24"/>
          <w:szCs w:val="24"/>
        </w:rPr>
        <w:t xml:space="preserve"> Шушенского районного Совета </w:t>
      </w:r>
      <w:r>
        <w:rPr>
          <w:rFonts w:ascii="Arial" w:hAnsi="Arial" w:cs="Arial"/>
          <w:sz w:val="24"/>
          <w:szCs w:val="24"/>
        </w:rPr>
        <w:t>депутатов</w:t>
      </w:r>
      <w:r w:rsidRPr="007F2A09">
        <w:rPr>
          <w:rFonts w:ascii="Arial" w:hAnsi="Arial" w:cs="Arial"/>
          <w:sz w:val="24"/>
          <w:szCs w:val="24"/>
        </w:rPr>
        <w:t xml:space="preserve"> </w:t>
      </w:r>
      <w:r>
        <w:rPr>
          <w:rFonts w:ascii="Arial" w:hAnsi="Arial" w:cs="Arial"/>
          <w:sz w:val="24"/>
          <w:szCs w:val="24"/>
        </w:rPr>
        <w:t>«О</w:t>
      </w:r>
      <w:r w:rsidRPr="007F2A09">
        <w:rPr>
          <w:rFonts w:ascii="Arial" w:hAnsi="Arial" w:cs="Arial"/>
          <w:sz w:val="24"/>
          <w:szCs w:val="24"/>
        </w:rPr>
        <w:t xml:space="preserve"> районном бюджете</w:t>
      </w:r>
      <w:r w:rsidRPr="007F2A09">
        <w:rPr>
          <w:rFonts w:ascii="Arial" w:hAnsi="Arial" w:cs="Arial"/>
          <w:color w:val="FF0000"/>
          <w:sz w:val="24"/>
          <w:szCs w:val="24"/>
        </w:rPr>
        <w:t xml:space="preserve"> </w:t>
      </w:r>
      <w:r w:rsidRPr="007F2A09">
        <w:rPr>
          <w:rFonts w:ascii="Arial" w:hAnsi="Arial" w:cs="Arial"/>
          <w:sz w:val="24"/>
          <w:szCs w:val="24"/>
        </w:rPr>
        <w:t>на текущий финансовый год и плановый период</w:t>
      </w:r>
      <w:r>
        <w:rPr>
          <w:rFonts w:ascii="Arial" w:hAnsi="Arial" w:cs="Arial"/>
          <w:sz w:val="24"/>
          <w:szCs w:val="24"/>
        </w:rPr>
        <w:t>»»</w:t>
      </w:r>
      <w:r w:rsidRPr="007F2A09">
        <w:rPr>
          <w:rFonts w:ascii="Arial" w:hAnsi="Arial" w:cs="Arial"/>
          <w:color w:val="000000"/>
          <w:spacing w:val="2"/>
          <w:sz w:val="24"/>
          <w:szCs w:val="24"/>
        </w:rPr>
        <w:t>.</w:t>
      </w:r>
      <w:r w:rsidRPr="007F2A09">
        <w:rPr>
          <w:rFonts w:ascii="Arial" w:hAnsi="Arial" w:cs="Arial"/>
          <w:color w:val="000000"/>
          <w:spacing w:val="-1"/>
          <w:sz w:val="24"/>
          <w:szCs w:val="24"/>
        </w:rPr>
        <w:t xml:space="preserve">       </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 xml:space="preserve">7.Для заключения Соглашения администрации муниципальных образований представляют в </w:t>
      </w:r>
      <w:r w:rsidRPr="007F2A09">
        <w:rPr>
          <w:rFonts w:ascii="Arial" w:hAnsi="Arial" w:cs="Arial"/>
          <w:color w:val="000000"/>
          <w:spacing w:val="-1"/>
          <w:sz w:val="24"/>
          <w:szCs w:val="24"/>
        </w:rPr>
        <w:t>администрацию Шушенского района</w:t>
      </w:r>
      <w:r w:rsidRPr="007F2A09">
        <w:rPr>
          <w:rFonts w:ascii="Arial" w:hAnsi="Arial" w:cs="Arial"/>
          <w:sz w:val="24"/>
          <w:szCs w:val="24"/>
          <w:lang w:val="ru-RU"/>
        </w:rPr>
        <w:t xml:space="preserve"> в срок не позднее 15 апреля года предоставления субсидии следующие документы:</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чем предусмотрены в пункте 4 Порядка;</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2)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субсидий в очередном финансовом году, по форме согласно приложению № 1 к Порядку;</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Основаниями для отказа в предоставлении субсидий являются:</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1) несоблюдение муниципальным образованием условия, установленного пунктом 4 Порядка;</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2) представление неполного комплекта документов, установленных данным пунктом Порядка.</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Расходование средств субсидий осуществляется на выполнение работ по капитальному ремонту и ремонту автомобильных дорог общего пользования местного значения.</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Состав работ, финансируемых за счет средств субсидий, определяется в соответствии с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6242C9" w:rsidRPr="007F2A09" w:rsidRDefault="006242C9" w:rsidP="006242C9">
      <w:pPr>
        <w:pStyle w:val="a4"/>
        <w:tabs>
          <w:tab w:val="left" w:pos="7114"/>
        </w:tabs>
        <w:ind w:right="-2" w:firstLine="709"/>
        <w:jc w:val="both"/>
        <w:rPr>
          <w:rFonts w:ascii="Arial" w:hAnsi="Arial" w:cs="Arial"/>
          <w:sz w:val="24"/>
          <w:szCs w:val="24"/>
          <w:lang w:val="ru-RU"/>
        </w:rPr>
      </w:pPr>
      <w:r w:rsidRPr="007F2A09">
        <w:rPr>
          <w:rFonts w:ascii="Arial" w:hAnsi="Arial" w:cs="Arial"/>
          <w:sz w:val="24"/>
          <w:szCs w:val="24"/>
          <w:lang w:val="ru-RU"/>
        </w:rPr>
        <w:t>Финансирование работ по капитальному ремонту автомобильных дорог общего пользования местного значения осуществляется в соответствии с разработанной проектно-сметной документацией, получившей положительное заключение государственной экспертизы.</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Субсидии не предоставляются на проведение инженерных изысканий, специальных обследований, разработку проектной документации и экспертизу проектной документации.</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За счет средств субсидий осуществляется дополнительно погашение кредиторской задолженности, сложившейся за выполненные и принятые в предшествующем получению субсидий году работы по капитальному ремонту и ремонту автомобильных дорог общего пользования местного значения.</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8.Средства экономии, сложившейся по результатам проведения процедур размещения заказов, используются на те же цели после переутверждения перечня объектов капитального ремонта и ремонта автомобильных дорог общего пользования местного значения, указанного в подпункте 2 пункта 7 Порядка, и проведения процедуры закупок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9.Для перечисления средств субсидий администрации муниципального образования по завершении работ (но не позднее 1 декабря текущего финансового года) представляет в администрацию Шушенского района отчет о фактически выполненных объемах работ по форме, предусмотренной Соглашением (далее - отчет), с приложением документа, подтверждающего качество выполнения работ - копии заключения лаборатории при устройстве покрытия из асфальтобетонной смеси или цементобетона, которая должна соответствовать требованиям ГОСТ ИСО/МЭК 17025-2009 "Общие требования к компетентности испытательных и калибровочных лабораторий", веденным в действие Приказом Росстандарта от 04.04.2011 N 41-ст.".</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По объектам стоимостью работ (в соответствии с заключенными муниципальными контрактами) свыше 15 млн</w:t>
      </w:r>
      <w:r>
        <w:rPr>
          <w:rFonts w:ascii="Arial" w:hAnsi="Arial" w:cs="Arial"/>
          <w:sz w:val="24"/>
          <w:szCs w:val="24"/>
          <w:lang w:val="ru-RU"/>
        </w:rPr>
        <w:t>.</w:t>
      </w:r>
      <w:r w:rsidRPr="007F2A09">
        <w:rPr>
          <w:rFonts w:ascii="Arial" w:hAnsi="Arial" w:cs="Arial"/>
          <w:sz w:val="24"/>
          <w:szCs w:val="24"/>
          <w:lang w:val="ru-RU"/>
        </w:rPr>
        <w:t xml:space="preserve"> рублей допускается поэтапное перечисление средств субсидий на основании отчета.</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10.Ответственность за нецелевое использование полученных средств субсидий, а также достоверность представленных сведений возлагается на органы местного самоуправления муниципальных образований.</w:t>
      </w:r>
    </w:p>
    <w:p w:rsidR="006242C9" w:rsidRPr="007F2A09" w:rsidRDefault="006242C9" w:rsidP="006242C9">
      <w:pPr>
        <w:pStyle w:val="a4"/>
        <w:tabs>
          <w:tab w:val="left" w:pos="7114"/>
        </w:tabs>
        <w:ind w:right="198" w:firstLine="709"/>
        <w:jc w:val="both"/>
        <w:rPr>
          <w:rFonts w:ascii="Arial" w:hAnsi="Arial" w:cs="Arial"/>
          <w:sz w:val="24"/>
          <w:szCs w:val="24"/>
          <w:lang w:val="ru-RU"/>
        </w:rPr>
      </w:pPr>
      <w:r w:rsidRPr="007F2A09">
        <w:rPr>
          <w:rFonts w:ascii="Arial" w:hAnsi="Arial" w:cs="Arial"/>
          <w:sz w:val="24"/>
          <w:szCs w:val="24"/>
          <w:lang w:val="ru-RU"/>
        </w:rPr>
        <w:t>11.Провер</w:t>
      </w:r>
      <w:r>
        <w:rPr>
          <w:rFonts w:ascii="Arial" w:hAnsi="Arial" w:cs="Arial"/>
          <w:sz w:val="24"/>
          <w:szCs w:val="24"/>
          <w:lang w:val="ru-RU"/>
        </w:rPr>
        <w:t>ка соблюдения условий, целей и П</w:t>
      </w:r>
      <w:r w:rsidRPr="007F2A09">
        <w:rPr>
          <w:rFonts w:ascii="Arial" w:hAnsi="Arial" w:cs="Arial"/>
          <w:sz w:val="24"/>
          <w:szCs w:val="24"/>
          <w:lang w:val="ru-RU"/>
        </w:rPr>
        <w:t>орядка предоставления субсидий их получателями осуществляется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6242C9" w:rsidRPr="007F2A09" w:rsidRDefault="006242C9" w:rsidP="006242C9">
      <w:pPr>
        <w:pStyle w:val="s1"/>
        <w:spacing w:before="0" w:beforeAutospacing="0" w:after="0" w:afterAutospacing="0"/>
        <w:ind w:firstLine="709"/>
        <w:jc w:val="both"/>
        <w:rPr>
          <w:rFonts w:ascii="Arial" w:hAnsi="Arial" w:cs="Arial"/>
        </w:rPr>
      </w:pPr>
      <w:r w:rsidRPr="007F2A09">
        <w:rPr>
          <w:rFonts w:ascii="Arial" w:hAnsi="Arial" w:cs="Arial"/>
        </w:rPr>
        <w:t>12.Показателем результативности использования средств субсидий является достижение значения протяженности автомобильных дорог, на которых выполнены ремонтные работы, не менее значения, заявленного на момент заключения Соглашения.</w:t>
      </w:r>
    </w:p>
    <w:p w:rsidR="006242C9" w:rsidRPr="007F2A09" w:rsidRDefault="006242C9" w:rsidP="006242C9">
      <w:pPr>
        <w:pStyle w:val="s1"/>
        <w:spacing w:before="0" w:beforeAutospacing="0" w:after="0" w:afterAutospacing="0"/>
        <w:ind w:firstLine="709"/>
        <w:jc w:val="both"/>
        <w:rPr>
          <w:rFonts w:ascii="Arial" w:hAnsi="Arial" w:cs="Arial"/>
        </w:rPr>
      </w:pPr>
      <w:r w:rsidRPr="007F2A09">
        <w:rPr>
          <w:rFonts w:ascii="Arial" w:hAnsi="Arial" w:cs="Arial"/>
        </w:rPr>
        <w:t>В случае, если администрацией муниципального образования по состоянию на 20 декабря года предоставления субсидий допущены нарушения обязательства по достижению значения показателя результативности использования субсидий, установленного в абзаце первом настоящего пункта, субсидии подлежат возврату в районный бюджет.</w:t>
      </w:r>
    </w:p>
    <w:p w:rsidR="006242C9" w:rsidRDefault="006242C9" w:rsidP="006242C9">
      <w:pPr>
        <w:pStyle w:val="a4"/>
        <w:tabs>
          <w:tab w:val="left" w:pos="7114"/>
        </w:tabs>
        <w:ind w:right="198" w:firstLine="709"/>
        <w:jc w:val="both"/>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firstLine="709"/>
        <w:jc w:val="both"/>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sectPr w:rsidR="006242C9" w:rsidSect="00B60B3D">
          <w:pgSz w:w="11906" w:h="16838"/>
          <w:pgMar w:top="709" w:right="851" w:bottom="992" w:left="1701" w:header="420" w:footer="709" w:gutter="0"/>
          <w:pgNumType w:start="1"/>
          <w:cols w:space="708"/>
          <w:titlePg/>
          <w:docGrid w:linePitch="360"/>
        </w:sect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ind w:left="9356" w:right="140"/>
        <w:jc w:val="both"/>
        <w:rPr>
          <w:rFonts w:ascii="Arial" w:hAnsi="Arial" w:cs="Arial"/>
          <w:sz w:val="22"/>
          <w:szCs w:val="22"/>
        </w:rPr>
      </w:pPr>
      <w:r>
        <w:rPr>
          <w:rFonts w:ascii="Arial" w:hAnsi="Arial" w:cs="Arial"/>
          <w:sz w:val="22"/>
          <w:szCs w:val="22"/>
        </w:rPr>
        <w:t>Приложение № 1 к Поряд</w:t>
      </w:r>
      <w:r w:rsidRPr="00731FF4">
        <w:rPr>
          <w:rFonts w:ascii="Arial" w:hAnsi="Arial" w:cs="Arial"/>
          <w:sz w:val="22"/>
          <w:szCs w:val="22"/>
        </w:rPr>
        <w:t>к</w:t>
      </w:r>
      <w:r>
        <w:rPr>
          <w:rFonts w:ascii="Arial" w:hAnsi="Arial" w:cs="Arial"/>
          <w:sz w:val="22"/>
          <w:szCs w:val="22"/>
        </w:rPr>
        <w:t>у и условию</w:t>
      </w:r>
      <w:r w:rsidRPr="00731FF4">
        <w:rPr>
          <w:rFonts w:ascii="Arial" w:hAnsi="Arial" w:cs="Arial"/>
          <w:sz w:val="22"/>
          <w:szCs w:val="22"/>
        </w:rPr>
        <w:t xml:space="preserve"> предоставления и расходования средств субсидий бюджетам муниципальных образований Шушенского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6242C9" w:rsidRPr="00586328" w:rsidRDefault="006242C9" w:rsidP="006242C9">
      <w:pPr>
        <w:ind w:left="7938"/>
        <w:jc w:val="center"/>
        <w:rPr>
          <w:rFonts w:ascii="Arial" w:hAnsi="Arial" w:cs="Arial"/>
        </w:rPr>
      </w:pPr>
      <w:r w:rsidRPr="00586328">
        <w:rPr>
          <w:rFonts w:ascii="Arial" w:hAnsi="Arial" w:cs="Arial"/>
        </w:rPr>
        <w:t xml:space="preserve">   УТВЕРЖДАЮ  </w:t>
      </w:r>
    </w:p>
    <w:p w:rsidR="006242C9" w:rsidRPr="00586328" w:rsidRDefault="006242C9" w:rsidP="006242C9">
      <w:pPr>
        <w:rPr>
          <w:rFonts w:ascii="Arial" w:hAnsi="Arial" w:cs="Arial"/>
        </w:rPr>
      </w:pPr>
      <w:r w:rsidRPr="00586328">
        <w:rPr>
          <w:rFonts w:ascii="Arial" w:hAnsi="Arial" w:cs="Arial"/>
        </w:rPr>
        <w:t xml:space="preserve">                                                                                                                                                     </w:t>
      </w:r>
      <w:r>
        <w:rPr>
          <w:rFonts w:ascii="Arial" w:hAnsi="Arial" w:cs="Arial"/>
        </w:rPr>
        <w:t xml:space="preserve">            </w:t>
      </w:r>
      <w:r w:rsidRPr="00586328">
        <w:rPr>
          <w:rFonts w:ascii="Arial" w:hAnsi="Arial" w:cs="Arial"/>
        </w:rPr>
        <w:t xml:space="preserve"> </w:t>
      </w:r>
      <w:r>
        <w:rPr>
          <w:rFonts w:ascii="Arial" w:hAnsi="Arial" w:cs="Arial"/>
        </w:rPr>
        <w:t xml:space="preserve">     </w:t>
      </w:r>
      <w:r w:rsidRPr="00586328">
        <w:rPr>
          <w:rFonts w:ascii="Arial" w:hAnsi="Arial" w:cs="Arial"/>
        </w:rPr>
        <w:t>Глава органа местного самоуправления</w:t>
      </w:r>
    </w:p>
    <w:p w:rsidR="006242C9" w:rsidRPr="00586328" w:rsidRDefault="006242C9" w:rsidP="006242C9">
      <w:pPr>
        <w:rPr>
          <w:rFonts w:ascii="Arial" w:hAnsi="Arial" w:cs="Arial"/>
        </w:rPr>
      </w:pPr>
      <w:r w:rsidRPr="00586328">
        <w:rPr>
          <w:rFonts w:ascii="Arial" w:hAnsi="Arial" w:cs="Arial"/>
        </w:rPr>
        <w:t xml:space="preserve">                                                                                                                                                      </w:t>
      </w:r>
      <w:r>
        <w:rPr>
          <w:rFonts w:ascii="Arial" w:hAnsi="Arial" w:cs="Arial"/>
        </w:rPr>
        <w:t xml:space="preserve">                </w:t>
      </w:r>
      <w:r w:rsidRPr="00586328">
        <w:rPr>
          <w:rFonts w:ascii="Arial" w:hAnsi="Arial" w:cs="Arial"/>
        </w:rPr>
        <w:t xml:space="preserve"> муниципального образования Шушенского района                                                                      </w:t>
      </w:r>
    </w:p>
    <w:p w:rsidR="006242C9" w:rsidRPr="00A3409D" w:rsidRDefault="006242C9" w:rsidP="006242C9">
      <w:pPr>
        <w:ind w:left="7938"/>
        <w:jc w:val="center"/>
        <w:rPr>
          <w:rFonts w:ascii="Arial" w:hAnsi="Arial" w:cs="Arial"/>
          <w:sz w:val="22"/>
          <w:szCs w:val="22"/>
        </w:rPr>
      </w:pPr>
      <w:r>
        <w:rPr>
          <w:rFonts w:ascii="Arial" w:hAnsi="Arial" w:cs="Arial"/>
          <w:sz w:val="22"/>
          <w:szCs w:val="22"/>
        </w:rPr>
        <w:t xml:space="preserve">                  </w:t>
      </w:r>
      <w:r w:rsidRPr="00A3409D">
        <w:rPr>
          <w:rFonts w:ascii="Arial" w:hAnsi="Arial" w:cs="Arial"/>
          <w:sz w:val="22"/>
          <w:szCs w:val="22"/>
        </w:rPr>
        <w:t>______________________________________</w:t>
      </w:r>
      <w:r>
        <w:rPr>
          <w:rFonts w:ascii="Arial" w:hAnsi="Arial" w:cs="Arial"/>
          <w:sz w:val="22"/>
          <w:szCs w:val="22"/>
        </w:rPr>
        <w:t>______</w:t>
      </w:r>
    </w:p>
    <w:p w:rsidR="006242C9" w:rsidRPr="00A3409D" w:rsidRDefault="006242C9" w:rsidP="006242C9">
      <w:pPr>
        <w:ind w:left="7938"/>
        <w:rPr>
          <w:rFonts w:ascii="Arial" w:hAnsi="Arial" w:cs="Arial"/>
          <w:sz w:val="18"/>
          <w:szCs w:val="18"/>
        </w:rPr>
      </w:pPr>
      <w:r>
        <w:rPr>
          <w:rFonts w:ascii="Arial" w:hAnsi="Arial" w:cs="Arial"/>
          <w:sz w:val="22"/>
          <w:szCs w:val="22"/>
        </w:rPr>
        <w:t xml:space="preserve">                     </w:t>
      </w:r>
      <w:r w:rsidRPr="00A3409D">
        <w:rPr>
          <w:rFonts w:ascii="Arial" w:hAnsi="Arial" w:cs="Arial"/>
          <w:sz w:val="18"/>
          <w:szCs w:val="18"/>
        </w:rPr>
        <w:t>(</w:t>
      </w:r>
      <w:r w:rsidRPr="00A3409D">
        <w:rPr>
          <w:rFonts w:ascii="Arial" w:hAnsi="Arial" w:cs="Arial"/>
          <w:sz w:val="16"/>
          <w:szCs w:val="16"/>
        </w:rPr>
        <w:t>наименование муниципального образования  Шушенского района)</w:t>
      </w:r>
    </w:p>
    <w:p w:rsidR="006242C9" w:rsidRPr="00A3409D" w:rsidRDefault="006242C9" w:rsidP="006242C9">
      <w:pPr>
        <w:ind w:left="7938"/>
        <w:jc w:val="center"/>
        <w:rPr>
          <w:rFonts w:ascii="Arial" w:hAnsi="Arial" w:cs="Arial"/>
          <w:sz w:val="22"/>
          <w:szCs w:val="22"/>
        </w:rPr>
      </w:pPr>
      <w:r>
        <w:rPr>
          <w:rFonts w:ascii="Arial" w:hAnsi="Arial" w:cs="Arial"/>
          <w:sz w:val="22"/>
          <w:szCs w:val="22"/>
        </w:rPr>
        <w:t xml:space="preserve">       </w:t>
      </w:r>
      <w:r w:rsidRPr="00A3409D">
        <w:rPr>
          <w:rFonts w:ascii="Arial" w:hAnsi="Arial" w:cs="Arial"/>
          <w:sz w:val="22"/>
          <w:szCs w:val="22"/>
        </w:rPr>
        <w:t>_____________________ /_______________ /</w:t>
      </w:r>
    </w:p>
    <w:p w:rsidR="006242C9" w:rsidRPr="00586328" w:rsidRDefault="006242C9" w:rsidP="006242C9">
      <w:pPr>
        <w:rPr>
          <w:rFonts w:ascii="Arial" w:hAnsi="Arial" w:cs="Arial"/>
          <w:sz w:val="16"/>
          <w:szCs w:val="16"/>
        </w:rPr>
      </w:pPr>
      <w:r w:rsidRPr="00A3409D">
        <w:rPr>
          <w:rFonts w:ascii="Arial" w:hAnsi="Arial" w:cs="Arial"/>
          <w:sz w:val="22"/>
          <w:szCs w:val="22"/>
        </w:rPr>
        <w:t xml:space="preserve">                                                                                                                                                                     </w:t>
      </w:r>
      <w:r w:rsidRPr="00A3409D">
        <w:rPr>
          <w:rFonts w:ascii="Arial" w:hAnsi="Arial" w:cs="Arial"/>
          <w:sz w:val="16"/>
          <w:szCs w:val="16"/>
        </w:rPr>
        <w:t xml:space="preserve">(подпись)            </w:t>
      </w:r>
      <w:r>
        <w:rPr>
          <w:rFonts w:ascii="Arial" w:hAnsi="Arial" w:cs="Arial"/>
          <w:sz w:val="16"/>
          <w:szCs w:val="16"/>
        </w:rPr>
        <w:t xml:space="preserve">             </w:t>
      </w:r>
      <w:r w:rsidRPr="00A3409D">
        <w:rPr>
          <w:rFonts w:ascii="Arial" w:hAnsi="Arial" w:cs="Arial"/>
          <w:sz w:val="16"/>
          <w:szCs w:val="16"/>
        </w:rPr>
        <w:t xml:space="preserve"> </w:t>
      </w:r>
      <w:r>
        <w:rPr>
          <w:rFonts w:ascii="Arial" w:hAnsi="Arial" w:cs="Arial"/>
          <w:sz w:val="16"/>
          <w:szCs w:val="16"/>
        </w:rPr>
        <w:t xml:space="preserve">(расшифровка подписи)          </w:t>
      </w:r>
    </w:p>
    <w:p w:rsidR="006242C9" w:rsidRPr="00586328" w:rsidRDefault="006242C9" w:rsidP="006242C9">
      <w:pPr>
        <w:rPr>
          <w:rFonts w:ascii="Arial" w:hAnsi="Arial" w:cs="Arial"/>
        </w:rPr>
      </w:pPr>
      <w:r>
        <w:rPr>
          <w:rFonts w:ascii="Arial" w:hAnsi="Arial" w:cs="Arial"/>
          <w:sz w:val="22"/>
          <w:szCs w:val="22"/>
        </w:rPr>
        <w:t xml:space="preserve">                                                                                                                                                         </w:t>
      </w:r>
      <w:r w:rsidRPr="00586328">
        <w:rPr>
          <w:rFonts w:ascii="Arial" w:hAnsi="Arial" w:cs="Arial"/>
        </w:rPr>
        <w:t>«____» ______________ 20___ г.</w:t>
      </w:r>
    </w:p>
    <w:p w:rsidR="006242C9" w:rsidRDefault="006242C9" w:rsidP="006242C9">
      <w:pPr>
        <w:jc w:val="center"/>
        <w:rPr>
          <w:rFonts w:ascii="Arial" w:eastAsia="Times New Roman" w:hAnsi="Arial" w:cs="Arial"/>
        </w:rPr>
      </w:pPr>
    </w:p>
    <w:p w:rsidR="006242C9" w:rsidRDefault="006242C9" w:rsidP="006242C9">
      <w:pPr>
        <w:jc w:val="center"/>
        <w:rPr>
          <w:rFonts w:ascii="Arial" w:eastAsia="Times New Roman" w:hAnsi="Arial" w:cs="Arial"/>
        </w:rPr>
      </w:pPr>
    </w:p>
    <w:p w:rsidR="006242C9" w:rsidRDefault="006242C9" w:rsidP="006242C9">
      <w:pPr>
        <w:jc w:val="center"/>
        <w:rPr>
          <w:rFonts w:ascii="Arial" w:eastAsia="Times New Roman" w:hAnsi="Arial" w:cs="Arial"/>
        </w:rPr>
      </w:pPr>
      <w:r>
        <w:rPr>
          <w:rFonts w:ascii="Arial" w:eastAsia="Times New Roman" w:hAnsi="Arial" w:cs="Arial"/>
        </w:rPr>
        <w:t xml:space="preserve">     Перечень</w:t>
      </w:r>
    </w:p>
    <w:p w:rsidR="006242C9" w:rsidRPr="00586328" w:rsidRDefault="006242C9" w:rsidP="006242C9">
      <w:pPr>
        <w:jc w:val="center"/>
        <w:rPr>
          <w:rFonts w:ascii="Arial" w:eastAsia="Times New Roman" w:hAnsi="Arial" w:cs="Arial"/>
        </w:rPr>
      </w:pPr>
      <w:r w:rsidRPr="00586328">
        <w:rPr>
          <w:rFonts w:ascii="Arial" w:eastAsia="Times New Roman" w:hAnsi="Arial" w:cs="Arial"/>
        </w:rPr>
        <w:t xml:space="preserve">    объектов, предназначенных для осуществления дорожной деятельности</w:t>
      </w:r>
    </w:p>
    <w:p w:rsidR="006242C9" w:rsidRPr="00586328" w:rsidRDefault="006242C9" w:rsidP="006242C9">
      <w:pPr>
        <w:jc w:val="center"/>
        <w:rPr>
          <w:rFonts w:ascii="Arial" w:eastAsia="Times New Roman" w:hAnsi="Arial" w:cs="Arial"/>
        </w:rPr>
      </w:pPr>
      <w:r w:rsidRPr="00586328">
        <w:rPr>
          <w:rFonts w:ascii="Arial" w:eastAsia="Times New Roman" w:hAnsi="Arial" w:cs="Arial"/>
        </w:rPr>
        <w:t xml:space="preserve">  в отношении автомобильных дорог общего пользования местного значения,</w:t>
      </w:r>
    </w:p>
    <w:p w:rsidR="006242C9" w:rsidRPr="00586328" w:rsidRDefault="006242C9" w:rsidP="006242C9">
      <w:pPr>
        <w:jc w:val="center"/>
        <w:rPr>
          <w:rFonts w:ascii="Arial" w:eastAsia="Times New Roman" w:hAnsi="Arial" w:cs="Arial"/>
        </w:rPr>
      </w:pPr>
      <w:r w:rsidRPr="00586328">
        <w:rPr>
          <w:rFonts w:ascii="Arial" w:eastAsia="Times New Roman" w:hAnsi="Arial" w:cs="Arial"/>
        </w:rPr>
        <w:t xml:space="preserve">           запланированных к выполнению на средства субсидии</w:t>
      </w:r>
    </w:p>
    <w:p w:rsidR="006242C9" w:rsidRPr="00586328" w:rsidRDefault="006242C9" w:rsidP="006242C9">
      <w:pPr>
        <w:jc w:val="center"/>
        <w:rPr>
          <w:rFonts w:ascii="Arial" w:eastAsia="Times New Roman" w:hAnsi="Arial" w:cs="Arial"/>
        </w:rPr>
      </w:pPr>
      <w:r w:rsidRPr="00586328">
        <w:rPr>
          <w:rFonts w:ascii="Arial" w:eastAsia="Times New Roman" w:hAnsi="Arial" w:cs="Arial"/>
        </w:rPr>
        <w:t xml:space="preserve">                      в очередном финансовом году</w:t>
      </w:r>
    </w:p>
    <w:p w:rsidR="006242C9" w:rsidRPr="00586328" w:rsidRDefault="006242C9" w:rsidP="006242C9">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56"/>
        <w:gridCol w:w="1705"/>
        <w:gridCol w:w="1998"/>
        <w:gridCol w:w="1842"/>
        <w:gridCol w:w="1483"/>
        <w:gridCol w:w="1500"/>
        <w:gridCol w:w="1512"/>
        <w:gridCol w:w="1474"/>
      </w:tblGrid>
      <w:tr w:rsidR="006242C9" w:rsidRPr="00586328" w:rsidTr="00763C4D">
        <w:trPr>
          <w:trHeight w:val="329"/>
          <w:jc w:val="center"/>
        </w:trPr>
        <w:tc>
          <w:tcPr>
            <w:tcW w:w="532" w:type="dxa"/>
            <w:vMerge w:val="restart"/>
          </w:tcPr>
          <w:p w:rsidR="006242C9" w:rsidRPr="00586328" w:rsidRDefault="006242C9" w:rsidP="00763C4D">
            <w:pPr>
              <w:jc w:val="center"/>
              <w:rPr>
                <w:rFonts w:ascii="Arial" w:hAnsi="Arial" w:cs="Arial"/>
                <w:b/>
              </w:rPr>
            </w:pPr>
          </w:p>
          <w:p w:rsidR="006242C9" w:rsidRPr="00586328" w:rsidRDefault="006242C9" w:rsidP="00763C4D">
            <w:pPr>
              <w:jc w:val="center"/>
              <w:rPr>
                <w:rFonts w:ascii="Arial" w:hAnsi="Arial" w:cs="Arial"/>
              </w:rPr>
            </w:pPr>
            <w:r w:rsidRPr="00586328">
              <w:rPr>
                <w:rFonts w:ascii="Arial" w:hAnsi="Arial" w:cs="Arial"/>
              </w:rPr>
              <w:t>№  п/п</w:t>
            </w:r>
          </w:p>
        </w:tc>
        <w:tc>
          <w:tcPr>
            <w:tcW w:w="2456" w:type="dxa"/>
            <w:vMerge w:val="restart"/>
          </w:tcPr>
          <w:p w:rsidR="006242C9" w:rsidRPr="00586328" w:rsidRDefault="006242C9" w:rsidP="00763C4D">
            <w:pPr>
              <w:jc w:val="center"/>
              <w:rPr>
                <w:rFonts w:ascii="Arial" w:hAnsi="Arial" w:cs="Arial"/>
              </w:rPr>
            </w:pPr>
          </w:p>
          <w:p w:rsidR="006242C9" w:rsidRPr="00586328" w:rsidRDefault="006242C9" w:rsidP="00763C4D">
            <w:pPr>
              <w:jc w:val="center"/>
              <w:rPr>
                <w:rFonts w:ascii="Arial" w:hAnsi="Arial" w:cs="Arial"/>
              </w:rPr>
            </w:pPr>
            <w:r w:rsidRPr="00586328">
              <w:rPr>
                <w:rFonts w:ascii="Arial" w:hAnsi="Arial" w:cs="Arial"/>
              </w:rPr>
              <w:t>Наименование муниципального образования</w:t>
            </w:r>
          </w:p>
        </w:tc>
        <w:tc>
          <w:tcPr>
            <w:tcW w:w="1705" w:type="dxa"/>
            <w:vMerge w:val="restart"/>
          </w:tcPr>
          <w:p w:rsidR="006242C9" w:rsidRPr="00586328" w:rsidRDefault="006242C9" w:rsidP="00763C4D">
            <w:pPr>
              <w:jc w:val="center"/>
              <w:rPr>
                <w:rFonts w:ascii="Arial" w:hAnsi="Arial" w:cs="Arial"/>
                <w:b/>
              </w:rPr>
            </w:pPr>
          </w:p>
          <w:p w:rsidR="006242C9" w:rsidRPr="00586328" w:rsidRDefault="006242C9" w:rsidP="00763C4D">
            <w:pPr>
              <w:jc w:val="center"/>
              <w:rPr>
                <w:rFonts w:ascii="Arial" w:hAnsi="Arial" w:cs="Arial"/>
              </w:rPr>
            </w:pPr>
            <w:r w:rsidRPr="00586328">
              <w:rPr>
                <w:rFonts w:ascii="Arial" w:hAnsi="Arial" w:cs="Arial"/>
              </w:rPr>
              <w:t>Наименование населенного пункта</w:t>
            </w:r>
          </w:p>
        </w:tc>
        <w:tc>
          <w:tcPr>
            <w:tcW w:w="1998" w:type="dxa"/>
            <w:vMerge w:val="restart"/>
          </w:tcPr>
          <w:p w:rsidR="006242C9" w:rsidRPr="00586328" w:rsidRDefault="006242C9" w:rsidP="00763C4D">
            <w:pPr>
              <w:jc w:val="center"/>
              <w:rPr>
                <w:rFonts w:ascii="Arial" w:hAnsi="Arial" w:cs="Arial"/>
              </w:rPr>
            </w:pPr>
          </w:p>
          <w:p w:rsidR="006242C9" w:rsidRPr="00586328" w:rsidRDefault="006242C9" w:rsidP="00763C4D">
            <w:pPr>
              <w:jc w:val="center"/>
              <w:rPr>
                <w:rFonts w:ascii="Arial" w:hAnsi="Arial" w:cs="Arial"/>
              </w:rPr>
            </w:pPr>
            <w:r w:rsidRPr="00586328">
              <w:rPr>
                <w:rFonts w:ascii="Arial" w:hAnsi="Arial" w:cs="Arial"/>
              </w:rPr>
              <w:t>Наименование объекта</w:t>
            </w:r>
          </w:p>
        </w:tc>
        <w:tc>
          <w:tcPr>
            <w:tcW w:w="1842" w:type="dxa"/>
            <w:vMerge w:val="restart"/>
            <w:shd w:val="clear" w:color="auto" w:fill="FFFFFF"/>
          </w:tcPr>
          <w:p w:rsidR="006242C9" w:rsidRPr="00586328" w:rsidRDefault="006242C9" w:rsidP="00763C4D">
            <w:pPr>
              <w:jc w:val="center"/>
              <w:rPr>
                <w:rFonts w:ascii="Arial" w:hAnsi="Arial" w:cs="Arial"/>
              </w:rPr>
            </w:pPr>
          </w:p>
          <w:p w:rsidR="006242C9" w:rsidRPr="00586328" w:rsidRDefault="006242C9" w:rsidP="00763C4D">
            <w:pPr>
              <w:shd w:val="clear" w:color="auto" w:fill="FFFFFF"/>
              <w:jc w:val="center"/>
              <w:rPr>
                <w:rFonts w:ascii="Arial" w:hAnsi="Arial" w:cs="Arial"/>
              </w:rPr>
            </w:pPr>
            <w:r w:rsidRPr="00586328">
              <w:rPr>
                <w:rFonts w:ascii="Arial" w:hAnsi="Arial" w:cs="Arial"/>
              </w:rPr>
              <w:t xml:space="preserve">Протяженность, м    </w:t>
            </w:r>
          </w:p>
        </w:tc>
        <w:tc>
          <w:tcPr>
            <w:tcW w:w="1483" w:type="dxa"/>
            <w:vMerge w:val="restart"/>
          </w:tcPr>
          <w:p w:rsidR="006242C9" w:rsidRPr="00586328" w:rsidRDefault="006242C9" w:rsidP="00763C4D">
            <w:pPr>
              <w:jc w:val="center"/>
              <w:rPr>
                <w:rFonts w:ascii="Arial" w:hAnsi="Arial" w:cs="Arial"/>
                <w:b/>
              </w:rPr>
            </w:pPr>
          </w:p>
          <w:p w:rsidR="006242C9" w:rsidRPr="00586328" w:rsidRDefault="006242C9" w:rsidP="00763C4D">
            <w:pPr>
              <w:jc w:val="center"/>
              <w:rPr>
                <w:rFonts w:ascii="Arial" w:hAnsi="Arial" w:cs="Arial"/>
              </w:rPr>
            </w:pPr>
            <w:r w:rsidRPr="00586328">
              <w:rPr>
                <w:rFonts w:ascii="Arial" w:hAnsi="Arial" w:cs="Arial"/>
              </w:rPr>
              <w:t>Тип покрытия</w:t>
            </w:r>
          </w:p>
        </w:tc>
        <w:tc>
          <w:tcPr>
            <w:tcW w:w="4486" w:type="dxa"/>
            <w:gridSpan w:val="3"/>
            <w:vAlign w:val="center"/>
          </w:tcPr>
          <w:p w:rsidR="006242C9" w:rsidRPr="00586328" w:rsidRDefault="006242C9" w:rsidP="00763C4D">
            <w:pPr>
              <w:jc w:val="center"/>
              <w:rPr>
                <w:rFonts w:ascii="Arial" w:hAnsi="Arial" w:cs="Arial"/>
              </w:rPr>
            </w:pPr>
            <w:r w:rsidRPr="00586328">
              <w:rPr>
                <w:rFonts w:ascii="Arial" w:hAnsi="Arial" w:cs="Arial"/>
              </w:rPr>
              <w:t>Стоимость работ, рублей</w:t>
            </w:r>
          </w:p>
          <w:p w:rsidR="006242C9" w:rsidRPr="00586328" w:rsidRDefault="006242C9" w:rsidP="00763C4D">
            <w:pPr>
              <w:jc w:val="center"/>
              <w:rPr>
                <w:rFonts w:ascii="Arial" w:hAnsi="Arial" w:cs="Arial"/>
                <w:b/>
              </w:rPr>
            </w:pPr>
          </w:p>
        </w:tc>
      </w:tr>
      <w:tr w:rsidR="006242C9" w:rsidRPr="00586328" w:rsidTr="00763C4D">
        <w:trPr>
          <w:trHeight w:val="507"/>
          <w:jc w:val="center"/>
        </w:trPr>
        <w:tc>
          <w:tcPr>
            <w:tcW w:w="532" w:type="dxa"/>
            <w:vMerge/>
          </w:tcPr>
          <w:p w:rsidR="006242C9" w:rsidRPr="00586328" w:rsidRDefault="006242C9" w:rsidP="00763C4D">
            <w:pPr>
              <w:jc w:val="center"/>
              <w:rPr>
                <w:rFonts w:ascii="Arial" w:hAnsi="Arial" w:cs="Arial"/>
                <w:b/>
              </w:rPr>
            </w:pPr>
          </w:p>
        </w:tc>
        <w:tc>
          <w:tcPr>
            <w:tcW w:w="2456" w:type="dxa"/>
            <w:vMerge/>
          </w:tcPr>
          <w:p w:rsidR="006242C9" w:rsidRPr="00586328" w:rsidRDefault="006242C9" w:rsidP="00763C4D">
            <w:pPr>
              <w:jc w:val="center"/>
              <w:rPr>
                <w:rFonts w:ascii="Arial" w:hAnsi="Arial" w:cs="Arial"/>
                <w:b/>
              </w:rPr>
            </w:pPr>
          </w:p>
        </w:tc>
        <w:tc>
          <w:tcPr>
            <w:tcW w:w="1705" w:type="dxa"/>
            <w:vMerge/>
          </w:tcPr>
          <w:p w:rsidR="006242C9" w:rsidRPr="00586328" w:rsidRDefault="006242C9" w:rsidP="00763C4D">
            <w:pPr>
              <w:jc w:val="center"/>
              <w:rPr>
                <w:rFonts w:ascii="Arial" w:hAnsi="Arial" w:cs="Arial"/>
                <w:b/>
              </w:rPr>
            </w:pPr>
          </w:p>
        </w:tc>
        <w:tc>
          <w:tcPr>
            <w:tcW w:w="1998" w:type="dxa"/>
            <w:vMerge/>
          </w:tcPr>
          <w:p w:rsidR="006242C9" w:rsidRPr="00586328" w:rsidRDefault="006242C9" w:rsidP="00763C4D">
            <w:pPr>
              <w:jc w:val="center"/>
              <w:rPr>
                <w:rFonts w:ascii="Arial" w:hAnsi="Arial" w:cs="Arial"/>
                <w:b/>
              </w:rPr>
            </w:pPr>
          </w:p>
        </w:tc>
        <w:tc>
          <w:tcPr>
            <w:tcW w:w="1842" w:type="dxa"/>
            <w:vMerge/>
            <w:shd w:val="clear" w:color="auto" w:fill="FFFFFF"/>
          </w:tcPr>
          <w:p w:rsidR="006242C9" w:rsidRPr="00586328" w:rsidRDefault="006242C9" w:rsidP="00763C4D">
            <w:pPr>
              <w:jc w:val="center"/>
              <w:rPr>
                <w:rFonts w:ascii="Arial" w:hAnsi="Arial" w:cs="Arial"/>
                <w:b/>
              </w:rPr>
            </w:pPr>
          </w:p>
        </w:tc>
        <w:tc>
          <w:tcPr>
            <w:tcW w:w="1483" w:type="dxa"/>
            <w:vMerge/>
          </w:tcPr>
          <w:p w:rsidR="006242C9" w:rsidRPr="00586328" w:rsidRDefault="006242C9" w:rsidP="00763C4D">
            <w:pPr>
              <w:jc w:val="center"/>
              <w:rPr>
                <w:rFonts w:ascii="Arial" w:hAnsi="Arial" w:cs="Arial"/>
                <w:b/>
              </w:rPr>
            </w:pPr>
          </w:p>
        </w:tc>
        <w:tc>
          <w:tcPr>
            <w:tcW w:w="1500" w:type="dxa"/>
          </w:tcPr>
          <w:p w:rsidR="006242C9" w:rsidRPr="00586328" w:rsidRDefault="006242C9" w:rsidP="00763C4D">
            <w:pPr>
              <w:jc w:val="center"/>
              <w:rPr>
                <w:rFonts w:ascii="Arial" w:hAnsi="Arial" w:cs="Arial"/>
              </w:rPr>
            </w:pPr>
            <w:r w:rsidRPr="00586328">
              <w:rPr>
                <w:rFonts w:ascii="Arial" w:hAnsi="Arial" w:cs="Arial"/>
              </w:rPr>
              <w:t>Краевой бюджет</w:t>
            </w:r>
          </w:p>
        </w:tc>
        <w:tc>
          <w:tcPr>
            <w:tcW w:w="1512" w:type="dxa"/>
          </w:tcPr>
          <w:p w:rsidR="006242C9" w:rsidRPr="00586328" w:rsidRDefault="006242C9" w:rsidP="00763C4D">
            <w:pPr>
              <w:jc w:val="center"/>
              <w:rPr>
                <w:rFonts w:ascii="Arial" w:hAnsi="Arial" w:cs="Arial"/>
              </w:rPr>
            </w:pPr>
            <w:r w:rsidRPr="00586328">
              <w:rPr>
                <w:rFonts w:ascii="Arial" w:hAnsi="Arial" w:cs="Arial"/>
              </w:rPr>
              <w:t>Местный бюджет</w:t>
            </w:r>
          </w:p>
        </w:tc>
        <w:tc>
          <w:tcPr>
            <w:tcW w:w="1474" w:type="dxa"/>
          </w:tcPr>
          <w:p w:rsidR="006242C9" w:rsidRPr="00586328" w:rsidRDefault="006242C9" w:rsidP="00763C4D">
            <w:pPr>
              <w:jc w:val="center"/>
              <w:rPr>
                <w:rFonts w:ascii="Arial" w:hAnsi="Arial" w:cs="Arial"/>
              </w:rPr>
            </w:pPr>
            <w:r w:rsidRPr="00586328">
              <w:rPr>
                <w:rFonts w:ascii="Arial" w:hAnsi="Arial" w:cs="Arial"/>
              </w:rPr>
              <w:t>Итого</w:t>
            </w:r>
          </w:p>
        </w:tc>
      </w:tr>
      <w:tr w:rsidR="006242C9" w:rsidRPr="00586328" w:rsidTr="00763C4D">
        <w:trPr>
          <w:jc w:val="center"/>
        </w:trPr>
        <w:tc>
          <w:tcPr>
            <w:tcW w:w="532" w:type="dxa"/>
          </w:tcPr>
          <w:p w:rsidR="006242C9" w:rsidRPr="00586328" w:rsidRDefault="006242C9" w:rsidP="00763C4D">
            <w:pPr>
              <w:jc w:val="center"/>
              <w:rPr>
                <w:rFonts w:ascii="Arial" w:hAnsi="Arial" w:cs="Arial"/>
              </w:rPr>
            </w:pPr>
            <w:r w:rsidRPr="00586328">
              <w:rPr>
                <w:rFonts w:ascii="Arial" w:hAnsi="Arial" w:cs="Arial"/>
              </w:rPr>
              <w:t>1</w:t>
            </w:r>
          </w:p>
        </w:tc>
        <w:tc>
          <w:tcPr>
            <w:tcW w:w="2456" w:type="dxa"/>
          </w:tcPr>
          <w:p w:rsidR="006242C9" w:rsidRPr="00586328" w:rsidRDefault="006242C9" w:rsidP="00763C4D">
            <w:pPr>
              <w:jc w:val="center"/>
              <w:rPr>
                <w:rFonts w:ascii="Arial" w:hAnsi="Arial" w:cs="Arial"/>
              </w:rPr>
            </w:pPr>
            <w:r w:rsidRPr="00586328">
              <w:rPr>
                <w:rFonts w:ascii="Arial" w:hAnsi="Arial" w:cs="Arial"/>
              </w:rPr>
              <w:t>2</w:t>
            </w:r>
          </w:p>
        </w:tc>
        <w:tc>
          <w:tcPr>
            <w:tcW w:w="1705" w:type="dxa"/>
          </w:tcPr>
          <w:p w:rsidR="006242C9" w:rsidRPr="00586328" w:rsidRDefault="006242C9" w:rsidP="00763C4D">
            <w:pPr>
              <w:jc w:val="center"/>
              <w:rPr>
                <w:rFonts w:ascii="Arial" w:hAnsi="Arial" w:cs="Arial"/>
              </w:rPr>
            </w:pPr>
            <w:r w:rsidRPr="00586328">
              <w:rPr>
                <w:rFonts w:ascii="Arial" w:hAnsi="Arial" w:cs="Arial"/>
              </w:rPr>
              <w:t>3</w:t>
            </w:r>
          </w:p>
        </w:tc>
        <w:tc>
          <w:tcPr>
            <w:tcW w:w="1998" w:type="dxa"/>
          </w:tcPr>
          <w:p w:rsidR="006242C9" w:rsidRPr="00586328" w:rsidRDefault="006242C9" w:rsidP="00763C4D">
            <w:pPr>
              <w:jc w:val="center"/>
              <w:rPr>
                <w:rFonts w:ascii="Arial" w:hAnsi="Arial" w:cs="Arial"/>
              </w:rPr>
            </w:pPr>
            <w:r w:rsidRPr="00586328">
              <w:rPr>
                <w:rFonts w:ascii="Arial" w:hAnsi="Arial" w:cs="Arial"/>
              </w:rPr>
              <w:t>4</w:t>
            </w:r>
          </w:p>
        </w:tc>
        <w:tc>
          <w:tcPr>
            <w:tcW w:w="1842" w:type="dxa"/>
            <w:shd w:val="clear" w:color="auto" w:fill="FFFFFF"/>
          </w:tcPr>
          <w:p w:rsidR="006242C9" w:rsidRPr="00586328" w:rsidRDefault="006242C9" w:rsidP="00763C4D">
            <w:pPr>
              <w:jc w:val="center"/>
              <w:rPr>
                <w:rFonts w:ascii="Arial" w:hAnsi="Arial" w:cs="Arial"/>
              </w:rPr>
            </w:pPr>
            <w:r w:rsidRPr="00586328">
              <w:rPr>
                <w:rFonts w:ascii="Arial" w:hAnsi="Arial" w:cs="Arial"/>
              </w:rPr>
              <w:t>5</w:t>
            </w:r>
          </w:p>
        </w:tc>
        <w:tc>
          <w:tcPr>
            <w:tcW w:w="1483" w:type="dxa"/>
          </w:tcPr>
          <w:p w:rsidR="006242C9" w:rsidRPr="00586328" w:rsidRDefault="006242C9" w:rsidP="00763C4D">
            <w:pPr>
              <w:jc w:val="center"/>
              <w:rPr>
                <w:rFonts w:ascii="Arial" w:hAnsi="Arial" w:cs="Arial"/>
              </w:rPr>
            </w:pPr>
            <w:r w:rsidRPr="00586328">
              <w:rPr>
                <w:rFonts w:ascii="Arial" w:hAnsi="Arial" w:cs="Arial"/>
              </w:rPr>
              <w:t>6</w:t>
            </w:r>
          </w:p>
        </w:tc>
        <w:tc>
          <w:tcPr>
            <w:tcW w:w="1500" w:type="dxa"/>
          </w:tcPr>
          <w:p w:rsidR="006242C9" w:rsidRPr="00586328" w:rsidRDefault="006242C9" w:rsidP="00763C4D">
            <w:pPr>
              <w:jc w:val="center"/>
              <w:rPr>
                <w:rFonts w:ascii="Arial" w:hAnsi="Arial" w:cs="Arial"/>
              </w:rPr>
            </w:pPr>
            <w:r w:rsidRPr="00586328">
              <w:rPr>
                <w:rFonts w:ascii="Arial" w:hAnsi="Arial" w:cs="Arial"/>
              </w:rPr>
              <w:t>7</w:t>
            </w:r>
          </w:p>
        </w:tc>
        <w:tc>
          <w:tcPr>
            <w:tcW w:w="1512" w:type="dxa"/>
          </w:tcPr>
          <w:p w:rsidR="006242C9" w:rsidRPr="00586328" w:rsidRDefault="006242C9" w:rsidP="00763C4D">
            <w:pPr>
              <w:jc w:val="center"/>
              <w:rPr>
                <w:rFonts w:ascii="Arial" w:hAnsi="Arial" w:cs="Arial"/>
              </w:rPr>
            </w:pPr>
            <w:r w:rsidRPr="00586328">
              <w:rPr>
                <w:rFonts w:ascii="Arial" w:hAnsi="Arial" w:cs="Arial"/>
              </w:rPr>
              <w:t>8</w:t>
            </w:r>
          </w:p>
        </w:tc>
        <w:tc>
          <w:tcPr>
            <w:tcW w:w="1474" w:type="dxa"/>
          </w:tcPr>
          <w:p w:rsidR="006242C9" w:rsidRPr="00586328" w:rsidRDefault="006242C9" w:rsidP="00763C4D">
            <w:pPr>
              <w:jc w:val="center"/>
              <w:rPr>
                <w:rFonts w:ascii="Arial" w:hAnsi="Arial" w:cs="Arial"/>
              </w:rPr>
            </w:pPr>
            <w:r w:rsidRPr="00586328">
              <w:rPr>
                <w:rFonts w:ascii="Arial" w:hAnsi="Arial" w:cs="Arial"/>
              </w:rPr>
              <w:t>9</w:t>
            </w:r>
          </w:p>
        </w:tc>
      </w:tr>
      <w:tr w:rsidR="006242C9" w:rsidRPr="00586328" w:rsidTr="00763C4D">
        <w:trPr>
          <w:jc w:val="center"/>
        </w:trPr>
        <w:tc>
          <w:tcPr>
            <w:tcW w:w="532" w:type="dxa"/>
            <w:vAlign w:val="center"/>
          </w:tcPr>
          <w:p w:rsidR="006242C9" w:rsidRPr="00586328" w:rsidRDefault="006242C9" w:rsidP="00763C4D">
            <w:pPr>
              <w:jc w:val="center"/>
              <w:rPr>
                <w:rFonts w:ascii="Arial" w:hAnsi="Arial" w:cs="Arial"/>
              </w:rPr>
            </w:pPr>
          </w:p>
        </w:tc>
        <w:tc>
          <w:tcPr>
            <w:tcW w:w="2456" w:type="dxa"/>
            <w:vAlign w:val="center"/>
          </w:tcPr>
          <w:p w:rsidR="006242C9" w:rsidRPr="00586328" w:rsidRDefault="006242C9" w:rsidP="00763C4D">
            <w:pPr>
              <w:jc w:val="center"/>
              <w:rPr>
                <w:rFonts w:ascii="Arial" w:hAnsi="Arial" w:cs="Arial"/>
              </w:rPr>
            </w:pPr>
          </w:p>
        </w:tc>
        <w:tc>
          <w:tcPr>
            <w:tcW w:w="1705" w:type="dxa"/>
            <w:vAlign w:val="center"/>
          </w:tcPr>
          <w:p w:rsidR="006242C9" w:rsidRPr="00586328" w:rsidRDefault="006242C9" w:rsidP="00763C4D">
            <w:pPr>
              <w:jc w:val="center"/>
              <w:rPr>
                <w:rFonts w:ascii="Arial" w:hAnsi="Arial" w:cs="Arial"/>
              </w:rPr>
            </w:pPr>
          </w:p>
        </w:tc>
        <w:tc>
          <w:tcPr>
            <w:tcW w:w="1998" w:type="dxa"/>
            <w:vAlign w:val="center"/>
          </w:tcPr>
          <w:p w:rsidR="006242C9" w:rsidRPr="00586328" w:rsidRDefault="006242C9" w:rsidP="00763C4D">
            <w:pPr>
              <w:jc w:val="center"/>
              <w:rPr>
                <w:rFonts w:ascii="Arial" w:hAnsi="Arial" w:cs="Arial"/>
              </w:rPr>
            </w:pPr>
          </w:p>
        </w:tc>
        <w:tc>
          <w:tcPr>
            <w:tcW w:w="1842" w:type="dxa"/>
            <w:vAlign w:val="center"/>
          </w:tcPr>
          <w:p w:rsidR="006242C9" w:rsidRPr="00586328" w:rsidRDefault="006242C9" w:rsidP="00763C4D">
            <w:pPr>
              <w:jc w:val="center"/>
              <w:rPr>
                <w:rFonts w:ascii="Arial" w:hAnsi="Arial" w:cs="Arial"/>
              </w:rPr>
            </w:pPr>
          </w:p>
        </w:tc>
        <w:tc>
          <w:tcPr>
            <w:tcW w:w="1483" w:type="dxa"/>
            <w:vAlign w:val="center"/>
          </w:tcPr>
          <w:p w:rsidR="006242C9" w:rsidRPr="00586328" w:rsidRDefault="006242C9" w:rsidP="00763C4D">
            <w:pPr>
              <w:jc w:val="center"/>
              <w:rPr>
                <w:rFonts w:ascii="Arial" w:hAnsi="Arial" w:cs="Arial"/>
              </w:rPr>
            </w:pPr>
          </w:p>
        </w:tc>
        <w:tc>
          <w:tcPr>
            <w:tcW w:w="1500" w:type="dxa"/>
            <w:vAlign w:val="center"/>
          </w:tcPr>
          <w:p w:rsidR="006242C9" w:rsidRPr="00586328" w:rsidRDefault="006242C9" w:rsidP="00763C4D">
            <w:pPr>
              <w:jc w:val="center"/>
              <w:rPr>
                <w:rFonts w:ascii="Arial" w:hAnsi="Arial" w:cs="Arial"/>
              </w:rPr>
            </w:pPr>
          </w:p>
        </w:tc>
        <w:tc>
          <w:tcPr>
            <w:tcW w:w="1512" w:type="dxa"/>
            <w:vAlign w:val="center"/>
          </w:tcPr>
          <w:p w:rsidR="006242C9" w:rsidRPr="00586328" w:rsidRDefault="006242C9" w:rsidP="00763C4D">
            <w:pPr>
              <w:jc w:val="center"/>
              <w:rPr>
                <w:rFonts w:ascii="Arial" w:hAnsi="Arial" w:cs="Arial"/>
              </w:rPr>
            </w:pPr>
          </w:p>
        </w:tc>
        <w:tc>
          <w:tcPr>
            <w:tcW w:w="1474" w:type="dxa"/>
            <w:vAlign w:val="center"/>
          </w:tcPr>
          <w:p w:rsidR="006242C9" w:rsidRPr="00586328" w:rsidRDefault="006242C9" w:rsidP="00763C4D">
            <w:pPr>
              <w:jc w:val="center"/>
              <w:rPr>
                <w:rFonts w:ascii="Arial" w:hAnsi="Arial" w:cs="Arial"/>
              </w:rPr>
            </w:pPr>
          </w:p>
        </w:tc>
      </w:tr>
      <w:tr w:rsidR="006242C9" w:rsidRPr="00586328" w:rsidTr="00763C4D">
        <w:trPr>
          <w:jc w:val="center"/>
        </w:trPr>
        <w:tc>
          <w:tcPr>
            <w:tcW w:w="532" w:type="dxa"/>
            <w:vAlign w:val="center"/>
          </w:tcPr>
          <w:p w:rsidR="006242C9" w:rsidRPr="00586328" w:rsidRDefault="006242C9" w:rsidP="00763C4D">
            <w:pPr>
              <w:jc w:val="center"/>
              <w:rPr>
                <w:rFonts w:ascii="Arial" w:hAnsi="Arial" w:cs="Arial"/>
              </w:rPr>
            </w:pPr>
          </w:p>
        </w:tc>
        <w:tc>
          <w:tcPr>
            <w:tcW w:w="2456" w:type="dxa"/>
            <w:vAlign w:val="center"/>
          </w:tcPr>
          <w:p w:rsidR="006242C9" w:rsidRPr="00586328" w:rsidRDefault="006242C9" w:rsidP="00763C4D">
            <w:pPr>
              <w:jc w:val="center"/>
              <w:rPr>
                <w:rFonts w:ascii="Arial" w:hAnsi="Arial" w:cs="Arial"/>
              </w:rPr>
            </w:pPr>
          </w:p>
        </w:tc>
        <w:tc>
          <w:tcPr>
            <w:tcW w:w="1705" w:type="dxa"/>
            <w:vAlign w:val="center"/>
          </w:tcPr>
          <w:p w:rsidR="006242C9" w:rsidRPr="00586328" w:rsidRDefault="006242C9" w:rsidP="00763C4D">
            <w:pPr>
              <w:jc w:val="center"/>
              <w:rPr>
                <w:rFonts w:ascii="Arial" w:hAnsi="Arial" w:cs="Arial"/>
              </w:rPr>
            </w:pPr>
          </w:p>
        </w:tc>
        <w:tc>
          <w:tcPr>
            <w:tcW w:w="1998" w:type="dxa"/>
            <w:vAlign w:val="center"/>
          </w:tcPr>
          <w:p w:rsidR="006242C9" w:rsidRPr="00586328" w:rsidRDefault="006242C9" w:rsidP="00763C4D">
            <w:pPr>
              <w:jc w:val="center"/>
              <w:rPr>
                <w:rFonts w:ascii="Arial" w:hAnsi="Arial" w:cs="Arial"/>
                <w:b/>
              </w:rPr>
            </w:pPr>
          </w:p>
        </w:tc>
        <w:tc>
          <w:tcPr>
            <w:tcW w:w="1842" w:type="dxa"/>
            <w:vAlign w:val="center"/>
          </w:tcPr>
          <w:p w:rsidR="006242C9" w:rsidRPr="00586328" w:rsidRDefault="006242C9" w:rsidP="00763C4D">
            <w:pPr>
              <w:jc w:val="center"/>
              <w:rPr>
                <w:rFonts w:ascii="Arial" w:hAnsi="Arial" w:cs="Arial"/>
              </w:rPr>
            </w:pPr>
          </w:p>
        </w:tc>
        <w:tc>
          <w:tcPr>
            <w:tcW w:w="1483" w:type="dxa"/>
            <w:vAlign w:val="center"/>
          </w:tcPr>
          <w:p w:rsidR="006242C9" w:rsidRPr="00586328" w:rsidRDefault="006242C9" w:rsidP="00763C4D">
            <w:pPr>
              <w:jc w:val="center"/>
              <w:rPr>
                <w:rFonts w:ascii="Arial" w:hAnsi="Arial" w:cs="Arial"/>
              </w:rPr>
            </w:pPr>
          </w:p>
        </w:tc>
        <w:tc>
          <w:tcPr>
            <w:tcW w:w="1500" w:type="dxa"/>
            <w:vAlign w:val="center"/>
          </w:tcPr>
          <w:p w:rsidR="006242C9" w:rsidRPr="00586328" w:rsidRDefault="006242C9" w:rsidP="00763C4D">
            <w:pPr>
              <w:jc w:val="center"/>
              <w:rPr>
                <w:rFonts w:ascii="Arial" w:hAnsi="Arial" w:cs="Arial"/>
              </w:rPr>
            </w:pPr>
          </w:p>
        </w:tc>
        <w:tc>
          <w:tcPr>
            <w:tcW w:w="1512" w:type="dxa"/>
            <w:vAlign w:val="center"/>
          </w:tcPr>
          <w:p w:rsidR="006242C9" w:rsidRPr="00586328" w:rsidRDefault="006242C9" w:rsidP="00763C4D">
            <w:pPr>
              <w:jc w:val="center"/>
              <w:rPr>
                <w:rFonts w:ascii="Arial" w:hAnsi="Arial" w:cs="Arial"/>
              </w:rPr>
            </w:pPr>
          </w:p>
        </w:tc>
        <w:tc>
          <w:tcPr>
            <w:tcW w:w="1474" w:type="dxa"/>
            <w:vAlign w:val="center"/>
          </w:tcPr>
          <w:p w:rsidR="006242C9" w:rsidRPr="00586328" w:rsidRDefault="006242C9" w:rsidP="00763C4D">
            <w:pPr>
              <w:jc w:val="center"/>
              <w:rPr>
                <w:rFonts w:ascii="Arial" w:hAnsi="Arial" w:cs="Arial"/>
              </w:rPr>
            </w:pPr>
          </w:p>
        </w:tc>
      </w:tr>
      <w:tr w:rsidR="006242C9" w:rsidRPr="00586328" w:rsidTr="00763C4D">
        <w:trPr>
          <w:jc w:val="center"/>
        </w:trPr>
        <w:tc>
          <w:tcPr>
            <w:tcW w:w="532" w:type="dxa"/>
            <w:vAlign w:val="center"/>
          </w:tcPr>
          <w:p w:rsidR="006242C9" w:rsidRPr="00586328" w:rsidRDefault="006242C9" w:rsidP="00763C4D">
            <w:pPr>
              <w:jc w:val="center"/>
              <w:rPr>
                <w:rFonts w:ascii="Arial" w:hAnsi="Arial" w:cs="Arial"/>
              </w:rPr>
            </w:pPr>
          </w:p>
        </w:tc>
        <w:tc>
          <w:tcPr>
            <w:tcW w:w="2456" w:type="dxa"/>
            <w:vAlign w:val="center"/>
          </w:tcPr>
          <w:p w:rsidR="006242C9" w:rsidRPr="00586328" w:rsidRDefault="006242C9" w:rsidP="00763C4D">
            <w:pPr>
              <w:jc w:val="center"/>
              <w:rPr>
                <w:rFonts w:ascii="Arial" w:hAnsi="Arial" w:cs="Arial"/>
              </w:rPr>
            </w:pPr>
          </w:p>
        </w:tc>
        <w:tc>
          <w:tcPr>
            <w:tcW w:w="1705" w:type="dxa"/>
            <w:vAlign w:val="center"/>
          </w:tcPr>
          <w:p w:rsidR="006242C9" w:rsidRPr="00586328" w:rsidRDefault="006242C9" w:rsidP="00763C4D">
            <w:pPr>
              <w:jc w:val="center"/>
              <w:rPr>
                <w:rFonts w:ascii="Arial" w:hAnsi="Arial" w:cs="Arial"/>
              </w:rPr>
            </w:pPr>
          </w:p>
        </w:tc>
        <w:tc>
          <w:tcPr>
            <w:tcW w:w="1998" w:type="dxa"/>
            <w:vAlign w:val="center"/>
          </w:tcPr>
          <w:p w:rsidR="006242C9" w:rsidRPr="00586328" w:rsidRDefault="006242C9" w:rsidP="00763C4D">
            <w:pPr>
              <w:jc w:val="center"/>
              <w:rPr>
                <w:rFonts w:ascii="Arial" w:hAnsi="Arial" w:cs="Arial"/>
                <w:b/>
              </w:rPr>
            </w:pPr>
          </w:p>
        </w:tc>
        <w:tc>
          <w:tcPr>
            <w:tcW w:w="1842" w:type="dxa"/>
            <w:vAlign w:val="center"/>
          </w:tcPr>
          <w:p w:rsidR="006242C9" w:rsidRPr="00586328" w:rsidRDefault="006242C9" w:rsidP="00763C4D">
            <w:pPr>
              <w:jc w:val="center"/>
              <w:rPr>
                <w:rFonts w:ascii="Arial" w:hAnsi="Arial" w:cs="Arial"/>
              </w:rPr>
            </w:pPr>
          </w:p>
        </w:tc>
        <w:tc>
          <w:tcPr>
            <w:tcW w:w="1483" w:type="dxa"/>
            <w:vAlign w:val="center"/>
          </w:tcPr>
          <w:p w:rsidR="006242C9" w:rsidRPr="00586328" w:rsidRDefault="006242C9" w:rsidP="00763C4D">
            <w:pPr>
              <w:jc w:val="center"/>
              <w:rPr>
                <w:rFonts w:ascii="Arial" w:hAnsi="Arial" w:cs="Arial"/>
              </w:rPr>
            </w:pPr>
          </w:p>
        </w:tc>
        <w:tc>
          <w:tcPr>
            <w:tcW w:w="1500" w:type="dxa"/>
            <w:vAlign w:val="center"/>
          </w:tcPr>
          <w:p w:rsidR="006242C9" w:rsidRPr="00586328" w:rsidRDefault="006242C9" w:rsidP="00763C4D">
            <w:pPr>
              <w:jc w:val="center"/>
              <w:rPr>
                <w:rFonts w:ascii="Arial" w:hAnsi="Arial" w:cs="Arial"/>
              </w:rPr>
            </w:pPr>
          </w:p>
        </w:tc>
        <w:tc>
          <w:tcPr>
            <w:tcW w:w="1512" w:type="dxa"/>
            <w:vAlign w:val="center"/>
          </w:tcPr>
          <w:p w:rsidR="006242C9" w:rsidRPr="00586328" w:rsidRDefault="006242C9" w:rsidP="00763C4D">
            <w:pPr>
              <w:jc w:val="center"/>
              <w:rPr>
                <w:rFonts w:ascii="Arial" w:hAnsi="Arial" w:cs="Arial"/>
              </w:rPr>
            </w:pPr>
          </w:p>
        </w:tc>
        <w:tc>
          <w:tcPr>
            <w:tcW w:w="1474" w:type="dxa"/>
            <w:vAlign w:val="center"/>
          </w:tcPr>
          <w:p w:rsidR="006242C9" w:rsidRPr="00586328" w:rsidRDefault="006242C9" w:rsidP="00763C4D">
            <w:pPr>
              <w:jc w:val="center"/>
              <w:rPr>
                <w:rFonts w:ascii="Arial" w:hAnsi="Arial" w:cs="Arial"/>
              </w:rPr>
            </w:pPr>
          </w:p>
        </w:tc>
      </w:tr>
      <w:tr w:rsidR="006242C9" w:rsidRPr="00586328" w:rsidTr="00763C4D">
        <w:trPr>
          <w:jc w:val="center"/>
        </w:trPr>
        <w:tc>
          <w:tcPr>
            <w:tcW w:w="532" w:type="dxa"/>
            <w:vAlign w:val="center"/>
          </w:tcPr>
          <w:p w:rsidR="006242C9" w:rsidRPr="00586328" w:rsidRDefault="006242C9" w:rsidP="00763C4D">
            <w:pPr>
              <w:jc w:val="center"/>
              <w:rPr>
                <w:rFonts w:ascii="Arial" w:hAnsi="Arial" w:cs="Arial"/>
              </w:rPr>
            </w:pPr>
          </w:p>
        </w:tc>
        <w:tc>
          <w:tcPr>
            <w:tcW w:w="2456" w:type="dxa"/>
            <w:vAlign w:val="center"/>
          </w:tcPr>
          <w:p w:rsidR="006242C9" w:rsidRPr="00586328" w:rsidRDefault="006242C9" w:rsidP="00763C4D">
            <w:pPr>
              <w:jc w:val="center"/>
              <w:rPr>
                <w:rFonts w:ascii="Arial" w:hAnsi="Arial" w:cs="Arial"/>
              </w:rPr>
            </w:pPr>
          </w:p>
        </w:tc>
        <w:tc>
          <w:tcPr>
            <w:tcW w:w="1705" w:type="dxa"/>
            <w:vAlign w:val="center"/>
          </w:tcPr>
          <w:p w:rsidR="006242C9" w:rsidRPr="00586328" w:rsidRDefault="006242C9" w:rsidP="00763C4D">
            <w:pPr>
              <w:jc w:val="center"/>
              <w:rPr>
                <w:rFonts w:ascii="Arial" w:hAnsi="Arial" w:cs="Arial"/>
              </w:rPr>
            </w:pPr>
          </w:p>
        </w:tc>
        <w:tc>
          <w:tcPr>
            <w:tcW w:w="1998" w:type="dxa"/>
            <w:vAlign w:val="center"/>
          </w:tcPr>
          <w:p w:rsidR="006242C9" w:rsidRPr="00586328" w:rsidRDefault="006242C9" w:rsidP="00763C4D">
            <w:pPr>
              <w:jc w:val="center"/>
              <w:rPr>
                <w:rFonts w:ascii="Arial" w:hAnsi="Arial" w:cs="Arial"/>
                <w:b/>
              </w:rPr>
            </w:pPr>
          </w:p>
        </w:tc>
        <w:tc>
          <w:tcPr>
            <w:tcW w:w="1842" w:type="dxa"/>
            <w:vAlign w:val="center"/>
          </w:tcPr>
          <w:p w:rsidR="006242C9" w:rsidRPr="00586328" w:rsidRDefault="006242C9" w:rsidP="00763C4D">
            <w:pPr>
              <w:jc w:val="center"/>
              <w:rPr>
                <w:rFonts w:ascii="Arial" w:hAnsi="Arial" w:cs="Arial"/>
              </w:rPr>
            </w:pPr>
          </w:p>
        </w:tc>
        <w:tc>
          <w:tcPr>
            <w:tcW w:w="1483" w:type="dxa"/>
            <w:vAlign w:val="center"/>
          </w:tcPr>
          <w:p w:rsidR="006242C9" w:rsidRPr="00586328" w:rsidRDefault="006242C9" w:rsidP="00763C4D">
            <w:pPr>
              <w:jc w:val="center"/>
              <w:rPr>
                <w:rFonts w:ascii="Arial" w:hAnsi="Arial" w:cs="Arial"/>
              </w:rPr>
            </w:pPr>
          </w:p>
        </w:tc>
        <w:tc>
          <w:tcPr>
            <w:tcW w:w="1500" w:type="dxa"/>
            <w:vAlign w:val="center"/>
          </w:tcPr>
          <w:p w:rsidR="006242C9" w:rsidRPr="00586328" w:rsidRDefault="006242C9" w:rsidP="00763C4D">
            <w:pPr>
              <w:jc w:val="center"/>
              <w:rPr>
                <w:rFonts w:ascii="Arial" w:hAnsi="Arial" w:cs="Arial"/>
              </w:rPr>
            </w:pPr>
          </w:p>
        </w:tc>
        <w:tc>
          <w:tcPr>
            <w:tcW w:w="1512" w:type="dxa"/>
            <w:vAlign w:val="center"/>
          </w:tcPr>
          <w:p w:rsidR="006242C9" w:rsidRPr="00586328" w:rsidRDefault="006242C9" w:rsidP="00763C4D">
            <w:pPr>
              <w:jc w:val="center"/>
              <w:rPr>
                <w:rFonts w:ascii="Arial" w:hAnsi="Arial" w:cs="Arial"/>
              </w:rPr>
            </w:pPr>
          </w:p>
        </w:tc>
        <w:tc>
          <w:tcPr>
            <w:tcW w:w="1474" w:type="dxa"/>
            <w:vAlign w:val="center"/>
          </w:tcPr>
          <w:p w:rsidR="006242C9" w:rsidRPr="00586328" w:rsidRDefault="006242C9" w:rsidP="00763C4D">
            <w:pPr>
              <w:jc w:val="center"/>
              <w:rPr>
                <w:rFonts w:ascii="Arial" w:hAnsi="Arial" w:cs="Arial"/>
              </w:rPr>
            </w:pPr>
          </w:p>
        </w:tc>
      </w:tr>
      <w:tr w:rsidR="006242C9" w:rsidRPr="00586328" w:rsidTr="00763C4D">
        <w:trPr>
          <w:jc w:val="center"/>
        </w:trPr>
        <w:tc>
          <w:tcPr>
            <w:tcW w:w="532" w:type="dxa"/>
            <w:vAlign w:val="center"/>
          </w:tcPr>
          <w:p w:rsidR="006242C9" w:rsidRPr="00586328" w:rsidRDefault="006242C9" w:rsidP="00763C4D">
            <w:pPr>
              <w:jc w:val="center"/>
              <w:rPr>
                <w:rFonts w:ascii="Arial" w:hAnsi="Arial" w:cs="Arial"/>
              </w:rPr>
            </w:pPr>
          </w:p>
        </w:tc>
        <w:tc>
          <w:tcPr>
            <w:tcW w:w="2456" w:type="dxa"/>
            <w:vAlign w:val="center"/>
          </w:tcPr>
          <w:p w:rsidR="006242C9" w:rsidRPr="00586328" w:rsidRDefault="006242C9" w:rsidP="00763C4D">
            <w:pPr>
              <w:jc w:val="center"/>
              <w:rPr>
                <w:rFonts w:ascii="Arial" w:hAnsi="Arial" w:cs="Arial"/>
              </w:rPr>
            </w:pPr>
            <w:r w:rsidRPr="00586328">
              <w:rPr>
                <w:rFonts w:ascii="Arial" w:hAnsi="Arial" w:cs="Arial"/>
              </w:rPr>
              <w:t>Итого:</w:t>
            </w:r>
          </w:p>
        </w:tc>
        <w:tc>
          <w:tcPr>
            <w:tcW w:w="1705" w:type="dxa"/>
            <w:vAlign w:val="center"/>
          </w:tcPr>
          <w:p w:rsidR="006242C9" w:rsidRPr="00586328" w:rsidRDefault="006242C9" w:rsidP="00763C4D">
            <w:pPr>
              <w:jc w:val="center"/>
              <w:rPr>
                <w:rFonts w:ascii="Arial" w:hAnsi="Arial" w:cs="Arial"/>
              </w:rPr>
            </w:pPr>
          </w:p>
        </w:tc>
        <w:tc>
          <w:tcPr>
            <w:tcW w:w="1998" w:type="dxa"/>
            <w:vAlign w:val="center"/>
          </w:tcPr>
          <w:p w:rsidR="006242C9" w:rsidRPr="00586328" w:rsidRDefault="006242C9" w:rsidP="00763C4D">
            <w:pPr>
              <w:jc w:val="center"/>
              <w:rPr>
                <w:rFonts w:ascii="Arial" w:hAnsi="Arial" w:cs="Arial"/>
              </w:rPr>
            </w:pPr>
          </w:p>
        </w:tc>
        <w:tc>
          <w:tcPr>
            <w:tcW w:w="1842" w:type="dxa"/>
            <w:vAlign w:val="center"/>
          </w:tcPr>
          <w:p w:rsidR="006242C9" w:rsidRPr="00586328" w:rsidRDefault="006242C9" w:rsidP="00763C4D">
            <w:pPr>
              <w:jc w:val="center"/>
              <w:rPr>
                <w:rFonts w:ascii="Arial" w:hAnsi="Arial" w:cs="Arial"/>
              </w:rPr>
            </w:pPr>
          </w:p>
        </w:tc>
        <w:tc>
          <w:tcPr>
            <w:tcW w:w="1483" w:type="dxa"/>
            <w:vAlign w:val="center"/>
          </w:tcPr>
          <w:p w:rsidR="006242C9" w:rsidRPr="00586328" w:rsidRDefault="006242C9" w:rsidP="00763C4D">
            <w:pPr>
              <w:jc w:val="center"/>
              <w:rPr>
                <w:rFonts w:ascii="Arial" w:hAnsi="Arial" w:cs="Arial"/>
              </w:rPr>
            </w:pPr>
          </w:p>
        </w:tc>
        <w:tc>
          <w:tcPr>
            <w:tcW w:w="1500" w:type="dxa"/>
            <w:vAlign w:val="bottom"/>
          </w:tcPr>
          <w:p w:rsidR="006242C9" w:rsidRPr="00586328" w:rsidRDefault="006242C9" w:rsidP="00763C4D">
            <w:pPr>
              <w:jc w:val="center"/>
              <w:rPr>
                <w:rFonts w:ascii="Arial" w:hAnsi="Arial" w:cs="Arial"/>
                <w:bCs/>
              </w:rPr>
            </w:pPr>
          </w:p>
        </w:tc>
        <w:tc>
          <w:tcPr>
            <w:tcW w:w="1512" w:type="dxa"/>
            <w:vAlign w:val="bottom"/>
          </w:tcPr>
          <w:p w:rsidR="006242C9" w:rsidRPr="00586328" w:rsidRDefault="006242C9" w:rsidP="00763C4D">
            <w:pPr>
              <w:jc w:val="center"/>
              <w:rPr>
                <w:rFonts w:ascii="Arial" w:hAnsi="Arial" w:cs="Arial"/>
                <w:bCs/>
              </w:rPr>
            </w:pPr>
          </w:p>
        </w:tc>
        <w:tc>
          <w:tcPr>
            <w:tcW w:w="1474" w:type="dxa"/>
            <w:vAlign w:val="bottom"/>
          </w:tcPr>
          <w:p w:rsidR="006242C9" w:rsidRPr="00586328" w:rsidRDefault="006242C9" w:rsidP="00763C4D">
            <w:pPr>
              <w:jc w:val="center"/>
              <w:rPr>
                <w:rFonts w:ascii="Arial" w:hAnsi="Arial" w:cs="Arial"/>
                <w:bCs/>
              </w:rPr>
            </w:pPr>
          </w:p>
        </w:tc>
      </w:tr>
    </w:tbl>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ind w:left="9356" w:right="140"/>
        <w:jc w:val="both"/>
        <w:rPr>
          <w:rFonts w:ascii="Arial" w:hAnsi="Arial" w:cs="Arial"/>
          <w:sz w:val="22"/>
          <w:szCs w:val="22"/>
        </w:rPr>
      </w:pPr>
    </w:p>
    <w:p w:rsidR="006242C9" w:rsidRDefault="006242C9" w:rsidP="006242C9">
      <w:pPr>
        <w:ind w:left="9356" w:right="140"/>
        <w:jc w:val="both"/>
        <w:rPr>
          <w:rFonts w:ascii="Arial" w:hAnsi="Arial" w:cs="Arial"/>
          <w:sz w:val="22"/>
          <w:szCs w:val="22"/>
        </w:rPr>
      </w:pPr>
    </w:p>
    <w:p w:rsidR="006242C9" w:rsidRDefault="006242C9" w:rsidP="006242C9">
      <w:pPr>
        <w:ind w:right="140"/>
        <w:jc w:val="both"/>
        <w:rPr>
          <w:rFonts w:ascii="Arial" w:hAnsi="Arial" w:cs="Arial"/>
          <w:sz w:val="22"/>
          <w:szCs w:val="22"/>
        </w:rPr>
        <w:sectPr w:rsidR="006242C9" w:rsidSect="00731FF4">
          <w:pgSz w:w="16838" w:h="11906" w:orient="landscape"/>
          <w:pgMar w:top="851" w:right="992" w:bottom="1701" w:left="720" w:header="420" w:footer="709" w:gutter="0"/>
          <w:pgNumType w:start="1"/>
          <w:cols w:space="708"/>
          <w:titlePg/>
          <w:docGrid w:linePitch="360"/>
        </w:sectPr>
      </w:pPr>
    </w:p>
    <w:p w:rsidR="006242C9" w:rsidRPr="002D469B" w:rsidRDefault="006242C9" w:rsidP="006242C9">
      <w:pPr>
        <w:ind w:left="4536" w:right="140"/>
        <w:jc w:val="both"/>
        <w:rPr>
          <w:rFonts w:ascii="Arial" w:hAnsi="Arial" w:cs="Arial"/>
          <w:sz w:val="22"/>
          <w:szCs w:val="22"/>
        </w:rPr>
      </w:pPr>
      <w:r>
        <w:rPr>
          <w:rFonts w:ascii="Arial" w:hAnsi="Arial" w:cs="Arial"/>
          <w:sz w:val="22"/>
          <w:szCs w:val="22"/>
        </w:rPr>
        <w:t>Приложение № 2 к Поряд</w:t>
      </w:r>
      <w:r w:rsidRPr="00731FF4">
        <w:rPr>
          <w:rFonts w:ascii="Arial" w:hAnsi="Arial" w:cs="Arial"/>
          <w:sz w:val="22"/>
          <w:szCs w:val="22"/>
        </w:rPr>
        <w:t>к</w:t>
      </w:r>
      <w:r>
        <w:rPr>
          <w:rFonts w:ascii="Arial" w:hAnsi="Arial" w:cs="Arial"/>
          <w:sz w:val="22"/>
          <w:szCs w:val="22"/>
        </w:rPr>
        <w:t>у и условию</w:t>
      </w:r>
      <w:r w:rsidRPr="00731FF4">
        <w:rPr>
          <w:rFonts w:ascii="Arial" w:hAnsi="Arial" w:cs="Arial"/>
          <w:sz w:val="22"/>
          <w:szCs w:val="22"/>
        </w:rPr>
        <w:t xml:space="preserve"> предоставления и расходования средств субсидий бюджетам муниципальных образований Шушенского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6242C9" w:rsidRPr="00975102" w:rsidRDefault="006242C9" w:rsidP="006242C9">
      <w:pPr>
        <w:rPr>
          <w:rFonts w:ascii="Arial" w:hAnsi="Arial" w:cs="Arial"/>
          <w:sz w:val="24"/>
          <w:szCs w:val="24"/>
          <w:lang w:eastAsia="x-none"/>
        </w:rPr>
      </w:pPr>
    </w:p>
    <w:p w:rsidR="006242C9" w:rsidRPr="00975102" w:rsidRDefault="006242C9" w:rsidP="006242C9">
      <w:pPr>
        <w:tabs>
          <w:tab w:val="left" w:pos="3900"/>
        </w:tabs>
        <w:jc w:val="center"/>
        <w:rPr>
          <w:rFonts w:ascii="Arial" w:hAnsi="Arial" w:cs="Arial"/>
          <w:sz w:val="24"/>
          <w:szCs w:val="24"/>
          <w:lang w:eastAsia="x-none"/>
        </w:rPr>
      </w:pPr>
      <w:r w:rsidRPr="00975102">
        <w:rPr>
          <w:rFonts w:ascii="Arial" w:hAnsi="Arial" w:cs="Arial"/>
          <w:sz w:val="24"/>
          <w:szCs w:val="24"/>
          <w:lang w:eastAsia="x-none"/>
        </w:rPr>
        <w:t>Методика</w:t>
      </w:r>
    </w:p>
    <w:p w:rsidR="006242C9" w:rsidRDefault="006242C9" w:rsidP="006242C9">
      <w:pPr>
        <w:tabs>
          <w:tab w:val="left" w:pos="3900"/>
        </w:tabs>
        <w:jc w:val="center"/>
        <w:rPr>
          <w:rFonts w:ascii="Arial" w:hAnsi="Arial" w:cs="Arial"/>
          <w:sz w:val="24"/>
          <w:szCs w:val="24"/>
          <w:lang w:eastAsia="x-none"/>
        </w:rPr>
      </w:pPr>
      <w:r w:rsidRPr="00975102">
        <w:rPr>
          <w:rFonts w:ascii="Arial" w:hAnsi="Arial" w:cs="Arial"/>
          <w:sz w:val="24"/>
          <w:szCs w:val="24"/>
          <w:lang w:eastAsia="x-none"/>
        </w:rPr>
        <w:t>распределения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6242C9" w:rsidRPr="00975102" w:rsidRDefault="006242C9" w:rsidP="006242C9">
      <w:pPr>
        <w:tabs>
          <w:tab w:val="left" w:pos="3900"/>
        </w:tabs>
        <w:jc w:val="center"/>
        <w:rPr>
          <w:rFonts w:ascii="Arial" w:hAnsi="Arial" w:cs="Arial"/>
          <w:sz w:val="24"/>
          <w:szCs w:val="24"/>
          <w:lang w:eastAsia="x-none"/>
        </w:rPr>
      </w:pPr>
    </w:p>
    <w:p w:rsidR="006242C9" w:rsidRDefault="006242C9" w:rsidP="006242C9">
      <w:pPr>
        <w:tabs>
          <w:tab w:val="left" w:pos="3900"/>
        </w:tabs>
        <w:ind w:firstLine="709"/>
        <w:jc w:val="both"/>
        <w:rPr>
          <w:rFonts w:ascii="Arial" w:hAnsi="Arial" w:cs="Arial"/>
          <w:sz w:val="24"/>
          <w:szCs w:val="24"/>
          <w:lang w:eastAsia="x-none"/>
        </w:rPr>
      </w:pPr>
      <w:r w:rsidRPr="00201B26">
        <w:rPr>
          <w:rFonts w:ascii="Arial" w:hAnsi="Arial" w:cs="Arial"/>
          <w:sz w:val="24"/>
          <w:szCs w:val="24"/>
          <w:lang w:eastAsia="x-none"/>
        </w:rPr>
        <w:t>1. Настоящая Методика устанавливает порядок распределения субсиди</w:t>
      </w:r>
      <w:r>
        <w:rPr>
          <w:rFonts w:ascii="Arial" w:hAnsi="Arial" w:cs="Arial"/>
          <w:sz w:val="24"/>
          <w:szCs w:val="24"/>
          <w:lang w:eastAsia="x-none"/>
        </w:rPr>
        <w:t>й</w:t>
      </w:r>
      <w:r w:rsidRPr="00201B26">
        <w:rPr>
          <w:rFonts w:ascii="Arial" w:hAnsi="Arial" w:cs="Arial"/>
          <w:sz w:val="24"/>
          <w:szCs w:val="24"/>
          <w:lang w:eastAsia="x-none"/>
        </w:rPr>
        <w:t xml:space="preserve">, за счет средств дорожного фонда Красноярского края (далее - субсидия), бюджетам муниципальных образований Шушенского района на </w:t>
      </w:r>
      <w:r>
        <w:rPr>
          <w:rFonts w:ascii="Arial" w:hAnsi="Arial" w:cs="Arial"/>
          <w:sz w:val="24"/>
          <w:szCs w:val="24"/>
          <w:lang w:eastAsia="x-none"/>
        </w:rPr>
        <w:t xml:space="preserve">капитальный ремонт и ремонт </w:t>
      </w:r>
      <w:r w:rsidRPr="00201B26">
        <w:rPr>
          <w:rFonts w:ascii="Arial" w:hAnsi="Arial" w:cs="Arial"/>
          <w:sz w:val="24"/>
          <w:szCs w:val="24"/>
          <w:lang w:eastAsia="x-none"/>
        </w:rPr>
        <w:t>автомобильных дорог общего пользования местного значения.</w:t>
      </w:r>
    </w:p>
    <w:p w:rsidR="006242C9" w:rsidRDefault="006242C9" w:rsidP="006242C9">
      <w:pPr>
        <w:tabs>
          <w:tab w:val="left" w:pos="3900"/>
        </w:tabs>
        <w:ind w:firstLine="709"/>
        <w:jc w:val="both"/>
        <w:rPr>
          <w:rFonts w:ascii="Arial" w:hAnsi="Arial" w:cs="Arial"/>
          <w:sz w:val="24"/>
          <w:szCs w:val="24"/>
          <w:lang w:eastAsia="x-none"/>
        </w:rPr>
      </w:pPr>
      <w:r w:rsidRPr="00900F52">
        <w:rPr>
          <w:rFonts w:ascii="Arial" w:hAnsi="Arial" w:cs="Arial"/>
          <w:sz w:val="24"/>
          <w:szCs w:val="24"/>
          <w:lang w:eastAsia="x-none"/>
        </w:rPr>
        <w:t>Все муниципальные образования условно разделены на 2 группы</w:t>
      </w:r>
      <w:r>
        <w:rPr>
          <w:rFonts w:ascii="Arial" w:hAnsi="Arial" w:cs="Arial"/>
          <w:sz w:val="24"/>
          <w:szCs w:val="24"/>
          <w:lang w:eastAsia="x-none"/>
        </w:rPr>
        <w:t>, к первой группе относятся муниципальные образования с протяженностью автомобильных дорог общего пользования местного значения более 80 км.; ко второй группе относятся муниципальные образования с протяжённостью автомобильных дорог общего пользования местного значения менее 80 км.:</w:t>
      </w:r>
    </w:p>
    <w:p w:rsidR="006242C9" w:rsidRDefault="006242C9" w:rsidP="006242C9">
      <w:pPr>
        <w:tabs>
          <w:tab w:val="left" w:pos="3900"/>
        </w:tabs>
        <w:ind w:firstLine="709"/>
        <w:jc w:val="both"/>
        <w:rPr>
          <w:rFonts w:ascii="Arial" w:hAnsi="Arial" w:cs="Arial"/>
          <w:sz w:val="24"/>
          <w:szCs w:val="24"/>
          <w:lang w:eastAsia="x-none"/>
        </w:rPr>
      </w:pPr>
      <w:r>
        <w:rPr>
          <w:rFonts w:ascii="Arial" w:hAnsi="Arial" w:cs="Arial"/>
          <w:sz w:val="24"/>
          <w:szCs w:val="24"/>
          <w:lang w:eastAsia="x-none"/>
        </w:rPr>
        <w:t>1 группа – поселок Шушенское;</w:t>
      </w:r>
    </w:p>
    <w:p w:rsidR="006242C9" w:rsidRDefault="006242C9" w:rsidP="006242C9">
      <w:pPr>
        <w:tabs>
          <w:tab w:val="left" w:pos="3900"/>
        </w:tabs>
        <w:ind w:firstLine="709"/>
        <w:jc w:val="both"/>
        <w:rPr>
          <w:rFonts w:ascii="Arial" w:hAnsi="Arial" w:cs="Arial"/>
          <w:sz w:val="24"/>
          <w:szCs w:val="24"/>
          <w:lang w:eastAsia="x-none"/>
        </w:rPr>
      </w:pPr>
      <w:r>
        <w:rPr>
          <w:rFonts w:ascii="Arial" w:hAnsi="Arial" w:cs="Arial"/>
          <w:sz w:val="24"/>
          <w:szCs w:val="24"/>
          <w:lang w:eastAsia="x-none"/>
        </w:rPr>
        <w:t>2 группа- Ильичевский сельсовет, Иджинский сельсовет, Каптыревский сельсовет, Казанцевский сельсовет, Синеборский сельсовет, Сизинский сельсовет, Субботинскийсельсовет;</w:t>
      </w:r>
    </w:p>
    <w:p w:rsidR="006242C9" w:rsidRDefault="006242C9" w:rsidP="006242C9">
      <w:pPr>
        <w:tabs>
          <w:tab w:val="left" w:pos="3900"/>
        </w:tabs>
        <w:ind w:firstLine="709"/>
        <w:jc w:val="both"/>
        <w:rPr>
          <w:rFonts w:ascii="Arial" w:hAnsi="Arial" w:cs="Arial"/>
          <w:sz w:val="24"/>
          <w:szCs w:val="24"/>
          <w:lang w:eastAsia="x-none"/>
        </w:rPr>
      </w:pPr>
      <w:r w:rsidRPr="00201B26">
        <w:rPr>
          <w:rFonts w:ascii="Arial" w:hAnsi="Arial" w:cs="Arial"/>
          <w:sz w:val="24"/>
          <w:szCs w:val="24"/>
          <w:lang w:eastAsia="x-none"/>
        </w:rPr>
        <w:t>2.</w:t>
      </w:r>
      <w:r>
        <w:rPr>
          <w:rFonts w:ascii="Arial" w:hAnsi="Arial" w:cs="Arial"/>
          <w:sz w:val="24"/>
          <w:szCs w:val="24"/>
          <w:lang w:eastAsia="x-none"/>
        </w:rPr>
        <w:t xml:space="preserve"> С</w:t>
      </w:r>
      <w:r w:rsidRPr="00201B26">
        <w:rPr>
          <w:rFonts w:ascii="Arial" w:hAnsi="Arial" w:cs="Arial"/>
          <w:sz w:val="24"/>
          <w:szCs w:val="24"/>
          <w:lang w:eastAsia="x-none"/>
        </w:rPr>
        <w:t>редств</w:t>
      </w:r>
      <w:r>
        <w:rPr>
          <w:rFonts w:ascii="Arial" w:hAnsi="Arial" w:cs="Arial"/>
          <w:sz w:val="24"/>
          <w:szCs w:val="24"/>
          <w:lang w:eastAsia="x-none"/>
        </w:rPr>
        <w:t>а</w:t>
      </w:r>
      <w:r w:rsidRPr="00201B26">
        <w:rPr>
          <w:rFonts w:ascii="Arial" w:hAnsi="Arial" w:cs="Arial"/>
          <w:sz w:val="24"/>
          <w:szCs w:val="24"/>
          <w:lang w:eastAsia="x-none"/>
        </w:rPr>
        <w:t xml:space="preserve"> субсидии ί –му муниципальному образованию Шушенского района, в зависимости от</w:t>
      </w:r>
      <w:r>
        <w:rPr>
          <w:rFonts w:ascii="Arial" w:hAnsi="Arial" w:cs="Arial"/>
          <w:sz w:val="24"/>
          <w:szCs w:val="24"/>
          <w:lang w:eastAsia="x-none"/>
        </w:rPr>
        <w:t xml:space="preserve"> коэффициента численности населения</w:t>
      </w:r>
      <w:r w:rsidRPr="00201B26">
        <w:rPr>
          <w:rFonts w:ascii="Arial" w:hAnsi="Arial" w:cs="Arial"/>
          <w:sz w:val="24"/>
          <w:szCs w:val="24"/>
          <w:lang w:eastAsia="x-none"/>
        </w:rPr>
        <w:t xml:space="preserve"> </w:t>
      </w:r>
      <w:r>
        <w:rPr>
          <w:rFonts w:ascii="Arial" w:hAnsi="Arial" w:cs="Arial"/>
          <w:sz w:val="24"/>
          <w:szCs w:val="24"/>
          <w:lang w:eastAsia="x-none"/>
        </w:rPr>
        <w:t xml:space="preserve"> </w:t>
      </w:r>
      <w:r w:rsidRPr="00201B26">
        <w:rPr>
          <w:rFonts w:ascii="Arial" w:hAnsi="Arial" w:cs="Arial"/>
          <w:sz w:val="24"/>
          <w:szCs w:val="24"/>
          <w:lang w:eastAsia="x-none"/>
        </w:rPr>
        <w:t>муниципального образования, рассчитывается по формуле:</w:t>
      </w:r>
    </w:p>
    <w:p w:rsidR="006242C9" w:rsidRPr="00201B26" w:rsidRDefault="006242C9" w:rsidP="006242C9">
      <w:pPr>
        <w:jc w:val="center"/>
        <w:rPr>
          <w:rFonts w:ascii="Arial" w:hAnsi="Arial" w:cs="Arial"/>
          <w:sz w:val="24"/>
          <w:szCs w:val="24"/>
        </w:rPr>
      </w:pPr>
      <w:r>
        <w:rPr>
          <w:rFonts w:ascii="Arial" w:hAnsi="Arial" w:cs="Arial"/>
          <w:i/>
          <w:sz w:val="24"/>
          <w:szCs w:val="24"/>
          <w:lang w:val="en-US"/>
        </w:rPr>
        <w:t>M</w:t>
      </w:r>
      <w:r>
        <w:rPr>
          <w:rFonts w:ascii="Arial" w:hAnsi="Arial" w:cs="Arial"/>
          <w:i/>
          <w:sz w:val="24"/>
          <w:szCs w:val="24"/>
          <w:vertAlign w:val="subscript"/>
          <w:lang w:val="en-US"/>
        </w:rPr>
        <w:t>i</w:t>
      </w:r>
      <w:r w:rsidRPr="002D469B">
        <w:rPr>
          <w:rFonts w:ascii="Arial" w:hAnsi="Arial" w:cs="Arial"/>
          <w:sz w:val="24"/>
          <w:szCs w:val="24"/>
          <w:vertAlign w:val="subscript"/>
        </w:rPr>
        <w:t>=</w:t>
      </w:r>
      <w:r w:rsidRPr="002D469B">
        <w:rPr>
          <w:rFonts w:ascii="Arial" w:hAnsi="Arial" w:cs="Arial"/>
          <w:i/>
          <w:sz w:val="24"/>
          <w:szCs w:val="24"/>
          <w:vertAlign w:val="subscript"/>
        </w:rPr>
        <w:t xml:space="preserve"> </w:t>
      </w:r>
      <w:r>
        <w:rPr>
          <w:rFonts w:ascii="Arial" w:hAnsi="Arial" w:cs="Arial"/>
          <w:i/>
          <w:sz w:val="24"/>
          <w:szCs w:val="24"/>
          <w:lang w:val="en-US"/>
        </w:rPr>
        <w:t>K</w:t>
      </w:r>
      <w:r w:rsidRPr="002D469B">
        <w:rPr>
          <w:rFonts w:ascii="Arial" w:hAnsi="Arial" w:cs="Arial"/>
          <w:i/>
          <w:sz w:val="24"/>
          <w:szCs w:val="24"/>
        </w:rPr>
        <w:t>*</w:t>
      </w:r>
      <w:r>
        <w:rPr>
          <w:rFonts w:ascii="Arial" w:hAnsi="Arial" w:cs="Arial"/>
          <w:i/>
          <w:sz w:val="24"/>
          <w:szCs w:val="24"/>
          <w:lang w:val="en-US"/>
        </w:rPr>
        <w:t>M</w:t>
      </w:r>
      <w:r>
        <w:rPr>
          <w:rFonts w:ascii="Arial" w:hAnsi="Arial" w:cs="Arial"/>
          <w:i/>
          <w:sz w:val="24"/>
          <w:szCs w:val="24"/>
          <w:vertAlign w:val="subscript"/>
        </w:rPr>
        <w:t>общ*</w:t>
      </w:r>
      <w:r>
        <w:rPr>
          <w:rFonts w:ascii="Arial" w:hAnsi="Arial" w:cs="Arial"/>
          <w:i/>
          <w:sz w:val="24"/>
          <w:szCs w:val="24"/>
        </w:rPr>
        <w:t>К</w:t>
      </w:r>
      <w:r w:rsidRPr="002D469B">
        <w:rPr>
          <w:rFonts w:ascii="Arial" w:hAnsi="Arial" w:cs="Arial"/>
          <w:i/>
          <w:sz w:val="24"/>
          <w:szCs w:val="24"/>
          <w:vertAlign w:val="subscript"/>
        </w:rPr>
        <w:t>п</w:t>
      </w:r>
      <w:r w:rsidRPr="002D469B">
        <w:rPr>
          <w:rFonts w:ascii="Arial" w:hAnsi="Arial" w:cs="Arial"/>
          <w:sz w:val="24"/>
          <w:szCs w:val="24"/>
          <w:vertAlign w:val="subscript"/>
        </w:rPr>
        <w:t>,</w:t>
      </w:r>
      <w:r w:rsidRPr="002D469B">
        <w:rPr>
          <w:rFonts w:ascii="Arial" w:hAnsi="Arial" w:cs="Arial"/>
          <w:sz w:val="24"/>
          <w:szCs w:val="24"/>
        </w:rPr>
        <w:t xml:space="preserve"> </w:t>
      </w:r>
      <w:r w:rsidRPr="00201B26">
        <w:rPr>
          <w:rFonts w:ascii="Arial" w:hAnsi="Arial" w:cs="Arial"/>
          <w:sz w:val="24"/>
          <w:szCs w:val="24"/>
        </w:rPr>
        <w:t>где:</w:t>
      </w:r>
    </w:p>
    <w:p w:rsidR="006242C9" w:rsidRPr="00201B26" w:rsidRDefault="00C508A2" w:rsidP="006242C9">
      <w:pPr>
        <w:rPr>
          <w:rFonts w:ascii="Arial" w:hAnsi="Arial" w:cs="Arial"/>
          <w:sz w:val="24"/>
          <w:szCs w:val="24"/>
        </w:rPr>
      </w:pPr>
      <w:r w:rsidRPr="00201B26">
        <w:rPr>
          <w:rFonts w:ascii="Arial" w:hAnsi="Arial" w:cs="Arial"/>
          <w:noProof/>
          <w:sz w:val="24"/>
          <w:szCs w:val="24"/>
        </w:rPr>
        <w:drawing>
          <wp:inline distT="0" distB="0" distL="0" distR="0">
            <wp:extent cx="2476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6242C9" w:rsidRPr="00201B26">
        <w:rPr>
          <w:rFonts w:ascii="Arial" w:hAnsi="Arial" w:cs="Arial"/>
          <w:sz w:val="24"/>
          <w:szCs w:val="24"/>
        </w:rPr>
        <w:t xml:space="preserve"> - сумма субсидий, выделяемая на i-ное муниципальное образование с учетом</w:t>
      </w:r>
      <w:r w:rsidR="006242C9">
        <w:rPr>
          <w:rFonts w:ascii="Arial" w:hAnsi="Arial" w:cs="Arial"/>
          <w:sz w:val="24"/>
          <w:szCs w:val="24"/>
        </w:rPr>
        <w:t xml:space="preserve"> </w:t>
      </w:r>
      <w:r w:rsidR="006242C9">
        <w:rPr>
          <w:rFonts w:ascii="Arial" w:hAnsi="Arial" w:cs="Arial"/>
          <w:sz w:val="24"/>
          <w:szCs w:val="24"/>
          <w:lang w:eastAsia="x-none"/>
        </w:rPr>
        <w:t>коэффициента численности населения</w:t>
      </w:r>
      <w:r w:rsidR="006242C9" w:rsidRPr="00201B26">
        <w:rPr>
          <w:rFonts w:ascii="Arial" w:hAnsi="Arial" w:cs="Arial"/>
          <w:sz w:val="24"/>
          <w:szCs w:val="24"/>
        </w:rPr>
        <w:t>, тыс.руб.;</w:t>
      </w:r>
    </w:p>
    <w:p w:rsidR="006242C9" w:rsidRPr="00201B26" w:rsidRDefault="00C508A2" w:rsidP="006242C9">
      <w:pPr>
        <w:rPr>
          <w:rFonts w:ascii="Arial" w:hAnsi="Arial" w:cs="Arial"/>
          <w:sz w:val="24"/>
          <w:szCs w:val="24"/>
        </w:rPr>
      </w:pPr>
      <w:r w:rsidRPr="00201B26">
        <w:rPr>
          <w:rFonts w:ascii="Arial" w:hAnsi="Arial" w:cs="Arial"/>
          <w:noProof/>
          <w:sz w:val="24"/>
          <w:szCs w:val="24"/>
        </w:rPr>
        <w:drawing>
          <wp:inline distT="0" distB="0" distL="0" distR="0">
            <wp:extent cx="4381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006242C9" w:rsidRPr="00201B26">
        <w:rPr>
          <w:rFonts w:ascii="Arial" w:hAnsi="Arial" w:cs="Arial"/>
          <w:sz w:val="24"/>
          <w:szCs w:val="24"/>
        </w:rPr>
        <w:t xml:space="preserve"> - общая сумма субсидий, выделяемая на капитальный ремонт и ремонт автомобильных дорог общего пользования местного значения, тыс.руб. (объем бюджетных ассигнований, предусмотренный на текущий финансовый год для предоставления субсидий бюджетам муниципальных образований);</w:t>
      </w:r>
    </w:p>
    <w:p w:rsidR="006242C9" w:rsidRDefault="00C508A2" w:rsidP="006242C9">
      <w:pPr>
        <w:rPr>
          <w:rFonts w:ascii="Arial" w:hAnsi="Arial" w:cs="Arial"/>
          <w:sz w:val="24"/>
          <w:szCs w:val="24"/>
        </w:rPr>
      </w:pPr>
      <w:r w:rsidRPr="00201B26">
        <w:rPr>
          <w:rFonts w:ascii="Arial" w:hAnsi="Arial" w:cs="Arial"/>
          <w:noProof/>
          <w:sz w:val="24"/>
          <w:szCs w:val="24"/>
        </w:rPr>
        <w:drawing>
          <wp:inline distT="0" distB="0" distL="0" distR="0">
            <wp:extent cx="2000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6242C9" w:rsidRPr="00201B26">
        <w:rPr>
          <w:rFonts w:ascii="Arial" w:hAnsi="Arial" w:cs="Arial"/>
          <w:sz w:val="24"/>
          <w:szCs w:val="24"/>
        </w:rPr>
        <w:t xml:space="preserve"> - коэффициент, учитывающий </w:t>
      </w:r>
      <w:r w:rsidR="006242C9">
        <w:rPr>
          <w:rFonts w:ascii="Arial" w:hAnsi="Arial" w:cs="Arial"/>
          <w:sz w:val="24"/>
          <w:szCs w:val="24"/>
          <w:lang w:eastAsia="x-none"/>
        </w:rPr>
        <w:t xml:space="preserve"> численности населения</w:t>
      </w:r>
      <w:r w:rsidR="006242C9" w:rsidRPr="00201B26">
        <w:rPr>
          <w:rFonts w:ascii="Arial" w:hAnsi="Arial" w:cs="Arial"/>
          <w:sz w:val="24"/>
          <w:szCs w:val="24"/>
          <w:lang w:eastAsia="x-none"/>
        </w:rPr>
        <w:t xml:space="preserve"> </w:t>
      </w:r>
      <w:r w:rsidR="006242C9">
        <w:rPr>
          <w:rFonts w:ascii="Arial" w:hAnsi="Arial" w:cs="Arial"/>
          <w:sz w:val="24"/>
          <w:szCs w:val="24"/>
          <w:lang w:eastAsia="x-none"/>
        </w:rPr>
        <w:t xml:space="preserve"> </w:t>
      </w:r>
      <w:r w:rsidR="006242C9" w:rsidRPr="00201B26">
        <w:rPr>
          <w:rFonts w:ascii="Arial" w:hAnsi="Arial" w:cs="Arial"/>
          <w:sz w:val="24"/>
          <w:szCs w:val="24"/>
        </w:rPr>
        <w:t xml:space="preserve">в </w:t>
      </w:r>
      <w:r w:rsidR="006242C9">
        <w:rPr>
          <w:rFonts w:ascii="Arial" w:hAnsi="Arial" w:cs="Arial"/>
          <w:sz w:val="24"/>
          <w:szCs w:val="24"/>
        </w:rPr>
        <w:t xml:space="preserve">i-ном муниципальном образовании, </w:t>
      </w:r>
    </w:p>
    <w:p w:rsidR="006242C9" w:rsidRPr="00201B26" w:rsidRDefault="006242C9" w:rsidP="006242C9">
      <w:pPr>
        <w:rPr>
          <w:rFonts w:ascii="Arial" w:hAnsi="Arial" w:cs="Arial"/>
          <w:sz w:val="24"/>
          <w:szCs w:val="24"/>
        </w:rPr>
      </w:pPr>
      <w:r>
        <w:rPr>
          <w:rFonts w:ascii="Arial" w:hAnsi="Arial" w:cs="Arial"/>
          <w:sz w:val="24"/>
          <w:szCs w:val="24"/>
        </w:rPr>
        <w:t>К</w:t>
      </w:r>
      <w:r>
        <w:rPr>
          <w:rFonts w:ascii="Arial" w:hAnsi="Arial" w:cs="Arial"/>
          <w:sz w:val="24"/>
          <w:szCs w:val="24"/>
          <w:vertAlign w:val="subscript"/>
        </w:rPr>
        <w:t>п</w:t>
      </w:r>
      <w:r>
        <w:rPr>
          <w:rFonts w:ascii="Arial" w:hAnsi="Arial" w:cs="Arial"/>
          <w:sz w:val="24"/>
          <w:szCs w:val="24"/>
        </w:rPr>
        <w:t>- поправочный коэффициент учитывающий протяжённость автомобильных дорог общего пользования местного значения,</w:t>
      </w:r>
      <w:r w:rsidRPr="002D469B">
        <w:rPr>
          <w:rFonts w:ascii="Arial" w:hAnsi="Arial" w:cs="Arial"/>
          <w:sz w:val="24"/>
          <w:szCs w:val="24"/>
        </w:rPr>
        <w:t xml:space="preserve"> </w:t>
      </w:r>
      <w:r>
        <w:rPr>
          <w:rFonts w:ascii="Arial" w:hAnsi="Arial" w:cs="Arial"/>
          <w:sz w:val="24"/>
          <w:szCs w:val="24"/>
        </w:rPr>
        <w:t>определяется в соответствии с таблицей №1.</w:t>
      </w:r>
    </w:p>
    <w:p w:rsidR="006242C9" w:rsidRDefault="006242C9" w:rsidP="006242C9">
      <w:pPr>
        <w:jc w:val="right"/>
        <w:rPr>
          <w:rFonts w:ascii="Arial" w:hAnsi="Arial" w:cs="Arial"/>
          <w:sz w:val="24"/>
          <w:szCs w:val="24"/>
          <w:lang w:eastAsia="x-none"/>
        </w:rPr>
      </w:pPr>
      <w:r w:rsidRPr="00C52497">
        <w:rPr>
          <w:rFonts w:ascii="Arial" w:hAnsi="Arial" w:cs="Arial"/>
          <w:sz w:val="24"/>
          <w:szCs w:val="24"/>
          <w:lang w:eastAsia="x-none"/>
        </w:rPr>
        <w:t>Табли</w:t>
      </w:r>
      <w:r>
        <w:rPr>
          <w:rFonts w:ascii="Arial" w:hAnsi="Arial" w:cs="Arial"/>
          <w:sz w:val="24"/>
          <w:szCs w:val="24"/>
          <w:lang w:eastAsia="x-none"/>
        </w:rPr>
        <w:t>ца</w:t>
      </w:r>
      <w:r w:rsidRPr="00C52497">
        <w:rPr>
          <w:rFonts w:ascii="Arial" w:hAnsi="Arial" w:cs="Arial"/>
          <w:sz w:val="24"/>
          <w:szCs w:val="24"/>
          <w:lang w:eastAsia="x-none"/>
        </w:rPr>
        <w:t xml:space="preserve"> № 1</w:t>
      </w:r>
      <w:r>
        <w:rPr>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Численность населения</w:t>
            </w:r>
          </w:p>
        </w:tc>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Коэффициент</w:t>
            </w:r>
          </w:p>
        </w:tc>
      </w:tr>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20000 до 10001</w:t>
            </w:r>
          </w:p>
        </w:tc>
        <w:tc>
          <w:tcPr>
            <w:tcW w:w="4785" w:type="dxa"/>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0,6</w:t>
            </w:r>
          </w:p>
        </w:tc>
      </w:tr>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10000 до 5001</w:t>
            </w:r>
          </w:p>
        </w:tc>
        <w:tc>
          <w:tcPr>
            <w:tcW w:w="4785" w:type="dxa"/>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0,4</w:t>
            </w:r>
          </w:p>
        </w:tc>
      </w:tr>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5000 до 2001</w:t>
            </w:r>
          </w:p>
        </w:tc>
        <w:tc>
          <w:tcPr>
            <w:tcW w:w="4785" w:type="dxa"/>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0,2</w:t>
            </w:r>
          </w:p>
        </w:tc>
      </w:tr>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2000 до 501</w:t>
            </w:r>
          </w:p>
        </w:tc>
        <w:tc>
          <w:tcPr>
            <w:tcW w:w="4785" w:type="dxa"/>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0,1</w:t>
            </w:r>
          </w:p>
        </w:tc>
      </w:tr>
      <w:tr w:rsidR="006242C9" w:rsidRPr="002D469B" w:rsidTr="00763C4D">
        <w:tc>
          <w:tcPr>
            <w:tcW w:w="4785" w:type="dxa"/>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500 до 2</w:t>
            </w:r>
          </w:p>
        </w:tc>
        <w:tc>
          <w:tcPr>
            <w:tcW w:w="4785" w:type="dxa"/>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0,05</w:t>
            </w:r>
          </w:p>
        </w:tc>
      </w:tr>
      <w:tr w:rsidR="006242C9" w:rsidRPr="002D469B" w:rsidTr="00763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Групп</w:t>
            </w:r>
            <w:r>
              <w:rPr>
                <w:rFonts w:ascii="Arial" w:hAnsi="Arial" w:cs="Arial"/>
                <w:sz w:val="24"/>
                <w:szCs w:val="24"/>
                <w:lang w:eastAsia="x-none"/>
              </w:rPr>
              <w:t>ы</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Поправочный коэффициент</w:t>
            </w:r>
          </w:p>
        </w:tc>
      </w:tr>
      <w:tr w:rsidR="006242C9" w:rsidRPr="002D469B" w:rsidTr="00763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1</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right"/>
              <w:rPr>
                <w:rFonts w:ascii="Arial" w:hAnsi="Arial" w:cs="Arial"/>
                <w:sz w:val="24"/>
                <w:szCs w:val="24"/>
                <w:lang w:eastAsia="x-none"/>
              </w:rPr>
            </w:pPr>
            <w:r w:rsidRPr="002D469B">
              <w:rPr>
                <w:rFonts w:ascii="Arial" w:hAnsi="Arial" w:cs="Arial"/>
                <w:sz w:val="24"/>
                <w:szCs w:val="24"/>
                <w:lang w:eastAsia="x-none"/>
              </w:rPr>
              <w:t>1,04</w:t>
            </w:r>
          </w:p>
        </w:tc>
      </w:tr>
      <w:tr w:rsidR="006242C9" w:rsidRPr="002D469B" w:rsidTr="00763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center"/>
              <w:rPr>
                <w:rFonts w:ascii="Arial" w:hAnsi="Arial" w:cs="Arial"/>
                <w:sz w:val="24"/>
                <w:szCs w:val="24"/>
                <w:lang w:eastAsia="x-none"/>
              </w:rPr>
            </w:pPr>
            <w:r w:rsidRPr="002D469B">
              <w:rPr>
                <w:rFonts w:ascii="Arial" w:hAnsi="Arial" w:cs="Arial"/>
                <w:sz w:val="24"/>
                <w:szCs w:val="24"/>
                <w:lang w:eastAsia="x-none"/>
              </w:rPr>
              <w:t>2</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242C9" w:rsidRPr="002D469B" w:rsidRDefault="006242C9" w:rsidP="00763C4D">
            <w:pPr>
              <w:jc w:val="right"/>
              <w:rPr>
                <w:rFonts w:ascii="Arial" w:hAnsi="Arial" w:cs="Arial"/>
                <w:sz w:val="24"/>
                <w:szCs w:val="24"/>
                <w:lang w:eastAsia="x-none"/>
              </w:rPr>
            </w:pPr>
            <w:r>
              <w:rPr>
                <w:rFonts w:ascii="Arial" w:hAnsi="Arial" w:cs="Arial"/>
                <w:sz w:val="24"/>
                <w:szCs w:val="24"/>
                <w:lang w:eastAsia="x-none"/>
              </w:rPr>
              <w:t>0,94</w:t>
            </w:r>
          </w:p>
        </w:tc>
      </w:tr>
    </w:tbl>
    <w:p w:rsidR="006242C9" w:rsidRPr="00975102" w:rsidRDefault="006242C9" w:rsidP="006242C9">
      <w:pPr>
        <w:rPr>
          <w:lang w:eastAsia="x-none"/>
        </w:rPr>
        <w:sectPr w:rsidR="006242C9" w:rsidRPr="00975102" w:rsidSect="00975102">
          <w:pgSz w:w="11906" w:h="16838"/>
          <w:pgMar w:top="720" w:right="851" w:bottom="992" w:left="1701" w:header="420" w:footer="709" w:gutter="0"/>
          <w:pgNumType w:start="1"/>
          <w:cols w:space="708"/>
          <w:titlePg/>
          <w:docGrid w:linePitch="360"/>
        </w:sectPr>
      </w:pPr>
    </w:p>
    <w:p w:rsidR="006242C9" w:rsidRPr="00BA18E1" w:rsidRDefault="006242C9" w:rsidP="006242C9">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Приложение № </w:t>
      </w:r>
      <w:r>
        <w:rPr>
          <w:rFonts w:ascii="Arial" w:hAnsi="Arial" w:cs="Arial"/>
          <w:sz w:val="24"/>
          <w:szCs w:val="24"/>
        </w:rPr>
        <w:t>3</w:t>
      </w:r>
      <w:r w:rsidRPr="006E4403">
        <w:rPr>
          <w:rFonts w:ascii="Arial" w:hAnsi="Arial" w:cs="Arial"/>
          <w:sz w:val="24"/>
          <w:szCs w:val="24"/>
        </w:rPr>
        <w:t xml:space="preserve">  к </w:t>
      </w:r>
      <w:r>
        <w:rPr>
          <w:rFonts w:ascii="Arial" w:hAnsi="Arial" w:cs="Arial"/>
          <w:sz w:val="24"/>
          <w:szCs w:val="24"/>
        </w:rPr>
        <w:t xml:space="preserve">решению </w:t>
      </w:r>
    </w:p>
    <w:p w:rsidR="006242C9" w:rsidRPr="006E4403" w:rsidRDefault="006242C9" w:rsidP="006242C9">
      <w:pPr>
        <w:pStyle w:val="a4"/>
        <w:shd w:val="clear" w:color="auto" w:fill="auto"/>
        <w:tabs>
          <w:tab w:val="left" w:pos="7114"/>
        </w:tabs>
        <w:spacing w:line="240" w:lineRule="auto"/>
        <w:ind w:left="5040" w:right="198"/>
        <w:jc w:val="left"/>
        <w:rPr>
          <w:rFonts w:ascii="Arial" w:hAnsi="Arial" w:cs="Arial"/>
          <w:sz w:val="24"/>
          <w:szCs w:val="24"/>
        </w:rPr>
      </w:pPr>
      <w:r>
        <w:rPr>
          <w:rFonts w:ascii="Arial" w:hAnsi="Arial" w:cs="Arial"/>
          <w:sz w:val="24"/>
          <w:szCs w:val="24"/>
        </w:rPr>
        <w:t>Шушенского районного Совета          депутатов</w:t>
      </w:r>
    </w:p>
    <w:p w:rsidR="00D43493" w:rsidRPr="006E4403" w:rsidRDefault="00D43493" w:rsidP="00D43493">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от </w:t>
      </w:r>
      <w:r>
        <w:rPr>
          <w:rFonts w:ascii="Arial" w:hAnsi="Arial" w:cs="Arial"/>
          <w:sz w:val="24"/>
          <w:szCs w:val="24"/>
          <w:lang w:val="ru-RU"/>
        </w:rPr>
        <w:t xml:space="preserve">18.05.2021 </w:t>
      </w:r>
      <w:r w:rsidRPr="006E4403">
        <w:rPr>
          <w:rFonts w:ascii="Arial" w:hAnsi="Arial" w:cs="Arial"/>
          <w:sz w:val="24"/>
          <w:szCs w:val="24"/>
        </w:rPr>
        <w:t>№</w:t>
      </w:r>
      <w:r>
        <w:rPr>
          <w:rFonts w:ascii="Arial" w:hAnsi="Arial" w:cs="Arial"/>
          <w:sz w:val="24"/>
          <w:szCs w:val="24"/>
          <w:lang w:val="ru-RU"/>
        </w:rPr>
        <w:t xml:space="preserve"> 81-вн/н</w:t>
      </w:r>
      <w:r w:rsidRPr="006E4403">
        <w:rPr>
          <w:rFonts w:ascii="Arial" w:hAnsi="Arial" w:cs="Arial"/>
          <w:sz w:val="24"/>
          <w:szCs w:val="24"/>
        </w:rPr>
        <w:t xml:space="preserve">       </w:t>
      </w:r>
    </w:p>
    <w:p w:rsidR="006242C9" w:rsidRDefault="006242C9" w:rsidP="006242C9">
      <w:pPr>
        <w:tabs>
          <w:tab w:val="left" w:pos="142"/>
          <w:tab w:val="left" w:pos="993"/>
          <w:tab w:val="left" w:pos="2268"/>
          <w:tab w:val="left" w:pos="9498"/>
        </w:tabs>
        <w:ind w:left="1276" w:right="990"/>
        <w:jc w:val="center"/>
        <w:rPr>
          <w:rFonts w:ascii="Arial" w:eastAsia="Times New Roman" w:hAnsi="Arial" w:cs="Arial"/>
          <w:sz w:val="24"/>
          <w:szCs w:val="24"/>
          <w:shd w:val="clear" w:color="auto" w:fill="FFFFFF"/>
          <w:lang w:eastAsia="x-none"/>
        </w:rPr>
      </w:pPr>
    </w:p>
    <w:p w:rsidR="00134BE8" w:rsidRDefault="00134BE8" w:rsidP="006242C9">
      <w:pPr>
        <w:tabs>
          <w:tab w:val="left" w:pos="142"/>
          <w:tab w:val="left" w:pos="993"/>
          <w:tab w:val="left" w:pos="2268"/>
          <w:tab w:val="left" w:pos="9498"/>
        </w:tabs>
        <w:ind w:left="1276" w:right="990"/>
        <w:jc w:val="center"/>
        <w:rPr>
          <w:rFonts w:ascii="Arial" w:hAnsi="Arial" w:cs="Arial"/>
        </w:rPr>
      </w:pPr>
    </w:p>
    <w:p w:rsidR="006242C9" w:rsidRPr="00BA18E1" w:rsidRDefault="006242C9" w:rsidP="006242C9">
      <w:pPr>
        <w:tabs>
          <w:tab w:val="left" w:pos="142"/>
          <w:tab w:val="left" w:pos="993"/>
          <w:tab w:val="left" w:pos="2268"/>
          <w:tab w:val="left" w:pos="9498"/>
        </w:tabs>
        <w:ind w:left="1276" w:right="990"/>
        <w:jc w:val="center"/>
        <w:rPr>
          <w:rFonts w:ascii="Arial" w:hAnsi="Arial" w:cs="Arial"/>
          <w:sz w:val="24"/>
          <w:szCs w:val="24"/>
        </w:rPr>
      </w:pPr>
      <w:r>
        <w:rPr>
          <w:rFonts w:ascii="Arial" w:hAnsi="Arial" w:cs="Arial"/>
          <w:sz w:val="24"/>
          <w:szCs w:val="24"/>
        </w:rPr>
        <w:t>П</w:t>
      </w:r>
      <w:r w:rsidRPr="00BA18E1">
        <w:rPr>
          <w:rFonts w:ascii="Arial" w:hAnsi="Arial" w:cs="Arial"/>
          <w:sz w:val="24"/>
          <w:szCs w:val="24"/>
        </w:rPr>
        <w:t>орядок и условия</w:t>
      </w:r>
      <w:r>
        <w:rPr>
          <w:rFonts w:ascii="Arial" w:hAnsi="Arial" w:cs="Arial"/>
          <w:sz w:val="24"/>
          <w:szCs w:val="24"/>
        </w:rPr>
        <w:t xml:space="preserve"> предоставления, расходования, </w:t>
      </w:r>
      <w:r w:rsidRPr="00C1718D">
        <w:rPr>
          <w:rFonts w:ascii="Arial" w:hAnsi="Arial" w:cs="Arial"/>
          <w:sz w:val="24"/>
          <w:szCs w:val="24"/>
        </w:rPr>
        <w:t>распределения</w:t>
      </w:r>
      <w:r>
        <w:rPr>
          <w:rFonts w:ascii="Arial" w:hAnsi="Arial" w:cs="Arial"/>
          <w:sz w:val="24"/>
          <w:szCs w:val="24"/>
        </w:rPr>
        <w:t xml:space="preserve"> средств субсидий</w:t>
      </w:r>
      <w:r w:rsidRPr="00BA18E1">
        <w:rPr>
          <w:rFonts w:ascii="Arial" w:hAnsi="Arial" w:cs="Arial"/>
          <w:sz w:val="24"/>
          <w:szCs w:val="24"/>
        </w:rPr>
        <w:t xml:space="preserve"> бюджетам муниципальных образований</w:t>
      </w:r>
      <w:r>
        <w:rPr>
          <w:rFonts w:ascii="Arial" w:hAnsi="Arial" w:cs="Arial"/>
          <w:sz w:val="24"/>
          <w:szCs w:val="24"/>
        </w:rPr>
        <w:t xml:space="preserve"> Шушенского района </w:t>
      </w:r>
      <w:r w:rsidRPr="00BA18E1">
        <w:rPr>
          <w:rFonts w:ascii="Arial" w:hAnsi="Arial" w:cs="Arial"/>
          <w:sz w:val="24"/>
          <w:szCs w:val="24"/>
        </w:rPr>
        <w:t xml:space="preserve">  на реализацию мероприятий,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w:t>
      </w:r>
    </w:p>
    <w:p w:rsidR="006242C9" w:rsidRPr="00BA18E1" w:rsidRDefault="006242C9" w:rsidP="006242C9">
      <w:pPr>
        <w:ind w:right="29" w:firstLine="709"/>
        <w:jc w:val="both"/>
        <w:rPr>
          <w:rFonts w:ascii="Arial" w:eastAsia="Times New Roman" w:hAnsi="Arial" w:cs="Arial"/>
          <w:sz w:val="24"/>
          <w:szCs w:val="24"/>
        </w:rPr>
      </w:pPr>
    </w:p>
    <w:p w:rsidR="006242C9" w:rsidRPr="00BA18E1" w:rsidRDefault="006242C9" w:rsidP="006242C9">
      <w:pPr>
        <w:ind w:right="29" w:firstLine="709"/>
        <w:jc w:val="both"/>
        <w:rPr>
          <w:rFonts w:ascii="Arial" w:eastAsia="Times New Roman" w:hAnsi="Arial" w:cs="Arial"/>
          <w:sz w:val="24"/>
          <w:szCs w:val="24"/>
        </w:rPr>
      </w:pPr>
      <w:r w:rsidRPr="00BA18E1">
        <w:rPr>
          <w:rFonts w:ascii="Arial" w:eastAsia="Times New Roman" w:hAnsi="Arial" w:cs="Arial"/>
          <w:sz w:val="24"/>
          <w:szCs w:val="24"/>
        </w:rPr>
        <w:t xml:space="preserve">  1. Настоящие</w:t>
      </w:r>
      <w:r>
        <w:rPr>
          <w:rFonts w:ascii="Arial" w:eastAsia="Times New Roman" w:hAnsi="Arial" w:cs="Arial"/>
          <w:sz w:val="24"/>
          <w:szCs w:val="24"/>
        </w:rPr>
        <w:t xml:space="preserve"> п</w:t>
      </w:r>
      <w:r w:rsidRPr="00BA18E1">
        <w:rPr>
          <w:rFonts w:ascii="Arial" w:eastAsia="Times New Roman" w:hAnsi="Arial" w:cs="Arial"/>
          <w:sz w:val="24"/>
          <w:szCs w:val="24"/>
        </w:rPr>
        <w:t>орядок и условия предоставления</w:t>
      </w:r>
      <w:r>
        <w:rPr>
          <w:rFonts w:ascii="Arial" w:eastAsia="Times New Roman" w:hAnsi="Arial" w:cs="Arial"/>
          <w:sz w:val="24"/>
          <w:szCs w:val="24"/>
        </w:rPr>
        <w:t xml:space="preserve">, расходования, </w:t>
      </w:r>
      <w:r w:rsidRPr="00C1718D">
        <w:rPr>
          <w:rFonts w:ascii="Arial" w:hAnsi="Arial" w:cs="Arial"/>
          <w:sz w:val="24"/>
          <w:szCs w:val="24"/>
        </w:rPr>
        <w:t>распределени</w:t>
      </w:r>
      <w:r>
        <w:rPr>
          <w:rFonts w:ascii="Arial" w:hAnsi="Arial" w:cs="Arial"/>
          <w:sz w:val="24"/>
          <w:szCs w:val="24"/>
        </w:rPr>
        <w:t>я</w:t>
      </w:r>
      <w:r>
        <w:rPr>
          <w:rFonts w:ascii="Arial" w:eastAsia="Times New Roman" w:hAnsi="Arial" w:cs="Arial"/>
          <w:sz w:val="24"/>
          <w:szCs w:val="24"/>
        </w:rPr>
        <w:t xml:space="preserve"> средств субсидии</w:t>
      </w:r>
      <w:r w:rsidRPr="00BA18E1">
        <w:rPr>
          <w:rFonts w:ascii="Arial" w:eastAsia="Times New Roman" w:hAnsi="Arial" w:cs="Arial"/>
          <w:sz w:val="24"/>
          <w:szCs w:val="24"/>
        </w:rPr>
        <w:t xml:space="preserve"> бюджетам муниципальных образований Шушенского района</w:t>
      </w:r>
      <w:r>
        <w:rPr>
          <w:rFonts w:ascii="Arial" w:eastAsia="Times New Roman" w:hAnsi="Arial" w:cs="Arial"/>
          <w:sz w:val="24"/>
          <w:szCs w:val="24"/>
        </w:rPr>
        <w:t xml:space="preserve"> (далее – муниципальные образования)</w:t>
      </w:r>
      <w:r w:rsidRPr="00BA18E1">
        <w:rPr>
          <w:rFonts w:ascii="Arial" w:eastAsia="Times New Roman" w:hAnsi="Arial" w:cs="Arial"/>
          <w:sz w:val="24"/>
          <w:szCs w:val="24"/>
        </w:rPr>
        <w:t xml:space="preserve"> предоставленной </w:t>
      </w:r>
      <w:r w:rsidRPr="00BA18E1">
        <w:rPr>
          <w:rFonts w:ascii="Arial" w:hAnsi="Arial" w:cs="Arial"/>
          <w:bCs/>
          <w:sz w:val="24"/>
          <w:szCs w:val="24"/>
        </w:rPr>
        <w:t xml:space="preserve">на </w:t>
      </w:r>
      <w:r w:rsidRPr="00BA18E1">
        <w:rPr>
          <w:rFonts w:ascii="Arial" w:hAnsi="Arial" w:cs="Arial"/>
          <w:sz w:val="24"/>
          <w:szCs w:val="24"/>
        </w:rPr>
        <w:t>повышение безопасности дорожного движения</w:t>
      </w:r>
      <w:r w:rsidRPr="00BA18E1">
        <w:rPr>
          <w:rFonts w:ascii="Arial" w:hAnsi="Arial" w:cs="Arial"/>
          <w:b/>
          <w:sz w:val="24"/>
          <w:szCs w:val="24"/>
        </w:rPr>
        <w:t xml:space="preserve"> </w:t>
      </w:r>
      <w:r w:rsidRPr="00BA18E1">
        <w:rPr>
          <w:rFonts w:ascii="Arial" w:hAnsi="Arial" w:cs="Arial"/>
          <w:sz w:val="24"/>
          <w:szCs w:val="24"/>
        </w:rPr>
        <w:t xml:space="preserve">на автомобильных дорогах общего пользования местного значения </w:t>
      </w:r>
      <w:r w:rsidRPr="00BA18E1">
        <w:rPr>
          <w:rFonts w:ascii="Arial" w:eastAsia="Times New Roman" w:hAnsi="Arial" w:cs="Arial"/>
          <w:sz w:val="24"/>
          <w:szCs w:val="24"/>
        </w:rPr>
        <w:t xml:space="preserve">(далее – Порядок) устанавливают условия, порядок предоставления и расходования субсидии, за счет средств дорожного фонда Красноярского края (далее – субсидия) бюджетам муниципальных образований на </w:t>
      </w:r>
      <w:r w:rsidRPr="00BA18E1">
        <w:rPr>
          <w:rFonts w:ascii="Arial" w:hAnsi="Arial" w:cs="Arial"/>
          <w:sz w:val="24"/>
          <w:szCs w:val="24"/>
        </w:rPr>
        <w:t>реализацию мероприятий, направленных на повышение безопасности дорожного движения</w:t>
      </w:r>
      <w:r w:rsidRPr="00BA18E1">
        <w:rPr>
          <w:rFonts w:ascii="Arial" w:eastAsia="Times New Roman" w:hAnsi="Arial" w:cs="Arial"/>
          <w:sz w:val="24"/>
          <w:szCs w:val="24"/>
        </w:rPr>
        <w:t>, а именно:</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замена и установка недостающей дорожно-знаковой информации;</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нанесение дорожной разметки на пешеходных переходах;</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установка пешеходного ограждения;</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устройство искусственных неровностей;</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установка искусственного освещения на пешеходных переходах;</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разработка комплексных схем организации дорожного движения;</w:t>
      </w:r>
    </w:p>
    <w:p w:rsidR="006242C9" w:rsidRPr="00BA18E1" w:rsidRDefault="006242C9" w:rsidP="006242C9">
      <w:pPr>
        <w:pStyle w:val="s1"/>
        <w:spacing w:before="0" w:beforeAutospacing="0" w:after="0" w:afterAutospacing="0"/>
        <w:ind w:firstLine="709"/>
        <w:jc w:val="both"/>
        <w:rPr>
          <w:rFonts w:ascii="Arial" w:hAnsi="Arial" w:cs="Arial"/>
        </w:rPr>
      </w:pPr>
      <w:r w:rsidRPr="00BA18E1">
        <w:rPr>
          <w:rFonts w:ascii="Arial" w:hAnsi="Arial" w:cs="Arial"/>
        </w:rPr>
        <w:t xml:space="preserve"> - установка и замена светофорных объектов.</w:t>
      </w:r>
    </w:p>
    <w:p w:rsidR="006242C9" w:rsidRDefault="006242C9" w:rsidP="006242C9">
      <w:pPr>
        <w:widowControl w:val="0"/>
        <w:autoSpaceDE w:val="0"/>
        <w:autoSpaceDN w:val="0"/>
        <w:ind w:firstLine="709"/>
        <w:jc w:val="both"/>
        <w:rPr>
          <w:rFonts w:ascii="Arial" w:eastAsia="Times New Roman" w:hAnsi="Arial" w:cs="Arial"/>
          <w:sz w:val="24"/>
          <w:szCs w:val="24"/>
        </w:rPr>
      </w:pPr>
      <w:r w:rsidRPr="00BA18E1">
        <w:rPr>
          <w:rFonts w:ascii="Arial" w:hAnsi="Arial" w:cs="Arial"/>
          <w:sz w:val="24"/>
          <w:szCs w:val="24"/>
        </w:rPr>
        <w:t>2.</w:t>
      </w:r>
      <w:r>
        <w:rPr>
          <w:rFonts w:ascii="Arial" w:hAnsi="Arial" w:cs="Arial"/>
          <w:sz w:val="24"/>
          <w:szCs w:val="24"/>
        </w:rPr>
        <w:t xml:space="preserve"> </w:t>
      </w:r>
      <w:r w:rsidRPr="00BA18E1">
        <w:rPr>
          <w:rFonts w:ascii="Arial" w:hAnsi="Arial" w:cs="Arial"/>
          <w:sz w:val="24"/>
          <w:szCs w:val="24"/>
        </w:rPr>
        <w:t xml:space="preserve">Субсидия предоставляется бюджетам муниципальных образований Шушенского района в целях софинансирования расходных обязательств, </w:t>
      </w:r>
      <w:r w:rsidRPr="00BA18E1">
        <w:rPr>
          <w:rFonts w:ascii="Arial" w:eastAsia="Times New Roman" w:hAnsi="Arial" w:cs="Arial"/>
          <w:sz w:val="24"/>
          <w:szCs w:val="24"/>
        </w:rPr>
        <w:t>возникающих при выполнении органами местного самоуправления полномочий в области дорожной деятельности и безопасности дорожного движения на автомобильных дорогах общего пользования местного значения.</w:t>
      </w:r>
    </w:p>
    <w:p w:rsidR="006242C9" w:rsidRDefault="006242C9" w:rsidP="006242C9">
      <w:pPr>
        <w:widowControl w:val="0"/>
        <w:autoSpaceDE w:val="0"/>
        <w:autoSpaceDN w:val="0"/>
        <w:ind w:firstLine="709"/>
        <w:jc w:val="both"/>
        <w:rPr>
          <w:rFonts w:ascii="Arial" w:eastAsia="Times New Roman" w:hAnsi="Arial" w:cs="Arial"/>
          <w:sz w:val="24"/>
          <w:szCs w:val="24"/>
        </w:rPr>
      </w:pPr>
      <w:r>
        <w:rPr>
          <w:rFonts w:ascii="Arial" w:eastAsia="Times New Roman" w:hAnsi="Arial" w:cs="Arial"/>
          <w:sz w:val="24"/>
          <w:szCs w:val="24"/>
        </w:rPr>
        <w:t>Субсидия, предоставленная на разработку</w:t>
      </w:r>
      <w:r w:rsidRPr="006C15F1">
        <w:rPr>
          <w:rFonts w:ascii="Arial" w:eastAsia="Times New Roman" w:hAnsi="Arial" w:cs="Arial"/>
          <w:sz w:val="24"/>
          <w:szCs w:val="24"/>
        </w:rPr>
        <w:t xml:space="preserve"> комплексных схем организации дорожного движения</w:t>
      </w:r>
      <w:r>
        <w:rPr>
          <w:rFonts w:ascii="Arial" w:eastAsia="Times New Roman" w:hAnsi="Arial" w:cs="Arial"/>
          <w:sz w:val="24"/>
          <w:szCs w:val="24"/>
        </w:rPr>
        <w:t>, предоставляется администрации Шушенского района.</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3. Субсидия предоставляется по результатам конкурсного отбора представленных муниципальными образованиями заявок.</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Заявки с прилагаемыми к ним документами на участие в конкурсном отборе представляются</w:t>
      </w:r>
      <w:r>
        <w:rPr>
          <w:rFonts w:ascii="Arial" w:hAnsi="Arial" w:cs="Arial"/>
          <w:sz w:val="24"/>
          <w:szCs w:val="24"/>
        </w:rPr>
        <w:t xml:space="preserve"> муниципальными образованиями</w:t>
      </w:r>
      <w:r w:rsidRPr="00334626">
        <w:rPr>
          <w:rFonts w:ascii="Arial" w:hAnsi="Arial" w:cs="Arial"/>
          <w:sz w:val="24"/>
          <w:szCs w:val="24"/>
        </w:rPr>
        <w:t xml:space="preserve"> в </w:t>
      </w:r>
      <w:r>
        <w:rPr>
          <w:rFonts w:ascii="Arial" w:hAnsi="Arial" w:cs="Arial"/>
          <w:sz w:val="24"/>
          <w:szCs w:val="24"/>
        </w:rPr>
        <w:t>администрацию Шушенского района</w:t>
      </w:r>
      <w:r w:rsidRPr="00334626">
        <w:rPr>
          <w:rFonts w:ascii="Arial" w:hAnsi="Arial" w:cs="Arial"/>
          <w:sz w:val="24"/>
          <w:szCs w:val="24"/>
        </w:rPr>
        <w:t xml:space="preserve"> в срок до </w:t>
      </w:r>
      <w:r>
        <w:rPr>
          <w:rFonts w:ascii="Arial" w:hAnsi="Arial" w:cs="Arial"/>
          <w:sz w:val="24"/>
          <w:szCs w:val="24"/>
        </w:rPr>
        <w:t>10</w:t>
      </w:r>
      <w:r w:rsidRPr="00334626">
        <w:rPr>
          <w:rFonts w:ascii="Arial" w:hAnsi="Arial" w:cs="Arial"/>
          <w:sz w:val="24"/>
          <w:szCs w:val="24"/>
        </w:rPr>
        <w:t xml:space="preserve"> </w:t>
      </w:r>
      <w:r>
        <w:rPr>
          <w:rFonts w:ascii="Arial" w:hAnsi="Arial" w:cs="Arial"/>
          <w:sz w:val="24"/>
          <w:szCs w:val="24"/>
        </w:rPr>
        <w:t>декабря</w:t>
      </w:r>
      <w:r w:rsidRPr="00334626">
        <w:rPr>
          <w:rFonts w:ascii="Arial" w:hAnsi="Arial" w:cs="Arial"/>
          <w:sz w:val="24"/>
          <w:szCs w:val="24"/>
        </w:rPr>
        <w:t xml:space="preserve"> года предоставления Субсидии.</w:t>
      </w:r>
    </w:p>
    <w:p w:rsidR="006242C9" w:rsidRPr="00334626" w:rsidRDefault="006242C9" w:rsidP="006242C9">
      <w:pPr>
        <w:ind w:firstLine="709"/>
        <w:jc w:val="both"/>
        <w:rPr>
          <w:rFonts w:ascii="Arial" w:hAnsi="Arial" w:cs="Arial"/>
          <w:sz w:val="24"/>
          <w:szCs w:val="24"/>
        </w:rPr>
      </w:pPr>
      <w:r>
        <w:rPr>
          <w:rFonts w:ascii="Arial" w:hAnsi="Arial" w:cs="Arial"/>
          <w:sz w:val="24"/>
          <w:szCs w:val="24"/>
        </w:rPr>
        <w:t>4</w:t>
      </w:r>
      <w:r w:rsidRPr="00334626">
        <w:rPr>
          <w:rFonts w:ascii="Arial" w:hAnsi="Arial" w:cs="Arial"/>
          <w:sz w:val="24"/>
          <w:szCs w:val="24"/>
        </w:rPr>
        <w:t>. Для муниципального образования допустимо не более трёх заявок, каждая заявка составляется на обустройство участка улично-дорожной сети</w:t>
      </w:r>
      <w:r>
        <w:rPr>
          <w:rFonts w:ascii="Arial" w:hAnsi="Arial" w:cs="Arial"/>
          <w:sz w:val="24"/>
          <w:szCs w:val="24"/>
        </w:rPr>
        <w:t>.</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К заявке на участие в конкурсном отборе муниципальные образования прилагают следующие документы:</w:t>
      </w:r>
    </w:p>
    <w:p w:rsidR="006242C9" w:rsidRPr="00334626" w:rsidRDefault="006242C9" w:rsidP="006242C9">
      <w:pPr>
        <w:ind w:firstLine="709"/>
        <w:jc w:val="both"/>
        <w:rPr>
          <w:rFonts w:ascii="Arial" w:hAnsi="Arial" w:cs="Arial"/>
          <w:sz w:val="24"/>
          <w:szCs w:val="24"/>
        </w:rPr>
      </w:pPr>
      <w:r>
        <w:rPr>
          <w:rFonts w:ascii="Arial" w:hAnsi="Arial" w:cs="Arial"/>
          <w:sz w:val="24"/>
          <w:szCs w:val="24"/>
        </w:rPr>
        <w:t xml:space="preserve"> </w:t>
      </w:r>
      <w:r w:rsidRPr="00334626">
        <w:rPr>
          <w:rFonts w:ascii="Arial" w:hAnsi="Arial" w:cs="Arial"/>
          <w:sz w:val="24"/>
          <w:szCs w:val="24"/>
        </w:rPr>
        <w:t>количество на территории муниципального образования пешеходных переходов</w:t>
      </w:r>
      <w:r>
        <w:rPr>
          <w:rFonts w:ascii="Arial" w:hAnsi="Arial" w:cs="Arial"/>
          <w:sz w:val="24"/>
          <w:szCs w:val="24"/>
        </w:rPr>
        <w:t>;</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наличие и количество предписаний контрольно-надзорных органов в области обеспечения безопасности дорожного движения, выданных в течение года, предшествующего году предоставления Субсидии;</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перечень мероприятий, направленных на повышение безопасности дорожного движения, предусмотренных в рамках реализации программы;</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объем требуемого финансирования по обустройству участков улично-дорожной</w:t>
      </w:r>
      <w:r>
        <w:rPr>
          <w:rFonts w:ascii="Arial" w:hAnsi="Arial" w:cs="Arial"/>
          <w:sz w:val="24"/>
          <w:szCs w:val="24"/>
        </w:rPr>
        <w:t xml:space="preserve"> сети</w:t>
      </w:r>
      <w:r w:rsidRPr="00334626">
        <w:rPr>
          <w:rFonts w:ascii="Arial" w:hAnsi="Arial" w:cs="Arial"/>
          <w:sz w:val="24"/>
          <w:szCs w:val="24"/>
        </w:rPr>
        <w:t>;</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 xml:space="preserve"> локально-сметная документация на обустройство участков улично-дорожной сети, прилегающих к террито</w:t>
      </w:r>
      <w:r>
        <w:rPr>
          <w:rFonts w:ascii="Arial" w:hAnsi="Arial" w:cs="Arial"/>
          <w:sz w:val="24"/>
          <w:szCs w:val="24"/>
        </w:rPr>
        <w:t>рии образовательных организаций.</w:t>
      </w:r>
    </w:p>
    <w:p w:rsidR="006242C9" w:rsidRPr="00334626" w:rsidRDefault="006242C9" w:rsidP="006242C9">
      <w:pPr>
        <w:ind w:firstLine="709"/>
        <w:jc w:val="both"/>
        <w:rPr>
          <w:rFonts w:ascii="Arial" w:hAnsi="Arial" w:cs="Arial"/>
          <w:sz w:val="24"/>
          <w:szCs w:val="24"/>
        </w:rPr>
      </w:pPr>
      <w:r>
        <w:rPr>
          <w:rFonts w:ascii="Arial" w:hAnsi="Arial" w:cs="Arial"/>
          <w:sz w:val="24"/>
          <w:szCs w:val="24"/>
        </w:rPr>
        <w:t xml:space="preserve">Администрация Шушенского района </w:t>
      </w:r>
      <w:r w:rsidRPr="00334626">
        <w:rPr>
          <w:rFonts w:ascii="Arial" w:hAnsi="Arial" w:cs="Arial"/>
          <w:sz w:val="24"/>
          <w:szCs w:val="24"/>
        </w:rPr>
        <w:t xml:space="preserve">в течение 3 рабочих дней со дня принятия </w:t>
      </w:r>
      <w:r>
        <w:rPr>
          <w:rFonts w:ascii="Arial" w:hAnsi="Arial" w:cs="Arial"/>
          <w:sz w:val="24"/>
          <w:szCs w:val="24"/>
        </w:rPr>
        <w:t>документов, указанных в пункте 4 настоящего</w:t>
      </w:r>
      <w:r w:rsidRPr="00334626">
        <w:rPr>
          <w:rFonts w:ascii="Arial" w:hAnsi="Arial" w:cs="Arial"/>
          <w:sz w:val="24"/>
          <w:szCs w:val="24"/>
        </w:rPr>
        <w:t xml:space="preserve"> Порядка, осуществляет их регистрацию и проверку на предмет комплектности.</w:t>
      </w:r>
    </w:p>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 xml:space="preserve">Документы на участие в конкурсном отборе, полученные по окончании срока приема </w:t>
      </w:r>
      <w:r>
        <w:rPr>
          <w:rFonts w:ascii="Arial" w:hAnsi="Arial" w:cs="Arial"/>
          <w:sz w:val="24"/>
          <w:szCs w:val="24"/>
        </w:rPr>
        <w:t>документов, указанных в пункте 4</w:t>
      </w:r>
      <w:r w:rsidRPr="00334626">
        <w:rPr>
          <w:rFonts w:ascii="Arial" w:hAnsi="Arial" w:cs="Arial"/>
          <w:sz w:val="24"/>
          <w:szCs w:val="24"/>
        </w:rPr>
        <w:t xml:space="preserve"> </w:t>
      </w:r>
      <w:r>
        <w:rPr>
          <w:rFonts w:ascii="Arial" w:hAnsi="Arial" w:cs="Arial"/>
          <w:sz w:val="24"/>
          <w:szCs w:val="24"/>
        </w:rPr>
        <w:t xml:space="preserve">настоящего </w:t>
      </w:r>
      <w:r w:rsidRPr="00334626">
        <w:rPr>
          <w:rFonts w:ascii="Arial" w:hAnsi="Arial" w:cs="Arial"/>
          <w:sz w:val="24"/>
          <w:szCs w:val="24"/>
        </w:rPr>
        <w:t xml:space="preserve">Порядка, </w:t>
      </w:r>
      <w:r>
        <w:rPr>
          <w:rFonts w:ascii="Arial" w:hAnsi="Arial" w:cs="Arial"/>
          <w:sz w:val="24"/>
          <w:szCs w:val="24"/>
        </w:rPr>
        <w:t>администрацией Шушенского района</w:t>
      </w:r>
      <w:r w:rsidRPr="00334626">
        <w:rPr>
          <w:rFonts w:ascii="Arial" w:hAnsi="Arial" w:cs="Arial"/>
          <w:sz w:val="24"/>
          <w:szCs w:val="24"/>
        </w:rPr>
        <w:t xml:space="preserve"> не рассматриваются и не возвращаются.</w:t>
      </w:r>
    </w:p>
    <w:p w:rsidR="006242C9" w:rsidRPr="00977DE1" w:rsidRDefault="006242C9" w:rsidP="006242C9">
      <w:pPr>
        <w:jc w:val="both"/>
        <w:rPr>
          <w:rFonts w:ascii="Arial" w:hAnsi="Arial" w:cs="Arial"/>
          <w:b/>
          <w:sz w:val="24"/>
          <w:szCs w:val="24"/>
        </w:rPr>
      </w:pPr>
      <w:r>
        <w:rPr>
          <w:rFonts w:ascii="Arial" w:hAnsi="Arial" w:cs="Arial"/>
          <w:sz w:val="24"/>
          <w:szCs w:val="24"/>
        </w:rPr>
        <w:t>Администрация Шушенского района</w:t>
      </w:r>
      <w:r w:rsidRPr="00334626">
        <w:rPr>
          <w:rFonts w:ascii="Arial" w:hAnsi="Arial" w:cs="Arial"/>
          <w:sz w:val="24"/>
          <w:szCs w:val="24"/>
        </w:rPr>
        <w:t xml:space="preserve"> представляет пол</w:t>
      </w:r>
      <w:r>
        <w:rPr>
          <w:rFonts w:ascii="Arial" w:hAnsi="Arial" w:cs="Arial"/>
          <w:sz w:val="24"/>
          <w:szCs w:val="24"/>
        </w:rPr>
        <w:t xml:space="preserve">ученные документы и информацию </w:t>
      </w:r>
      <w:r w:rsidRPr="00334626">
        <w:rPr>
          <w:rFonts w:ascii="Arial" w:hAnsi="Arial" w:cs="Arial"/>
          <w:sz w:val="24"/>
          <w:szCs w:val="24"/>
        </w:rPr>
        <w:t>по результатам их анализа в конкурсную комиссию</w:t>
      </w:r>
      <w:r>
        <w:rPr>
          <w:rFonts w:ascii="Arial" w:hAnsi="Arial" w:cs="Arial"/>
          <w:sz w:val="24"/>
          <w:szCs w:val="24"/>
        </w:rPr>
        <w:t xml:space="preserve"> (далее-Комиссия)</w:t>
      </w:r>
      <w:r w:rsidRPr="00334626">
        <w:rPr>
          <w:rFonts w:ascii="Arial" w:hAnsi="Arial" w:cs="Arial"/>
          <w:sz w:val="24"/>
          <w:szCs w:val="24"/>
        </w:rPr>
        <w:t xml:space="preserve"> по подготовке предложений о распределении субсидий бюджетам муниципальных образований на финансирование мероп</w:t>
      </w:r>
      <w:r>
        <w:rPr>
          <w:rFonts w:ascii="Arial" w:hAnsi="Arial" w:cs="Arial"/>
          <w:sz w:val="24"/>
          <w:szCs w:val="24"/>
        </w:rPr>
        <w:t>риятий отдельных подпрограмм муниципальной программы Шушенского района «</w:t>
      </w:r>
      <w:r w:rsidRPr="005C02DA">
        <w:rPr>
          <w:rFonts w:ascii="Arial" w:hAnsi="Arial" w:cs="Arial"/>
          <w:sz w:val="24"/>
          <w:szCs w:val="24"/>
        </w:rPr>
        <w:t>Развитие транспортной системы</w:t>
      </w:r>
      <w:r>
        <w:rPr>
          <w:rFonts w:ascii="Arial" w:hAnsi="Arial" w:cs="Arial"/>
          <w:sz w:val="24"/>
          <w:szCs w:val="24"/>
        </w:rPr>
        <w:t>», предусмотренных пунктом</w:t>
      </w:r>
      <w:r w:rsidRPr="00334626">
        <w:rPr>
          <w:rFonts w:ascii="Arial" w:hAnsi="Arial" w:cs="Arial"/>
          <w:sz w:val="24"/>
          <w:szCs w:val="24"/>
        </w:rPr>
        <w:t xml:space="preserve"> </w:t>
      </w:r>
      <w:r>
        <w:rPr>
          <w:rFonts w:ascii="Arial" w:hAnsi="Arial" w:cs="Arial"/>
          <w:sz w:val="24"/>
          <w:szCs w:val="24"/>
        </w:rPr>
        <w:t>1 настоящего</w:t>
      </w:r>
      <w:r w:rsidRPr="000E66C3">
        <w:rPr>
          <w:rFonts w:ascii="Arial" w:hAnsi="Arial" w:cs="Arial"/>
          <w:sz w:val="24"/>
          <w:szCs w:val="24"/>
        </w:rPr>
        <w:t xml:space="preserve"> </w:t>
      </w:r>
      <w:r w:rsidRPr="00334626">
        <w:rPr>
          <w:rFonts w:ascii="Arial" w:hAnsi="Arial" w:cs="Arial"/>
          <w:sz w:val="24"/>
          <w:szCs w:val="24"/>
        </w:rPr>
        <w:t xml:space="preserve">Порядка утверждённой постановлением </w:t>
      </w:r>
      <w:r>
        <w:rPr>
          <w:rFonts w:ascii="Arial" w:hAnsi="Arial" w:cs="Arial"/>
          <w:sz w:val="24"/>
          <w:szCs w:val="24"/>
        </w:rPr>
        <w:t>администрации Шушенского района «</w:t>
      </w:r>
      <w:r w:rsidRPr="00526937">
        <w:rPr>
          <w:rFonts w:ascii="Arial" w:hAnsi="Arial" w:cs="Arial"/>
          <w:bCs/>
          <w:sz w:val="24"/>
          <w:szCs w:val="24"/>
        </w:rPr>
        <w:t xml:space="preserve">Об утверждении </w:t>
      </w:r>
      <w:r>
        <w:rPr>
          <w:rFonts w:ascii="Arial" w:hAnsi="Arial" w:cs="Arial"/>
          <w:sz w:val="24"/>
          <w:szCs w:val="24"/>
        </w:rPr>
        <w:t>комиссии</w:t>
      </w:r>
      <w:r w:rsidRPr="00334626">
        <w:rPr>
          <w:rFonts w:ascii="Arial" w:hAnsi="Arial" w:cs="Arial"/>
          <w:sz w:val="24"/>
          <w:szCs w:val="24"/>
        </w:rPr>
        <w:t xml:space="preserve"> по подготовке предложений о распределении субсидий бюджетам муниципальных образований</w:t>
      </w:r>
      <w:r>
        <w:rPr>
          <w:rFonts w:ascii="Arial" w:hAnsi="Arial" w:cs="Arial"/>
          <w:sz w:val="24"/>
          <w:szCs w:val="24"/>
        </w:rPr>
        <w:t xml:space="preserve"> Шушенского района</w:t>
      </w:r>
      <w:r w:rsidRPr="00334626">
        <w:rPr>
          <w:rFonts w:ascii="Arial" w:hAnsi="Arial" w:cs="Arial"/>
          <w:sz w:val="24"/>
          <w:szCs w:val="24"/>
        </w:rPr>
        <w:t xml:space="preserve"> на финансирование мероп</w:t>
      </w:r>
      <w:r>
        <w:rPr>
          <w:rFonts w:ascii="Arial" w:hAnsi="Arial" w:cs="Arial"/>
          <w:sz w:val="24"/>
          <w:szCs w:val="24"/>
        </w:rPr>
        <w:t>риятий отдельных подпрограмм муниципальной программы Шушенского района «</w:t>
      </w:r>
      <w:r w:rsidRPr="005C02DA">
        <w:rPr>
          <w:rFonts w:ascii="Arial" w:hAnsi="Arial" w:cs="Arial"/>
          <w:sz w:val="24"/>
          <w:szCs w:val="24"/>
        </w:rPr>
        <w:t>Развитие транспортной системы</w:t>
      </w:r>
      <w:r>
        <w:rPr>
          <w:rFonts w:ascii="Arial" w:hAnsi="Arial" w:cs="Arial"/>
          <w:sz w:val="24"/>
          <w:szCs w:val="24"/>
        </w:rPr>
        <w:t>»»</w:t>
      </w:r>
      <w:r w:rsidRPr="00334626">
        <w:rPr>
          <w:rFonts w:ascii="Arial" w:hAnsi="Arial" w:cs="Arial"/>
          <w:sz w:val="24"/>
          <w:szCs w:val="24"/>
        </w:rPr>
        <w:t xml:space="preserve"> в течение </w:t>
      </w:r>
      <w:r>
        <w:rPr>
          <w:rFonts w:ascii="Arial" w:hAnsi="Arial" w:cs="Arial"/>
          <w:sz w:val="24"/>
          <w:szCs w:val="24"/>
        </w:rPr>
        <w:t xml:space="preserve">5 </w:t>
      </w:r>
      <w:r w:rsidRPr="00334626">
        <w:rPr>
          <w:rFonts w:ascii="Arial" w:hAnsi="Arial" w:cs="Arial"/>
          <w:sz w:val="24"/>
          <w:szCs w:val="24"/>
        </w:rPr>
        <w:t xml:space="preserve"> дней со дня завершения срока подачи заявок, указанного в пункте </w:t>
      </w:r>
      <w:r>
        <w:rPr>
          <w:rFonts w:ascii="Arial" w:hAnsi="Arial" w:cs="Arial"/>
          <w:sz w:val="24"/>
          <w:szCs w:val="24"/>
        </w:rPr>
        <w:t>3 настоящего</w:t>
      </w:r>
      <w:r w:rsidRPr="00334626">
        <w:rPr>
          <w:rFonts w:ascii="Arial" w:hAnsi="Arial" w:cs="Arial"/>
          <w:sz w:val="24"/>
          <w:szCs w:val="24"/>
        </w:rPr>
        <w:t xml:space="preserve"> Порядка.</w:t>
      </w:r>
    </w:p>
    <w:p w:rsidR="006242C9" w:rsidRPr="00334626" w:rsidRDefault="006242C9" w:rsidP="006242C9">
      <w:pPr>
        <w:pStyle w:val="ConsPlusNormal"/>
        <w:ind w:firstLine="709"/>
        <w:jc w:val="both"/>
        <w:rPr>
          <w:sz w:val="24"/>
          <w:szCs w:val="24"/>
        </w:rPr>
      </w:pPr>
      <w:r>
        <w:rPr>
          <w:sz w:val="24"/>
          <w:szCs w:val="24"/>
        </w:rPr>
        <w:t>5</w:t>
      </w:r>
      <w:r w:rsidRPr="00334626">
        <w:rPr>
          <w:sz w:val="24"/>
          <w:szCs w:val="24"/>
        </w:rPr>
        <w:t xml:space="preserve">. Оценка заявок осуществляется Комиссией в течение </w:t>
      </w:r>
      <w:r>
        <w:rPr>
          <w:sz w:val="24"/>
          <w:szCs w:val="24"/>
        </w:rPr>
        <w:t>10</w:t>
      </w:r>
      <w:r w:rsidRPr="00334626">
        <w:rPr>
          <w:sz w:val="24"/>
          <w:szCs w:val="24"/>
        </w:rPr>
        <w:t xml:space="preserve"> рабочих дней после получения документов и информации от </w:t>
      </w:r>
      <w:r>
        <w:rPr>
          <w:sz w:val="24"/>
          <w:szCs w:val="24"/>
        </w:rPr>
        <w:t>администрации Шушенского района</w:t>
      </w:r>
      <w:r w:rsidRPr="00334626">
        <w:rPr>
          <w:sz w:val="24"/>
          <w:szCs w:val="24"/>
        </w:rPr>
        <w:t xml:space="preserve"> на основании следующих критериев отбора муниципальных образований:</w:t>
      </w:r>
    </w:p>
    <w:tbl>
      <w:tblPr>
        <w:tblW w:w="942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580"/>
        <w:gridCol w:w="3001"/>
        <w:gridCol w:w="996"/>
      </w:tblGrid>
      <w:tr w:rsidR="006242C9" w:rsidRPr="00334626" w:rsidTr="00763C4D">
        <w:trPr>
          <w:trHeight w:val="254"/>
        </w:trPr>
        <w:tc>
          <w:tcPr>
            <w:tcW w:w="851" w:type="dxa"/>
          </w:tcPr>
          <w:p w:rsidR="006242C9" w:rsidRPr="00334626" w:rsidRDefault="006242C9" w:rsidP="00763C4D">
            <w:pPr>
              <w:pStyle w:val="ConsPlusNormal"/>
              <w:ind w:firstLine="0"/>
              <w:jc w:val="both"/>
              <w:rPr>
                <w:sz w:val="24"/>
                <w:szCs w:val="24"/>
              </w:rPr>
            </w:pPr>
            <w:r w:rsidRPr="00334626">
              <w:rPr>
                <w:sz w:val="24"/>
                <w:szCs w:val="24"/>
              </w:rPr>
              <w:t>№ п/п</w:t>
            </w:r>
          </w:p>
        </w:tc>
        <w:tc>
          <w:tcPr>
            <w:tcW w:w="4580" w:type="dxa"/>
          </w:tcPr>
          <w:p w:rsidR="006242C9" w:rsidRPr="00334626" w:rsidRDefault="006242C9" w:rsidP="00763C4D">
            <w:pPr>
              <w:pStyle w:val="ConsPlusNormal"/>
              <w:ind w:firstLine="709"/>
              <w:jc w:val="both"/>
              <w:rPr>
                <w:sz w:val="24"/>
                <w:szCs w:val="24"/>
              </w:rPr>
            </w:pPr>
            <w:r w:rsidRPr="00334626">
              <w:rPr>
                <w:sz w:val="24"/>
                <w:szCs w:val="24"/>
              </w:rPr>
              <w:t>Наименование критерия</w:t>
            </w:r>
          </w:p>
        </w:tc>
        <w:tc>
          <w:tcPr>
            <w:tcW w:w="3001" w:type="dxa"/>
          </w:tcPr>
          <w:p w:rsidR="006242C9" w:rsidRPr="00334626" w:rsidRDefault="006242C9" w:rsidP="00763C4D">
            <w:pPr>
              <w:pStyle w:val="ConsPlusNormal"/>
              <w:ind w:firstLine="709"/>
              <w:jc w:val="both"/>
              <w:rPr>
                <w:sz w:val="24"/>
                <w:szCs w:val="24"/>
              </w:rPr>
            </w:pPr>
            <w:r w:rsidRPr="00334626">
              <w:rPr>
                <w:sz w:val="24"/>
                <w:szCs w:val="24"/>
              </w:rPr>
              <w:t>Показатель</w:t>
            </w:r>
          </w:p>
        </w:tc>
        <w:tc>
          <w:tcPr>
            <w:tcW w:w="996" w:type="dxa"/>
          </w:tcPr>
          <w:p w:rsidR="006242C9" w:rsidRPr="00334626" w:rsidRDefault="006242C9" w:rsidP="00763C4D">
            <w:pPr>
              <w:pStyle w:val="ConsPlusNormal"/>
              <w:ind w:firstLine="0"/>
              <w:jc w:val="both"/>
              <w:rPr>
                <w:sz w:val="24"/>
                <w:szCs w:val="24"/>
              </w:rPr>
            </w:pPr>
            <w:r w:rsidRPr="00334626">
              <w:rPr>
                <w:sz w:val="24"/>
                <w:szCs w:val="24"/>
              </w:rPr>
              <w:t>Баллы</w:t>
            </w:r>
          </w:p>
        </w:tc>
      </w:tr>
      <w:tr w:rsidR="006242C9" w:rsidRPr="00334626" w:rsidTr="00763C4D">
        <w:trPr>
          <w:trHeight w:val="332"/>
        </w:trPr>
        <w:tc>
          <w:tcPr>
            <w:tcW w:w="851" w:type="dxa"/>
            <w:vMerge w:val="restart"/>
          </w:tcPr>
          <w:p w:rsidR="006242C9" w:rsidRPr="00334626" w:rsidRDefault="006242C9" w:rsidP="00763C4D">
            <w:pPr>
              <w:pStyle w:val="ConsPlusNormal"/>
              <w:ind w:firstLine="0"/>
              <w:jc w:val="both"/>
              <w:rPr>
                <w:sz w:val="24"/>
                <w:szCs w:val="24"/>
              </w:rPr>
            </w:pPr>
            <w:r w:rsidRPr="00334626">
              <w:rPr>
                <w:sz w:val="24"/>
                <w:szCs w:val="24"/>
              </w:rPr>
              <w:t>1</w:t>
            </w:r>
          </w:p>
        </w:tc>
        <w:tc>
          <w:tcPr>
            <w:tcW w:w="4580" w:type="dxa"/>
            <w:vMerge w:val="restart"/>
          </w:tcPr>
          <w:p w:rsidR="006242C9" w:rsidRPr="00334626" w:rsidRDefault="006242C9" w:rsidP="00763C4D">
            <w:pPr>
              <w:pStyle w:val="ConsPlusNormal"/>
              <w:ind w:firstLine="709"/>
              <w:jc w:val="both"/>
              <w:rPr>
                <w:sz w:val="24"/>
                <w:szCs w:val="24"/>
              </w:rPr>
            </w:pPr>
            <w:r w:rsidRPr="00334626">
              <w:rPr>
                <w:sz w:val="24"/>
                <w:szCs w:val="24"/>
              </w:rPr>
              <w:t>количество на территории муниципального образования пешеходных переходов</w:t>
            </w:r>
          </w:p>
        </w:tc>
        <w:tc>
          <w:tcPr>
            <w:tcW w:w="3001" w:type="dxa"/>
          </w:tcPr>
          <w:p w:rsidR="006242C9" w:rsidRPr="00381FF1" w:rsidRDefault="006242C9" w:rsidP="00763C4D">
            <w:pPr>
              <w:pStyle w:val="ConsPlusNormal"/>
              <w:ind w:firstLine="709"/>
              <w:jc w:val="both"/>
              <w:rPr>
                <w:sz w:val="24"/>
                <w:szCs w:val="24"/>
              </w:rPr>
            </w:pPr>
            <w:r w:rsidRPr="00334626">
              <w:rPr>
                <w:sz w:val="24"/>
                <w:szCs w:val="24"/>
              </w:rPr>
              <w:t xml:space="preserve">менее </w:t>
            </w:r>
            <w:r>
              <w:rPr>
                <w:sz w:val="24"/>
                <w:szCs w:val="24"/>
              </w:rPr>
              <w:t>10</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rPr>
              <w:t>1</w:t>
            </w:r>
          </w:p>
        </w:tc>
      </w:tr>
      <w:tr w:rsidR="006242C9" w:rsidRPr="00334626" w:rsidTr="00763C4D">
        <w:trPr>
          <w:trHeight w:val="212"/>
        </w:trPr>
        <w:tc>
          <w:tcPr>
            <w:tcW w:w="851" w:type="dxa"/>
            <w:vMerge/>
          </w:tcPr>
          <w:p w:rsidR="006242C9" w:rsidRPr="00334626" w:rsidRDefault="006242C9" w:rsidP="00763C4D">
            <w:pPr>
              <w:ind w:firstLine="709"/>
              <w:jc w:val="both"/>
              <w:rPr>
                <w:rFonts w:ascii="Arial" w:hAnsi="Arial" w:cs="Arial"/>
                <w:sz w:val="24"/>
                <w:szCs w:val="24"/>
              </w:rPr>
            </w:pPr>
          </w:p>
        </w:tc>
        <w:tc>
          <w:tcPr>
            <w:tcW w:w="4580" w:type="dxa"/>
            <w:vMerge/>
          </w:tcPr>
          <w:p w:rsidR="006242C9" w:rsidRPr="00334626" w:rsidRDefault="006242C9" w:rsidP="00763C4D">
            <w:pPr>
              <w:ind w:firstLine="709"/>
              <w:jc w:val="both"/>
              <w:rPr>
                <w:rFonts w:ascii="Arial" w:hAnsi="Arial" w:cs="Arial"/>
                <w:sz w:val="24"/>
                <w:szCs w:val="24"/>
              </w:rPr>
            </w:pPr>
          </w:p>
        </w:tc>
        <w:tc>
          <w:tcPr>
            <w:tcW w:w="3001" w:type="dxa"/>
          </w:tcPr>
          <w:p w:rsidR="006242C9" w:rsidRPr="00381FF1" w:rsidRDefault="006242C9" w:rsidP="00763C4D">
            <w:pPr>
              <w:pStyle w:val="ConsPlusNormal"/>
              <w:ind w:firstLine="709"/>
              <w:jc w:val="both"/>
              <w:rPr>
                <w:sz w:val="24"/>
                <w:szCs w:val="24"/>
              </w:rPr>
            </w:pPr>
            <w:r>
              <w:rPr>
                <w:sz w:val="24"/>
                <w:szCs w:val="24"/>
              </w:rPr>
              <w:t>15-20</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lang w:val="en-US"/>
              </w:rPr>
              <w:t>2</w:t>
            </w:r>
          </w:p>
        </w:tc>
      </w:tr>
      <w:tr w:rsidR="006242C9" w:rsidRPr="00334626" w:rsidTr="00763C4D">
        <w:trPr>
          <w:trHeight w:val="20"/>
        </w:trPr>
        <w:tc>
          <w:tcPr>
            <w:tcW w:w="851" w:type="dxa"/>
            <w:vMerge/>
          </w:tcPr>
          <w:p w:rsidR="006242C9" w:rsidRPr="00334626" w:rsidRDefault="006242C9" w:rsidP="00763C4D">
            <w:pPr>
              <w:ind w:firstLine="709"/>
              <w:jc w:val="both"/>
              <w:rPr>
                <w:rFonts w:ascii="Arial" w:hAnsi="Arial" w:cs="Arial"/>
                <w:sz w:val="24"/>
                <w:szCs w:val="24"/>
              </w:rPr>
            </w:pPr>
          </w:p>
        </w:tc>
        <w:tc>
          <w:tcPr>
            <w:tcW w:w="4580" w:type="dxa"/>
            <w:vMerge/>
          </w:tcPr>
          <w:p w:rsidR="006242C9" w:rsidRPr="00334626" w:rsidRDefault="006242C9" w:rsidP="00763C4D">
            <w:pPr>
              <w:ind w:firstLine="709"/>
              <w:jc w:val="both"/>
              <w:rPr>
                <w:rFonts w:ascii="Arial" w:hAnsi="Arial" w:cs="Arial"/>
                <w:sz w:val="24"/>
                <w:szCs w:val="24"/>
              </w:rPr>
            </w:pPr>
          </w:p>
        </w:tc>
        <w:tc>
          <w:tcPr>
            <w:tcW w:w="3001" w:type="dxa"/>
          </w:tcPr>
          <w:p w:rsidR="006242C9" w:rsidRPr="00381FF1" w:rsidRDefault="006242C9" w:rsidP="00763C4D">
            <w:pPr>
              <w:pStyle w:val="ConsPlusNormal"/>
              <w:ind w:firstLine="709"/>
              <w:jc w:val="both"/>
              <w:rPr>
                <w:sz w:val="24"/>
                <w:szCs w:val="24"/>
              </w:rPr>
            </w:pPr>
            <w:r w:rsidRPr="00334626">
              <w:rPr>
                <w:sz w:val="24"/>
                <w:szCs w:val="24"/>
              </w:rPr>
              <w:t xml:space="preserve">более </w:t>
            </w:r>
            <w:r>
              <w:rPr>
                <w:sz w:val="24"/>
                <w:szCs w:val="24"/>
              </w:rPr>
              <w:t>20</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lang w:val="en-US"/>
              </w:rPr>
              <w:t>3</w:t>
            </w:r>
          </w:p>
        </w:tc>
      </w:tr>
      <w:tr w:rsidR="006242C9" w:rsidRPr="00334626" w:rsidTr="00763C4D">
        <w:trPr>
          <w:trHeight w:val="226"/>
        </w:trPr>
        <w:tc>
          <w:tcPr>
            <w:tcW w:w="851" w:type="dxa"/>
            <w:vMerge w:val="restart"/>
          </w:tcPr>
          <w:p w:rsidR="006242C9" w:rsidRPr="00334626" w:rsidRDefault="006242C9" w:rsidP="00763C4D">
            <w:pPr>
              <w:pStyle w:val="ConsPlusNormal"/>
              <w:ind w:firstLine="0"/>
              <w:jc w:val="both"/>
              <w:rPr>
                <w:sz w:val="24"/>
                <w:szCs w:val="24"/>
              </w:rPr>
            </w:pPr>
            <w:r w:rsidRPr="00334626">
              <w:rPr>
                <w:sz w:val="24"/>
                <w:szCs w:val="24"/>
              </w:rPr>
              <w:t>2</w:t>
            </w:r>
          </w:p>
        </w:tc>
        <w:tc>
          <w:tcPr>
            <w:tcW w:w="4580" w:type="dxa"/>
            <w:vMerge w:val="restart"/>
          </w:tcPr>
          <w:p w:rsidR="006242C9" w:rsidRPr="00334626" w:rsidRDefault="006242C9" w:rsidP="00763C4D">
            <w:pPr>
              <w:pStyle w:val="ConsPlusNormal"/>
              <w:ind w:firstLine="709"/>
              <w:jc w:val="both"/>
              <w:rPr>
                <w:sz w:val="24"/>
                <w:szCs w:val="24"/>
              </w:rPr>
            </w:pPr>
            <w:r>
              <w:rPr>
                <w:sz w:val="24"/>
                <w:szCs w:val="24"/>
              </w:rPr>
              <w:t>к</w:t>
            </w:r>
            <w:r w:rsidRPr="00334626">
              <w:rPr>
                <w:sz w:val="24"/>
                <w:szCs w:val="24"/>
              </w:rPr>
              <w:t>оличество предписаний контрольно-надзорных органов в области обеспечения безопасности дорожного движения</w:t>
            </w:r>
          </w:p>
        </w:tc>
        <w:tc>
          <w:tcPr>
            <w:tcW w:w="3001" w:type="dxa"/>
          </w:tcPr>
          <w:p w:rsidR="006242C9" w:rsidRPr="00334626" w:rsidRDefault="006242C9" w:rsidP="00763C4D">
            <w:pPr>
              <w:pStyle w:val="ConsPlusNormal"/>
              <w:ind w:firstLine="709"/>
              <w:jc w:val="both"/>
              <w:rPr>
                <w:sz w:val="24"/>
                <w:szCs w:val="24"/>
                <w:lang w:val="en-US"/>
              </w:rPr>
            </w:pPr>
            <w:r w:rsidRPr="00334626">
              <w:rPr>
                <w:sz w:val="24"/>
                <w:szCs w:val="24"/>
              </w:rPr>
              <w:t xml:space="preserve">менее </w:t>
            </w:r>
            <w:r w:rsidRPr="00334626">
              <w:rPr>
                <w:sz w:val="24"/>
                <w:szCs w:val="24"/>
                <w:lang w:val="en-US"/>
              </w:rPr>
              <w:t>2</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lang w:val="en-US"/>
              </w:rPr>
              <w:t>1</w:t>
            </w:r>
          </w:p>
        </w:tc>
      </w:tr>
      <w:tr w:rsidR="006242C9" w:rsidRPr="00334626" w:rsidTr="00763C4D">
        <w:trPr>
          <w:trHeight w:val="162"/>
        </w:trPr>
        <w:tc>
          <w:tcPr>
            <w:tcW w:w="851" w:type="dxa"/>
            <w:vMerge/>
          </w:tcPr>
          <w:p w:rsidR="006242C9" w:rsidRPr="00334626" w:rsidRDefault="006242C9" w:rsidP="00763C4D">
            <w:pPr>
              <w:ind w:firstLine="709"/>
              <w:jc w:val="both"/>
              <w:rPr>
                <w:rFonts w:ascii="Arial" w:hAnsi="Arial" w:cs="Arial"/>
                <w:sz w:val="24"/>
                <w:szCs w:val="24"/>
              </w:rPr>
            </w:pPr>
          </w:p>
        </w:tc>
        <w:tc>
          <w:tcPr>
            <w:tcW w:w="4580" w:type="dxa"/>
            <w:vMerge/>
          </w:tcPr>
          <w:p w:rsidR="006242C9" w:rsidRPr="00334626" w:rsidRDefault="006242C9" w:rsidP="00763C4D">
            <w:pPr>
              <w:ind w:firstLine="709"/>
              <w:jc w:val="both"/>
              <w:rPr>
                <w:rFonts w:ascii="Arial" w:hAnsi="Arial" w:cs="Arial"/>
                <w:sz w:val="24"/>
                <w:szCs w:val="24"/>
              </w:rPr>
            </w:pPr>
          </w:p>
        </w:tc>
        <w:tc>
          <w:tcPr>
            <w:tcW w:w="3001" w:type="dxa"/>
          </w:tcPr>
          <w:p w:rsidR="006242C9" w:rsidRPr="00334626" w:rsidRDefault="006242C9" w:rsidP="00763C4D">
            <w:pPr>
              <w:pStyle w:val="ConsPlusNormal"/>
              <w:ind w:firstLine="709"/>
              <w:jc w:val="both"/>
              <w:rPr>
                <w:sz w:val="24"/>
                <w:szCs w:val="24"/>
                <w:lang w:val="en-US"/>
              </w:rPr>
            </w:pPr>
            <w:r w:rsidRPr="00334626">
              <w:rPr>
                <w:sz w:val="24"/>
                <w:szCs w:val="24"/>
                <w:lang w:val="en-US"/>
              </w:rPr>
              <w:t>2</w:t>
            </w:r>
            <w:r w:rsidRPr="00334626">
              <w:rPr>
                <w:sz w:val="24"/>
                <w:szCs w:val="24"/>
              </w:rPr>
              <w:t xml:space="preserve"> </w:t>
            </w:r>
            <w:r w:rsidRPr="00334626">
              <w:rPr>
                <w:sz w:val="24"/>
                <w:szCs w:val="24"/>
                <w:lang w:val="en-US"/>
              </w:rPr>
              <w:t>-</w:t>
            </w:r>
            <w:r w:rsidRPr="00334626">
              <w:rPr>
                <w:sz w:val="24"/>
                <w:szCs w:val="24"/>
              </w:rPr>
              <w:t xml:space="preserve"> </w:t>
            </w:r>
            <w:r w:rsidRPr="00334626">
              <w:rPr>
                <w:sz w:val="24"/>
                <w:szCs w:val="24"/>
                <w:lang w:val="en-US"/>
              </w:rPr>
              <w:t>5</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lang w:val="en-US"/>
              </w:rPr>
              <w:t>2</w:t>
            </w:r>
          </w:p>
        </w:tc>
      </w:tr>
      <w:tr w:rsidR="006242C9" w:rsidRPr="00334626" w:rsidTr="00763C4D">
        <w:trPr>
          <w:trHeight w:val="226"/>
        </w:trPr>
        <w:tc>
          <w:tcPr>
            <w:tcW w:w="851" w:type="dxa"/>
            <w:vMerge/>
          </w:tcPr>
          <w:p w:rsidR="006242C9" w:rsidRPr="00334626" w:rsidRDefault="006242C9" w:rsidP="00763C4D">
            <w:pPr>
              <w:ind w:firstLine="709"/>
              <w:jc w:val="both"/>
              <w:rPr>
                <w:rFonts w:ascii="Arial" w:hAnsi="Arial" w:cs="Arial"/>
                <w:sz w:val="24"/>
                <w:szCs w:val="24"/>
              </w:rPr>
            </w:pPr>
          </w:p>
        </w:tc>
        <w:tc>
          <w:tcPr>
            <w:tcW w:w="4580" w:type="dxa"/>
            <w:vMerge/>
          </w:tcPr>
          <w:p w:rsidR="006242C9" w:rsidRPr="00334626" w:rsidRDefault="006242C9" w:rsidP="00763C4D">
            <w:pPr>
              <w:ind w:firstLine="709"/>
              <w:jc w:val="both"/>
              <w:rPr>
                <w:rFonts w:ascii="Arial" w:hAnsi="Arial" w:cs="Arial"/>
                <w:sz w:val="24"/>
                <w:szCs w:val="24"/>
              </w:rPr>
            </w:pPr>
          </w:p>
        </w:tc>
        <w:tc>
          <w:tcPr>
            <w:tcW w:w="3001" w:type="dxa"/>
          </w:tcPr>
          <w:p w:rsidR="006242C9" w:rsidRPr="00334626" w:rsidRDefault="006242C9" w:rsidP="00763C4D">
            <w:pPr>
              <w:pStyle w:val="ConsPlusNormal"/>
              <w:ind w:firstLine="709"/>
              <w:jc w:val="both"/>
              <w:rPr>
                <w:sz w:val="24"/>
                <w:szCs w:val="24"/>
                <w:lang w:val="en-US"/>
              </w:rPr>
            </w:pPr>
            <w:r w:rsidRPr="00334626">
              <w:rPr>
                <w:sz w:val="24"/>
                <w:szCs w:val="24"/>
              </w:rPr>
              <w:t xml:space="preserve">более </w:t>
            </w:r>
            <w:r w:rsidRPr="00334626">
              <w:rPr>
                <w:sz w:val="24"/>
                <w:szCs w:val="24"/>
                <w:lang w:val="en-US"/>
              </w:rPr>
              <w:t>5</w:t>
            </w:r>
          </w:p>
        </w:tc>
        <w:tc>
          <w:tcPr>
            <w:tcW w:w="996" w:type="dxa"/>
          </w:tcPr>
          <w:p w:rsidR="006242C9" w:rsidRPr="00334626" w:rsidRDefault="006242C9" w:rsidP="00763C4D">
            <w:pPr>
              <w:pStyle w:val="ConsPlusNormal"/>
              <w:ind w:firstLine="709"/>
              <w:jc w:val="both"/>
              <w:rPr>
                <w:sz w:val="24"/>
                <w:szCs w:val="24"/>
                <w:lang w:val="en-US"/>
              </w:rPr>
            </w:pPr>
            <w:r w:rsidRPr="00334626">
              <w:rPr>
                <w:sz w:val="24"/>
                <w:szCs w:val="24"/>
                <w:lang w:val="en-US"/>
              </w:rPr>
              <w:t>3</w:t>
            </w:r>
          </w:p>
        </w:tc>
      </w:tr>
      <w:tr w:rsidR="006242C9" w:rsidRPr="00334626" w:rsidTr="00763C4D">
        <w:trPr>
          <w:trHeight w:val="318"/>
        </w:trPr>
        <w:tc>
          <w:tcPr>
            <w:tcW w:w="851" w:type="dxa"/>
            <w:vMerge w:val="restart"/>
          </w:tcPr>
          <w:p w:rsidR="006242C9" w:rsidRPr="00334626" w:rsidRDefault="006242C9" w:rsidP="00763C4D">
            <w:pPr>
              <w:pStyle w:val="ConsPlusNormal"/>
              <w:ind w:firstLine="0"/>
              <w:jc w:val="both"/>
              <w:rPr>
                <w:sz w:val="24"/>
                <w:szCs w:val="24"/>
              </w:rPr>
            </w:pPr>
            <w:r w:rsidRPr="00334626">
              <w:rPr>
                <w:sz w:val="24"/>
                <w:szCs w:val="24"/>
              </w:rPr>
              <w:t>3</w:t>
            </w:r>
          </w:p>
        </w:tc>
        <w:tc>
          <w:tcPr>
            <w:tcW w:w="4580" w:type="dxa"/>
            <w:vMerge w:val="restart"/>
          </w:tcPr>
          <w:p w:rsidR="006242C9" w:rsidRPr="00372D56" w:rsidRDefault="006242C9" w:rsidP="00763C4D">
            <w:pPr>
              <w:pStyle w:val="ConsPlusNormal"/>
              <w:ind w:firstLine="709"/>
              <w:jc w:val="both"/>
              <w:rPr>
                <w:sz w:val="24"/>
                <w:szCs w:val="24"/>
              </w:rPr>
            </w:pPr>
            <w:r w:rsidRPr="00334626">
              <w:rPr>
                <w:sz w:val="24"/>
                <w:szCs w:val="24"/>
              </w:rPr>
              <w:t>перечень мероприятий, направленных на повышение безопасности дорожного движения, предусмотренных в рамках реализации программы</w:t>
            </w:r>
          </w:p>
        </w:tc>
        <w:tc>
          <w:tcPr>
            <w:tcW w:w="3001" w:type="dxa"/>
          </w:tcPr>
          <w:p w:rsidR="006242C9" w:rsidRPr="00381FF1" w:rsidRDefault="006242C9" w:rsidP="00763C4D">
            <w:pPr>
              <w:pStyle w:val="ConsPlusNormal"/>
              <w:ind w:firstLine="709"/>
              <w:jc w:val="both"/>
              <w:rPr>
                <w:sz w:val="24"/>
                <w:szCs w:val="24"/>
              </w:rPr>
            </w:pPr>
            <w:r>
              <w:rPr>
                <w:sz w:val="24"/>
                <w:szCs w:val="24"/>
              </w:rPr>
              <w:t>нет</w:t>
            </w:r>
          </w:p>
        </w:tc>
        <w:tc>
          <w:tcPr>
            <w:tcW w:w="996" w:type="dxa"/>
          </w:tcPr>
          <w:p w:rsidR="006242C9" w:rsidRPr="00381FF1" w:rsidRDefault="006242C9" w:rsidP="00763C4D">
            <w:pPr>
              <w:pStyle w:val="ConsPlusNormal"/>
              <w:ind w:firstLine="709"/>
              <w:jc w:val="both"/>
              <w:rPr>
                <w:sz w:val="24"/>
                <w:szCs w:val="24"/>
              </w:rPr>
            </w:pPr>
            <w:r>
              <w:rPr>
                <w:sz w:val="24"/>
                <w:szCs w:val="24"/>
              </w:rPr>
              <w:t>1</w:t>
            </w:r>
          </w:p>
        </w:tc>
      </w:tr>
      <w:tr w:rsidR="006242C9" w:rsidRPr="00334626" w:rsidTr="00763C4D">
        <w:trPr>
          <w:trHeight w:val="198"/>
        </w:trPr>
        <w:tc>
          <w:tcPr>
            <w:tcW w:w="851" w:type="dxa"/>
            <w:vMerge/>
          </w:tcPr>
          <w:p w:rsidR="006242C9" w:rsidRPr="00334626" w:rsidRDefault="006242C9" w:rsidP="00763C4D">
            <w:pPr>
              <w:pStyle w:val="ConsPlusNormal"/>
              <w:ind w:firstLine="709"/>
              <w:jc w:val="both"/>
              <w:rPr>
                <w:sz w:val="24"/>
                <w:szCs w:val="24"/>
              </w:rPr>
            </w:pPr>
          </w:p>
        </w:tc>
        <w:tc>
          <w:tcPr>
            <w:tcW w:w="4580" w:type="dxa"/>
            <w:vMerge/>
          </w:tcPr>
          <w:p w:rsidR="006242C9" w:rsidRPr="00334626" w:rsidRDefault="006242C9" w:rsidP="00763C4D">
            <w:pPr>
              <w:pStyle w:val="ConsPlusNormal"/>
              <w:ind w:firstLine="709"/>
              <w:jc w:val="both"/>
              <w:rPr>
                <w:sz w:val="24"/>
                <w:szCs w:val="24"/>
              </w:rPr>
            </w:pPr>
          </w:p>
        </w:tc>
        <w:tc>
          <w:tcPr>
            <w:tcW w:w="3001" w:type="dxa"/>
          </w:tcPr>
          <w:p w:rsidR="006242C9" w:rsidRPr="00372D56" w:rsidRDefault="006242C9" w:rsidP="00763C4D">
            <w:pPr>
              <w:pStyle w:val="ConsPlusNormal"/>
              <w:ind w:firstLine="0"/>
              <w:rPr>
                <w:sz w:val="24"/>
                <w:szCs w:val="24"/>
              </w:rPr>
            </w:pPr>
            <w:r>
              <w:rPr>
                <w:sz w:val="24"/>
                <w:szCs w:val="24"/>
              </w:rPr>
              <w:t xml:space="preserve">           есть</w:t>
            </w:r>
          </w:p>
        </w:tc>
        <w:tc>
          <w:tcPr>
            <w:tcW w:w="996" w:type="dxa"/>
          </w:tcPr>
          <w:p w:rsidR="006242C9" w:rsidRPr="00381FF1" w:rsidRDefault="006242C9" w:rsidP="00763C4D">
            <w:pPr>
              <w:pStyle w:val="ConsPlusNormal"/>
              <w:ind w:firstLine="709"/>
              <w:jc w:val="both"/>
              <w:rPr>
                <w:sz w:val="24"/>
                <w:szCs w:val="24"/>
              </w:rPr>
            </w:pPr>
            <w:r>
              <w:rPr>
                <w:sz w:val="24"/>
                <w:szCs w:val="24"/>
              </w:rPr>
              <w:t>2</w:t>
            </w:r>
          </w:p>
        </w:tc>
      </w:tr>
      <w:tr w:rsidR="006242C9" w:rsidRPr="00381FF1" w:rsidTr="00763C4D">
        <w:trPr>
          <w:trHeight w:val="284"/>
        </w:trPr>
        <w:tc>
          <w:tcPr>
            <w:tcW w:w="851" w:type="dxa"/>
            <w:vMerge w:val="restart"/>
          </w:tcPr>
          <w:p w:rsidR="006242C9" w:rsidRPr="00334626" w:rsidRDefault="006242C9" w:rsidP="00763C4D">
            <w:pPr>
              <w:pStyle w:val="ConsPlusNormal"/>
              <w:ind w:firstLine="0"/>
              <w:jc w:val="both"/>
              <w:rPr>
                <w:sz w:val="24"/>
                <w:szCs w:val="24"/>
              </w:rPr>
            </w:pPr>
            <w:r>
              <w:rPr>
                <w:sz w:val="24"/>
                <w:szCs w:val="24"/>
              </w:rPr>
              <w:t>4</w:t>
            </w:r>
          </w:p>
        </w:tc>
        <w:tc>
          <w:tcPr>
            <w:tcW w:w="4580" w:type="dxa"/>
            <w:vMerge w:val="restart"/>
          </w:tcPr>
          <w:p w:rsidR="006242C9" w:rsidRDefault="006242C9" w:rsidP="00763C4D">
            <w:pPr>
              <w:pStyle w:val="ConsPlusNormal"/>
              <w:ind w:firstLine="709"/>
              <w:jc w:val="both"/>
              <w:rPr>
                <w:sz w:val="24"/>
                <w:szCs w:val="24"/>
              </w:rPr>
            </w:pPr>
            <w:r w:rsidRPr="00334626">
              <w:rPr>
                <w:sz w:val="24"/>
                <w:szCs w:val="24"/>
              </w:rPr>
              <w:t>объем требуемого финансирования по обустройству</w:t>
            </w:r>
          </w:p>
          <w:p w:rsidR="006242C9" w:rsidRPr="00334626" w:rsidRDefault="006242C9" w:rsidP="00763C4D">
            <w:pPr>
              <w:pStyle w:val="ConsPlusNormal"/>
              <w:ind w:firstLine="0"/>
              <w:jc w:val="both"/>
              <w:rPr>
                <w:sz w:val="24"/>
                <w:szCs w:val="24"/>
              </w:rPr>
            </w:pPr>
            <w:r w:rsidRPr="00334626">
              <w:rPr>
                <w:sz w:val="24"/>
                <w:szCs w:val="24"/>
              </w:rPr>
              <w:t>участков улично-дорожной</w:t>
            </w:r>
            <w:r>
              <w:rPr>
                <w:sz w:val="24"/>
                <w:szCs w:val="24"/>
              </w:rPr>
              <w:t xml:space="preserve"> сети</w:t>
            </w:r>
          </w:p>
        </w:tc>
        <w:tc>
          <w:tcPr>
            <w:tcW w:w="3001" w:type="dxa"/>
            <w:tcBorders>
              <w:top w:val="single" w:sz="4" w:space="0" w:color="auto"/>
              <w:left w:val="single" w:sz="4" w:space="0" w:color="auto"/>
              <w:bottom w:val="single" w:sz="4" w:space="0" w:color="auto"/>
              <w:right w:val="single" w:sz="4" w:space="0" w:color="auto"/>
            </w:tcBorders>
          </w:tcPr>
          <w:p w:rsidR="006242C9" w:rsidRPr="00381FF1" w:rsidRDefault="006242C9" w:rsidP="00763C4D">
            <w:pPr>
              <w:pStyle w:val="ConsPlusNormal"/>
              <w:ind w:firstLine="709"/>
              <w:jc w:val="both"/>
              <w:rPr>
                <w:sz w:val="24"/>
                <w:szCs w:val="24"/>
              </w:rPr>
            </w:pPr>
            <w:r>
              <w:rPr>
                <w:sz w:val="24"/>
                <w:szCs w:val="24"/>
              </w:rPr>
              <w:t>нет</w:t>
            </w:r>
          </w:p>
        </w:tc>
        <w:tc>
          <w:tcPr>
            <w:tcW w:w="996" w:type="dxa"/>
            <w:tcBorders>
              <w:top w:val="single" w:sz="4" w:space="0" w:color="auto"/>
              <w:left w:val="single" w:sz="4" w:space="0" w:color="auto"/>
              <w:bottom w:val="single" w:sz="4" w:space="0" w:color="auto"/>
              <w:right w:val="single" w:sz="4" w:space="0" w:color="auto"/>
            </w:tcBorders>
          </w:tcPr>
          <w:p w:rsidR="006242C9" w:rsidRPr="00381FF1" w:rsidRDefault="006242C9" w:rsidP="00763C4D">
            <w:pPr>
              <w:pStyle w:val="ConsPlusNormal"/>
              <w:ind w:firstLine="709"/>
              <w:jc w:val="both"/>
              <w:rPr>
                <w:sz w:val="24"/>
                <w:szCs w:val="24"/>
              </w:rPr>
            </w:pPr>
            <w:r>
              <w:rPr>
                <w:sz w:val="24"/>
                <w:szCs w:val="24"/>
              </w:rPr>
              <w:t>1</w:t>
            </w:r>
          </w:p>
        </w:tc>
      </w:tr>
      <w:tr w:rsidR="006242C9" w:rsidRPr="00381FF1" w:rsidTr="00763C4D">
        <w:trPr>
          <w:trHeight w:val="646"/>
        </w:trPr>
        <w:tc>
          <w:tcPr>
            <w:tcW w:w="851" w:type="dxa"/>
            <w:vMerge/>
          </w:tcPr>
          <w:p w:rsidR="006242C9" w:rsidRPr="00334626" w:rsidRDefault="006242C9" w:rsidP="00763C4D">
            <w:pPr>
              <w:pStyle w:val="ConsPlusNormal"/>
              <w:ind w:firstLine="709"/>
              <w:jc w:val="both"/>
              <w:rPr>
                <w:sz w:val="24"/>
                <w:szCs w:val="24"/>
              </w:rPr>
            </w:pPr>
          </w:p>
        </w:tc>
        <w:tc>
          <w:tcPr>
            <w:tcW w:w="4580" w:type="dxa"/>
            <w:vMerge/>
          </w:tcPr>
          <w:p w:rsidR="006242C9" w:rsidRPr="00334626" w:rsidRDefault="006242C9" w:rsidP="00763C4D">
            <w:pPr>
              <w:pStyle w:val="ConsPlusNormal"/>
              <w:ind w:firstLine="709"/>
              <w:jc w:val="both"/>
              <w:rPr>
                <w:sz w:val="24"/>
                <w:szCs w:val="24"/>
              </w:rPr>
            </w:pPr>
          </w:p>
        </w:tc>
        <w:tc>
          <w:tcPr>
            <w:tcW w:w="3001" w:type="dxa"/>
            <w:tcBorders>
              <w:top w:val="single" w:sz="4" w:space="0" w:color="auto"/>
              <w:left w:val="single" w:sz="4" w:space="0" w:color="auto"/>
              <w:bottom w:val="single" w:sz="4" w:space="0" w:color="auto"/>
              <w:right w:val="single" w:sz="4" w:space="0" w:color="auto"/>
            </w:tcBorders>
          </w:tcPr>
          <w:p w:rsidR="006242C9" w:rsidRPr="00381FF1" w:rsidRDefault="006242C9" w:rsidP="00763C4D">
            <w:pPr>
              <w:pStyle w:val="ConsPlusNormal"/>
              <w:ind w:firstLine="709"/>
              <w:jc w:val="both"/>
              <w:rPr>
                <w:sz w:val="24"/>
                <w:szCs w:val="24"/>
              </w:rPr>
            </w:pPr>
            <w:r>
              <w:rPr>
                <w:sz w:val="24"/>
                <w:szCs w:val="24"/>
              </w:rPr>
              <w:t>есть</w:t>
            </w:r>
          </w:p>
        </w:tc>
        <w:tc>
          <w:tcPr>
            <w:tcW w:w="996" w:type="dxa"/>
            <w:tcBorders>
              <w:top w:val="single" w:sz="4" w:space="0" w:color="auto"/>
              <w:left w:val="single" w:sz="4" w:space="0" w:color="auto"/>
              <w:bottom w:val="single" w:sz="4" w:space="0" w:color="auto"/>
              <w:right w:val="single" w:sz="4" w:space="0" w:color="auto"/>
            </w:tcBorders>
          </w:tcPr>
          <w:p w:rsidR="006242C9" w:rsidRPr="00381FF1" w:rsidRDefault="006242C9" w:rsidP="00763C4D">
            <w:pPr>
              <w:pStyle w:val="ConsPlusNormal"/>
              <w:ind w:firstLine="709"/>
              <w:jc w:val="both"/>
              <w:rPr>
                <w:sz w:val="24"/>
                <w:szCs w:val="24"/>
              </w:rPr>
            </w:pPr>
            <w:r>
              <w:rPr>
                <w:sz w:val="24"/>
                <w:szCs w:val="24"/>
              </w:rPr>
              <w:t>2</w:t>
            </w:r>
          </w:p>
        </w:tc>
      </w:tr>
    </w:tbl>
    <w:p w:rsidR="006242C9" w:rsidRPr="00334626" w:rsidRDefault="006242C9" w:rsidP="006242C9">
      <w:pPr>
        <w:ind w:firstLine="709"/>
        <w:jc w:val="both"/>
        <w:rPr>
          <w:rFonts w:ascii="Arial" w:hAnsi="Arial" w:cs="Arial"/>
          <w:sz w:val="24"/>
          <w:szCs w:val="24"/>
        </w:rPr>
      </w:pPr>
      <w:r w:rsidRPr="00334626">
        <w:rPr>
          <w:rFonts w:ascii="Arial" w:hAnsi="Arial" w:cs="Arial"/>
          <w:sz w:val="24"/>
          <w:szCs w:val="24"/>
        </w:rPr>
        <w:t>Отбор муниципальных образований осуществляется по максимальному значению баллов, но не менее чем 3 балла.</w:t>
      </w:r>
    </w:p>
    <w:p w:rsidR="006242C9" w:rsidRPr="00334626" w:rsidRDefault="006242C9" w:rsidP="006242C9">
      <w:pPr>
        <w:ind w:firstLine="709"/>
        <w:jc w:val="both"/>
        <w:rPr>
          <w:rFonts w:ascii="Arial" w:hAnsi="Arial" w:cs="Arial"/>
          <w:sz w:val="24"/>
          <w:szCs w:val="24"/>
        </w:rPr>
      </w:pPr>
      <w:r>
        <w:rPr>
          <w:rFonts w:ascii="Arial" w:hAnsi="Arial" w:cs="Arial"/>
          <w:sz w:val="24"/>
          <w:szCs w:val="24"/>
        </w:rPr>
        <w:t>6</w:t>
      </w:r>
      <w:r w:rsidRPr="00334626">
        <w:rPr>
          <w:rFonts w:ascii="Arial" w:hAnsi="Arial" w:cs="Arial"/>
          <w:sz w:val="24"/>
          <w:szCs w:val="24"/>
        </w:rPr>
        <w:t xml:space="preserve">. Комиссия с учетом критериев, предусмотренных в пункте </w:t>
      </w:r>
      <w:r>
        <w:rPr>
          <w:rFonts w:ascii="Arial" w:hAnsi="Arial" w:cs="Arial"/>
          <w:sz w:val="24"/>
          <w:szCs w:val="24"/>
        </w:rPr>
        <w:t>5</w:t>
      </w:r>
      <w:r w:rsidRPr="00334626">
        <w:rPr>
          <w:rFonts w:ascii="Arial" w:hAnsi="Arial" w:cs="Arial"/>
          <w:sz w:val="24"/>
          <w:szCs w:val="24"/>
        </w:rPr>
        <w:t xml:space="preserve"> </w:t>
      </w:r>
      <w:r>
        <w:rPr>
          <w:rFonts w:ascii="Arial" w:hAnsi="Arial" w:cs="Arial"/>
          <w:sz w:val="24"/>
          <w:szCs w:val="24"/>
        </w:rPr>
        <w:t xml:space="preserve">настоящего </w:t>
      </w:r>
      <w:r w:rsidRPr="00334626">
        <w:rPr>
          <w:rFonts w:ascii="Arial" w:hAnsi="Arial" w:cs="Arial"/>
          <w:sz w:val="24"/>
          <w:szCs w:val="24"/>
        </w:rPr>
        <w:t>Порядка, по результатам рассмотрения документов, представленных муниципальными образованиями, готовит предложения</w:t>
      </w:r>
      <w:r>
        <w:rPr>
          <w:rFonts w:ascii="Arial" w:hAnsi="Arial" w:cs="Arial"/>
          <w:sz w:val="24"/>
          <w:szCs w:val="24"/>
        </w:rPr>
        <w:t xml:space="preserve">, </w:t>
      </w:r>
      <w:r w:rsidRPr="00334626">
        <w:rPr>
          <w:rFonts w:ascii="Arial" w:hAnsi="Arial" w:cs="Arial"/>
          <w:sz w:val="24"/>
          <w:szCs w:val="24"/>
        </w:rPr>
        <w:t xml:space="preserve">которые оформляются протоколом. </w:t>
      </w:r>
    </w:p>
    <w:p w:rsidR="006242C9" w:rsidRDefault="006242C9" w:rsidP="006242C9">
      <w:pPr>
        <w:ind w:firstLine="709"/>
        <w:jc w:val="both"/>
        <w:rPr>
          <w:rFonts w:ascii="Arial" w:hAnsi="Arial" w:cs="Arial"/>
          <w:sz w:val="24"/>
          <w:szCs w:val="24"/>
        </w:rPr>
      </w:pPr>
      <w:r w:rsidRPr="00334626">
        <w:rPr>
          <w:rFonts w:ascii="Arial" w:hAnsi="Arial" w:cs="Arial"/>
          <w:sz w:val="24"/>
          <w:szCs w:val="24"/>
        </w:rPr>
        <w:t xml:space="preserve">Протокол должен быть оформлен и направлен в </w:t>
      </w:r>
      <w:r>
        <w:rPr>
          <w:rFonts w:ascii="Arial" w:hAnsi="Arial" w:cs="Arial"/>
          <w:sz w:val="24"/>
          <w:szCs w:val="24"/>
        </w:rPr>
        <w:t>администрацию Шушенского района</w:t>
      </w:r>
      <w:r w:rsidRPr="00334626">
        <w:rPr>
          <w:rFonts w:ascii="Arial" w:hAnsi="Arial" w:cs="Arial"/>
          <w:sz w:val="24"/>
          <w:szCs w:val="24"/>
        </w:rPr>
        <w:t xml:space="preserve"> в течение</w:t>
      </w:r>
      <w:r>
        <w:rPr>
          <w:rFonts w:ascii="Arial" w:hAnsi="Arial" w:cs="Arial"/>
          <w:sz w:val="24"/>
          <w:szCs w:val="24"/>
        </w:rPr>
        <w:t xml:space="preserve"> 10</w:t>
      </w:r>
      <w:r w:rsidRPr="00334626">
        <w:rPr>
          <w:rFonts w:ascii="Arial" w:hAnsi="Arial" w:cs="Arial"/>
          <w:sz w:val="24"/>
          <w:szCs w:val="24"/>
        </w:rPr>
        <w:t xml:space="preserve"> дней со дня заседания комиссии.</w:t>
      </w:r>
    </w:p>
    <w:p w:rsidR="006242C9" w:rsidRPr="00381FF1" w:rsidRDefault="006242C9" w:rsidP="006242C9">
      <w:pPr>
        <w:ind w:firstLine="709"/>
        <w:jc w:val="both"/>
        <w:rPr>
          <w:rFonts w:ascii="Arial" w:hAnsi="Arial" w:cs="Arial"/>
          <w:sz w:val="24"/>
          <w:szCs w:val="24"/>
        </w:rPr>
      </w:pPr>
      <w:r>
        <w:rPr>
          <w:rFonts w:ascii="Arial" w:hAnsi="Arial" w:cs="Arial"/>
          <w:sz w:val="24"/>
          <w:szCs w:val="24"/>
        </w:rPr>
        <w:t xml:space="preserve">Администрация Шушенского района </w:t>
      </w:r>
      <w:r w:rsidRPr="00392A40">
        <w:rPr>
          <w:rFonts w:ascii="Arial" w:hAnsi="Arial" w:cs="Arial"/>
          <w:sz w:val="24"/>
          <w:szCs w:val="24"/>
        </w:rPr>
        <w:t xml:space="preserve">в течение </w:t>
      </w:r>
      <w:r>
        <w:rPr>
          <w:rFonts w:ascii="Arial" w:hAnsi="Arial" w:cs="Arial"/>
          <w:sz w:val="24"/>
          <w:szCs w:val="24"/>
        </w:rPr>
        <w:t>3</w:t>
      </w:r>
      <w:r w:rsidRPr="00392A40">
        <w:rPr>
          <w:rFonts w:ascii="Arial" w:hAnsi="Arial" w:cs="Arial"/>
          <w:sz w:val="24"/>
          <w:szCs w:val="24"/>
        </w:rPr>
        <w:t>0 дней со дня получения протокола готовит проект постановления</w:t>
      </w:r>
      <w:r>
        <w:rPr>
          <w:rFonts w:ascii="Arial" w:hAnsi="Arial" w:cs="Arial"/>
          <w:sz w:val="24"/>
          <w:szCs w:val="24"/>
        </w:rPr>
        <w:t xml:space="preserve"> и утверждает постановление «</w:t>
      </w:r>
      <w:r w:rsidRPr="00CA7532">
        <w:rPr>
          <w:rFonts w:ascii="Arial" w:hAnsi="Arial" w:cs="Arial"/>
          <w:color w:val="000000"/>
          <w:sz w:val="24"/>
          <w:szCs w:val="24"/>
        </w:rPr>
        <w:t>О</w:t>
      </w:r>
      <w:r w:rsidRPr="00CA7532">
        <w:rPr>
          <w:rFonts w:ascii="Arial" w:eastAsia="Times New Roman" w:hAnsi="Arial" w:cs="Arial"/>
          <w:sz w:val="24"/>
          <w:szCs w:val="24"/>
        </w:rPr>
        <w:t xml:space="preserve"> распределении субсидий бюджетам муниципальных образований предоставляемых в текущем году».</w:t>
      </w:r>
    </w:p>
    <w:p w:rsidR="006242C9" w:rsidRPr="00CA7532" w:rsidRDefault="006242C9" w:rsidP="006242C9">
      <w:pPr>
        <w:widowControl w:val="0"/>
        <w:autoSpaceDE w:val="0"/>
        <w:autoSpaceDN w:val="0"/>
        <w:ind w:firstLine="709"/>
        <w:jc w:val="both"/>
        <w:rPr>
          <w:rFonts w:ascii="Arial" w:hAnsi="Arial" w:cs="Arial"/>
          <w:sz w:val="24"/>
          <w:szCs w:val="24"/>
        </w:rPr>
      </w:pPr>
      <w:r>
        <w:rPr>
          <w:rFonts w:ascii="Arial" w:hAnsi="Arial" w:cs="Arial"/>
          <w:spacing w:val="-12"/>
          <w:sz w:val="24"/>
          <w:szCs w:val="24"/>
        </w:rPr>
        <w:t>7</w:t>
      </w:r>
      <w:r w:rsidRPr="00BA18E1">
        <w:rPr>
          <w:rFonts w:ascii="Arial" w:hAnsi="Arial" w:cs="Arial"/>
          <w:spacing w:val="-12"/>
          <w:sz w:val="24"/>
          <w:szCs w:val="24"/>
        </w:rPr>
        <w:t>.</w:t>
      </w:r>
      <w:r>
        <w:rPr>
          <w:rFonts w:ascii="Arial" w:hAnsi="Arial" w:cs="Arial"/>
          <w:spacing w:val="-12"/>
          <w:sz w:val="24"/>
          <w:szCs w:val="24"/>
        </w:rPr>
        <w:t xml:space="preserve"> </w:t>
      </w:r>
      <w:r>
        <w:rPr>
          <w:rFonts w:ascii="Arial" w:hAnsi="Arial" w:cs="Arial"/>
          <w:spacing w:val="2"/>
          <w:sz w:val="24"/>
          <w:szCs w:val="24"/>
        </w:rPr>
        <w:t>Субсидии</w:t>
      </w:r>
      <w:r w:rsidRPr="00BA18E1">
        <w:rPr>
          <w:rFonts w:ascii="Arial" w:hAnsi="Arial" w:cs="Arial"/>
          <w:spacing w:val="2"/>
          <w:sz w:val="24"/>
          <w:szCs w:val="24"/>
        </w:rPr>
        <w:t xml:space="preserve"> предоставля</w:t>
      </w:r>
      <w:r>
        <w:rPr>
          <w:rFonts w:ascii="Arial" w:hAnsi="Arial" w:cs="Arial"/>
          <w:spacing w:val="2"/>
          <w:sz w:val="24"/>
          <w:szCs w:val="24"/>
        </w:rPr>
        <w:t>ю</w:t>
      </w:r>
      <w:r w:rsidRPr="00BA18E1">
        <w:rPr>
          <w:rFonts w:ascii="Arial" w:hAnsi="Arial" w:cs="Arial"/>
          <w:spacing w:val="2"/>
          <w:sz w:val="24"/>
          <w:szCs w:val="24"/>
        </w:rPr>
        <w:t>тся на основании Соглашения</w:t>
      </w:r>
      <w:r w:rsidRPr="00BA18E1">
        <w:rPr>
          <w:rFonts w:ascii="Arial" w:hAnsi="Arial" w:cs="Arial"/>
          <w:spacing w:val="7"/>
          <w:sz w:val="24"/>
          <w:szCs w:val="24"/>
        </w:rPr>
        <w:t xml:space="preserve"> о предоставлении субсиди</w:t>
      </w:r>
      <w:r>
        <w:rPr>
          <w:rFonts w:ascii="Arial" w:hAnsi="Arial" w:cs="Arial"/>
          <w:spacing w:val="7"/>
          <w:sz w:val="24"/>
          <w:szCs w:val="24"/>
        </w:rPr>
        <w:t>й</w:t>
      </w:r>
      <w:r w:rsidRPr="00BA18E1">
        <w:rPr>
          <w:rFonts w:ascii="Arial" w:hAnsi="Arial" w:cs="Arial"/>
          <w:spacing w:val="2"/>
          <w:sz w:val="24"/>
          <w:szCs w:val="24"/>
        </w:rPr>
        <w:t xml:space="preserve">, заключенного </w:t>
      </w:r>
      <w:r w:rsidRPr="00BA18E1">
        <w:rPr>
          <w:rFonts w:ascii="Arial" w:hAnsi="Arial" w:cs="Arial"/>
          <w:spacing w:val="3"/>
          <w:sz w:val="24"/>
          <w:szCs w:val="24"/>
        </w:rPr>
        <w:t xml:space="preserve">между администрацией </w:t>
      </w:r>
      <w:r w:rsidRPr="00BA18E1">
        <w:rPr>
          <w:rFonts w:ascii="Arial" w:hAnsi="Arial" w:cs="Arial"/>
          <w:spacing w:val="-1"/>
          <w:sz w:val="24"/>
          <w:szCs w:val="24"/>
        </w:rPr>
        <w:t>Шушенского</w:t>
      </w:r>
      <w:r w:rsidRPr="00BA18E1">
        <w:rPr>
          <w:rFonts w:ascii="Arial" w:hAnsi="Arial" w:cs="Arial"/>
          <w:spacing w:val="3"/>
          <w:sz w:val="24"/>
          <w:szCs w:val="24"/>
        </w:rPr>
        <w:t xml:space="preserve"> района и администраци</w:t>
      </w:r>
      <w:r>
        <w:rPr>
          <w:rFonts w:ascii="Arial" w:hAnsi="Arial" w:cs="Arial"/>
          <w:spacing w:val="3"/>
          <w:sz w:val="24"/>
          <w:szCs w:val="24"/>
        </w:rPr>
        <w:t>ей соответствующего</w:t>
      </w:r>
      <w:r w:rsidRPr="00BA18E1">
        <w:rPr>
          <w:rFonts w:ascii="Arial" w:hAnsi="Arial" w:cs="Arial"/>
          <w:spacing w:val="3"/>
          <w:sz w:val="24"/>
          <w:szCs w:val="24"/>
        </w:rPr>
        <w:t xml:space="preserve"> </w:t>
      </w:r>
      <w:r w:rsidRPr="00BA18E1">
        <w:rPr>
          <w:rFonts w:ascii="Arial" w:hAnsi="Arial" w:cs="Arial"/>
          <w:sz w:val="24"/>
          <w:szCs w:val="24"/>
        </w:rPr>
        <w:t>муниципальн</w:t>
      </w:r>
      <w:r>
        <w:rPr>
          <w:rFonts w:ascii="Arial" w:hAnsi="Arial" w:cs="Arial"/>
          <w:sz w:val="24"/>
          <w:szCs w:val="24"/>
        </w:rPr>
        <w:t>ого</w:t>
      </w:r>
      <w:r w:rsidRPr="00BA18E1">
        <w:rPr>
          <w:rFonts w:ascii="Arial" w:hAnsi="Arial" w:cs="Arial"/>
          <w:sz w:val="24"/>
          <w:szCs w:val="24"/>
        </w:rPr>
        <w:t xml:space="preserve"> образовани</w:t>
      </w:r>
      <w:r>
        <w:rPr>
          <w:rFonts w:ascii="Arial" w:hAnsi="Arial" w:cs="Arial"/>
          <w:sz w:val="24"/>
          <w:szCs w:val="24"/>
        </w:rPr>
        <w:t>я</w:t>
      </w:r>
      <w:r w:rsidRPr="00BA18E1">
        <w:rPr>
          <w:rFonts w:ascii="Arial" w:hAnsi="Arial" w:cs="Arial"/>
          <w:sz w:val="24"/>
          <w:szCs w:val="24"/>
        </w:rPr>
        <w:t xml:space="preserve"> </w:t>
      </w:r>
      <w:r w:rsidRPr="009F1EE9">
        <w:rPr>
          <w:rFonts w:ascii="Arial" w:hAnsi="Arial" w:cs="Arial"/>
          <w:sz w:val="24"/>
          <w:szCs w:val="24"/>
        </w:rPr>
        <w:t xml:space="preserve">и </w:t>
      </w:r>
      <w:r w:rsidRPr="009F1EE9">
        <w:rPr>
          <w:rFonts w:ascii="Arial" w:hAnsi="Arial" w:cs="Arial"/>
          <w:color w:val="000000"/>
          <w:sz w:val="24"/>
          <w:szCs w:val="24"/>
        </w:rPr>
        <w:t xml:space="preserve">постановления администрации </w:t>
      </w:r>
      <w:r w:rsidRPr="00CA7532">
        <w:rPr>
          <w:rFonts w:ascii="Arial" w:hAnsi="Arial" w:cs="Arial"/>
          <w:color w:val="000000"/>
          <w:sz w:val="24"/>
          <w:szCs w:val="24"/>
        </w:rPr>
        <w:t>Шушенского района «О</w:t>
      </w:r>
      <w:r w:rsidRPr="00CA7532">
        <w:rPr>
          <w:rFonts w:ascii="Arial" w:eastAsia="Times New Roman" w:hAnsi="Arial" w:cs="Arial"/>
          <w:sz w:val="24"/>
          <w:szCs w:val="24"/>
        </w:rPr>
        <w:t xml:space="preserve"> распределении субсидий бюджетам муниципальных образований предоставляемых в текущем году».</w:t>
      </w:r>
    </w:p>
    <w:p w:rsidR="006242C9" w:rsidRPr="001A3E88" w:rsidRDefault="006242C9" w:rsidP="006242C9">
      <w:pPr>
        <w:shd w:val="clear" w:color="auto" w:fill="FFFFFF"/>
        <w:tabs>
          <w:tab w:val="left" w:pos="0"/>
        </w:tabs>
        <w:ind w:firstLine="709"/>
        <w:jc w:val="both"/>
        <w:rPr>
          <w:rFonts w:ascii="Arial" w:hAnsi="Arial" w:cs="Arial"/>
          <w:spacing w:val="2"/>
          <w:sz w:val="24"/>
          <w:szCs w:val="24"/>
        </w:rPr>
      </w:pPr>
      <w:r>
        <w:rPr>
          <w:rFonts w:ascii="Arial" w:hAnsi="Arial" w:cs="Arial"/>
          <w:spacing w:val="-1"/>
          <w:sz w:val="24"/>
          <w:szCs w:val="24"/>
        </w:rPr>
        <w:t xml:space="preserve"> 8</w:t>
      </w:r>
      <w:r w:rsidRPr="00BA18E1">
        <w:rPr>
          <w:rFonts w:ascii="Arial" w:hAnsi="Arial" w:cs="Arial"/>
          <w:spacing w:val="-1"/>
          <w:sz w:val="24"/>
          <w:szCs w:val="24"/>
        </w:rPr>
        <w:t>.</w:t>
      </w:r>
      <w:r>
        <w:rPr>
          <w:rFonts w:ascii="Arial" w:hAnsi="Arial" w:cs="Arial"/>
          <w:spacing w:val="-1"/>
          <w:sz w:val="24"/>
          <w:szCs w:val="24"/>
        </w:rPr>
        <w:t xml:space="preserve"> </w:t>
      </w:r>
      <w:r w:rsidRPr="00BA18E1">
        <w:rPr>
          <w:rFonts w:ascii="Arial" w:hAnsi="Arial" w:cs="Arial"/>
          <w:spacing w:val="-1"/>
          <w:sz w:val="24"/>
          <w:szCs w:val="24"/>
        </w:rPr>
        <w:t xml:space="preserve">Для заключения Соглашения администрации </w:t>
      </w:r>
      <w:r w:rsidRPr="00BA18E1">
        <w:rPr>
          <w:rFonts w:ascii="Arial" w:hAnsi="Arial" w:cs="Arial"/>
          <w:sz w:val="24"/>
          <w:szCs w:val="24"/>
        </w:rPr>
        <w:t xml:space="preserve">муниципальных образований,   </w:t>
      </w:r>
      <w:r w:rsidRPr="00BA18E1">
        <w:rPr>
          <w:rFonts w:ascii="Arial" w:hAnsi="Arial" w:cs="Arial"/>
          <w:spacing w:val="-1"/>
          <w:sz w:val="24"/>
          <w:szCs w:val="24"/>
        </w:rPr>
        <w:t xml:space="preserve">предоставляют в администрацию района </w:t>
      </w:r>
      <w:r w:rsidRPr="00BA18E1">
        <w:rPr>
          <w:rFonts w:ascii="Arial" w:hAnsi="Arial" w:cs="Arial"/>
          <w:sz w:val="24"/>
          <w:szCs w:val="24"/>
        </w:rPr>
        <w:t xml:space="preserve">выписку из решения </w:t>
      </w:r>
      <w:r w:rsidRPr="00BA18E1">
        <w:rPr>
          <w:rFonts w:ascii="Arial" w:hAnsi="Arial" w:cs="Arial"/>
          <w:spacing w:val="6"/>
          <w:sz w:val="24"/>
          <w:szCs w:val="24"/>
        </w:rPr>
        <w:t>о местном бюджете,</w:t>
      </w:r>
      <w:r w:rsidRPr="00BA18E1">
        <w:rPr>
          <w:sz w:val="24"/>
          <w:szCs w:val="24"/>
        </w:rPr>
        <w:t xml:space="preserve"> </w:t>
      </w:r>
      <w:r w:rsidRPr="00BA18E1">
        <w:rPr>
          <w:rFonts w:ascii="Arial" w:hAnsi="Arial" w:cs="Arial"/>
          <w:sz w:val="24"/>
          <w:szCs w:val="24"/>
        </w:rPr>
        <w:t xml:space="preserve">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направленных на обеспечение безопасности дорожного </w:t>
      </w:r>
      <w:r>
        <w:rPr>
          <w:rFonts w:ascii="Arial" w:hAnsi="Arial" w:cs="Arial"/>
          <w:sz w:val="24"/>
          <w:szCs w:val="24"/>
        </w:rPr>
        <w:t>движения, в размерах не более 1</w:t>
      </w:r>
      <w:r w:rsidRPr="00BA18E1">
        <w:rPr>
          <w:rFonts w:ascii="Arial" w:hAnsi="Arial" w:cs="Arial"/>
          <w:sz w:val="24"/>
          <w:szCs w:val="24"/>
        </w:rPr>
        <w:t>%.</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9</w:t>
      </w:r>
      <w:r w:rsidRPr="00BA18E1">
        <w:rPr>
          <w:rFonts w:ascii="Arial" w:hAnsi="Arial" w:cs="Arial"/>
        </w:rPr>
        <w:t>.</w:t>
      </w:r>
      <w:r>
        <w:rPr>
          <w:rFonts w:ascii="Arial" w:hAnsi="Arial" w:cs="Arial"/>
        </w:rPr>
        <w:t xml:space="preserve"> </w:t>
      </w:r>
      <w:r w:rsidRPr="00BA18E1">
        <w:rPr>
          <w:rFonts w:ascii="Arial" w:hAnsi="Arial" w:cs="Arial"/>
        </w:rPr>
        <w:t>Для</w:t>
      </w:r>
      <w:r>
        <w:rPr>
          <w:rFonts w:ascii="Arial" w:hAnsi="Arial" w:cs="Arial"/>
        </w:rPr>
        <w:t xml:space="preserve"> предоставления средств субсидий</w:t>
      </w:r>
      <w:r w:rsidRPr="00BA18E1">
        <w:rPr>
          <w:rFonts w:ascii="Arial" w:hAnsi="Arial" w:cs="Arial"/>
        </w:rPr>
        <w:t xml:space="preserve"> администрации муниципальных образований по завершении мероприятий, предусмотренных пунктом 1 настоящего порядка (но не позднее 1 </w:t>
      </w:r>
      <w:r>
        <w:rPr>
          <w:rFonts w:ascii="Arial" w:hAnsi="Arial" w:cs="Arial"/>
        </w:rPr>
        <w:t>декабря</w:t>
      </w:r>
      <w:r w:rsidRPr="00BA18E1">
        <w:rPr>
          <w:rFonts w:ascii="Arial" w:hAnsi="Arial" w:cs="Arial"/>
        </w:rPr>
        <w:t xml:space="preserve"> текущего финансового года), предоставляют в администрацию района отчет об использовании средств субс</w:t>
      </w:r>
      <w:r>
        <w:rPr>
          <w:rFonts w:ascii="Arial" w:hAnsi="Arial" w:cs="Arial"/>
        </w:rPr>
        <w:t>идий по форме, предусмотренной С</w:t>
      </w:r>
      <w:r w:rsidRPr="00BA18E1">
        <w:rPr>
          <w:rFonts w:ascii="Arial" w:hAnsi="Arial" w:cs="Arial"/>
        </w:rPr>
        <w:t xml:space="preserve">оглашением. </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10</w:t>
      </w:r>
      <w:r w:rsidRPr="00BA18E1">
        <w:rPr>
          <w:rFonts w:ascii="Arial" w:hAnsi="Arial" w:cs="Arial"/>
        </w:rPr>
        <w:t>.</w:t>
      </w:r>
      <w:r>
        <w:rPr>
          <w:rFonts w:ascii="Arial" w:hAnsi="Arial" w:cs="Arial"/>
        </w:rPr>
        <w:t xml:space="preserve"> </w:t>
      </w:r>
      <w:r w:rsidRPr="00BA18E1">
        <w:rPr>
          <w:rFonts w:ascii="Arial" w:hAnsi="Arial" w:cs="Arial"/>
        </w:rPr>
        <w:t xml:space="preserve">Администрация района после предоставления </w:t>
      </w:r>
      <w:r>
        <w:rPr>
          <w:rFonts w:ascii="Arial" w:hAnsi="Arial" w:cs="Arial"/>
        </w:rPr>
        <w:t>муниципальными образованиями</w:t>
      </w:r>
      <w:r w:rsidRPr="00BA18E1">
        <w:rPr>
          <w:rFonts w:ascii="Arial" w:hAnsi="Arial" w:cs="Arial"/>
        </w:rPr>
        <w:t xml:space="preserve"> качественно оформленных документов,  в течение 3-х рабочи</w:t>
      </w:r>
      <w:r>
        <w:rPr>
          <w:rFonts w:ascii="Arial" w:hAnsi="Arial" w:cs="Arial"/>
        </w:rPr>
        <w:t>х дней со дня получения субсидий</w:t>
      </w:r>
      <w:r w:rsidRPr="00BA18E1">
        <w:rPr>
          <w:rFonts w:ascii="Arial" w:hAnsi="Arial" w:cs="Arial"/>
        </w:rPr>
        <w:t xml:space="preserve"> из краевого бюджета перечисляют ее бюджетам </w:t>
      </w:r>
      <w:r>
        <w:rPr>
          <w:rFonts w:ascii="Arial" w:hAnsi="Arial" w:cs="Arial"/>
        </w:rPr>
        <w:t>муниципальных образований</w:t>
      </w:r>
      <w:r w:rsidRPr="00BA18E1">
        <w:rPr>
          <w:rFonts w:ascii="Arial" w:hAnsi="Arial" w:cs="Arial"/>
        </w:rPr>
        <w:t>.</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11</w:t>
      </w:r>
      <w:r w:rsidRPr="00BA18E1">
        <w:rPr>
          <w:rFonts w:ascii="Arial" w:hAnsi="Arial" w:cs="Arial"/>
        </w:rPr>
        <w:t>.</w:t>
      </w:r>
      <w:r>
        <w:rPr>
          <w:rFonts w:ascii="Arial" w:hAnsi="Arial" w:cs="Arial"/>
        </w:rPr>
        <w:t xml:space="preserve"> Срок использования субсидий</w:t>
      </w:r>
      <w:r w:rsidRPr="00BA18E1">
        <w:rPr>
          <w:rFonts w:ascii="Arial" w:hAnsi="Arial" w:cs="Arial"/>
        </w:rPr>
        <w:t xml:space="preserve"> составляет один финансовый год.</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12. Расходование средств субсидий</w:t>
      </w:r>
      <w:r w:rsidRPr="00BA18E1">
        <w:rPr>
          <w:rFonts w:ascii="Arial" w:hAnsi="Arial" w:cs="Arial"/>
        </w:rPr>
        <w:t xml:space="preserve"> осуществляется на выполнение работ по обустройству автомобильных дорог общего пользования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w:t>
      </w:r>
    </w:p>
    <w:p w:rsidR="006242C9" w:rsidRDefault="006242C9" w:rsidP="006242C9">
      <w:pPr>
        <w:pStyle w:val="s1"/>
        <w:spacing w:before="0" w:beforeAutospacing="0" w:after="0" w:afterAutospacing="0"/>
        <w:ind w:firstLine="709"/>
        <w:jc w:val="both"/>
        <w:rPr>
          <w:rFonts w:ascii="Arial" w:hAnsi="Arial" w:cs="Arial"/>
        </w:rPr>
      </w:pPr>
      <w:r>
        <w:rPr>
          <w:rFonts w:ascii="Arial" w:hAnsi="Arial" w:cs="Arial"/>
        </w:rPr>
        <w:t>13</w:t>
      </w:r>
      <w:r w:rsidRPr="00BA18E1">
        <w:rPr>
          <w:rFonts w:ascii="Arial" w:hAnsi="Arial" w:cs="Arial"/>
        </w:rPr>
        <w:t>. Ответственность за нецелевое использов</w:t>
      </w:r>
      <w:r>
        <w:rPr>
          <w:rFonts w:ascii="Arial" w:hAnsi="Arial" w:cs="Arial"/>
        </w:rPr>
        <w:t>ание полученных средств субсидий</w:t>
      </w:r>
      <w:r w:rsidRPr="00BA18E1">
        <w:rPr>
          <w:rFonts w:ascii="Arial" w:hAnsi="Arial" w:cs="Arial"/>
        </w:rPr>
        <w:t>, а также достоверность представленных сведений возлагается на органы местного самоуправления муниципальных образований района.</w:t>
      </w:r>
    </w:p>
    <w:p w:rsidR="006242C9" w:rsidRDefault="006242C9" w:rsidP="006242C9">
      <w:pPr>
        <w:pStyle w:val="s1"/>
        <w:spacing w:before="0" w:beforeAutospacing="0" w:after="0" w:afterAutospacing="0"/>
        <w:ind w:firstLine="709"/>
        <w:jc w:val="both"/>
        <w:rPr>
          <w:rFonts w:ascii="Arial" w:hAnsi="Arial" w:cs="Arial"/>
        </w:rPr>
      </w:pPr>
      <w:r>
        <w:rPr>
          <w:rFonts w:ascii="Arial" w:hAnsi="Arial" w:cs="Arial"/>
        </w:rPr>
        <w:t>14</w:t>
      </w:r>
      <w:r w:rsidRPr="00BA18E1">
        <w:rPr>
          <w:rFonts w:ascii="Arial" w:hAnsi="Arial" w:cs="Arial"/>
        </w:rPr>
        <w:t>. Проверка соблюдения условий, целей и</w:t>
      </w:r>
      <w:r>
        <w:rPr>
          <w:rFonts w:ascii="Arial" w:hAnsi="Arial" w:cs="Arial"/>
        </w:rPr>
        <w:t xml:space="preserve"> порядка предоставления субсидий</w:t>
      </w:r>
      <w:r w:rsidRPr="00BA18E1">
        <w:rPr>
          <w:rFonts w:ascii="Arial" w:hAnsi="Arial" w:cs="Arial"/>
        </w:rPr>
        <w:t xml:space="preserve"> их получателями осуществляется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6242C9" w:rsidRDefault="006242C9" w:rsidP="006242C9">
      <w:pPr>
        <w:pStyle w:val="s1"/>
        <w:spacing w:before="0" w:beforeAutospacing="0" w:after="0" w:afterAutospacing="0"/>
        <w:ind w:firstLine="709"/>
        <w:jc w:val="both"/>
        <w:rPr>
          <w:rFonts w:ascii="Arial" w:hAnsi="Arial" w:cs="Arial"/>
        </w:rPr>
      </w:pPr>
      <w:r>
        <w:rPr>
          <w:rFonts w:ascii="Arial" w:hAnsi="Arial" w:cs="Arial"/>
        </w:rPr>
        <w:t>15</w:t>
      </w:r>
      <w:r w:rsidRPr="00BA18E1">
        <w:rPr>
          <w:rFonts w:ascii="Arial" w:hAnsi="Arial" w:cs="Arial"/>
        </w:rPr>
        <w:t>.</w:t>
      </w:r>
      <w:r>
        <w:rPr>
          <w:rFonts w:ascii="Arial" w:hAnsi="Arial" w:cs="Arial"/>
        </w:rPr>
        <w:t xml:space="preserve"> </w:t>
      </w:r>
      <w:r w:rsidRPr="00BA18E1">
        <w:rPr>
          <w:rFonts w:ascii="Arial" w:hAnsi="Arial" w:cs="Arial"/>
        </w:rPr>
        <w:t>Средства экономии, сложившейся по результатам проведения процедур размещения заказов, используются на те же цели после проведения процедуры закупок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Arial" w:hAnsi="Arial" w:cs="Arial"/>
        </w:rPr>
        <w:t xml:space="preserve"> и распределяется администрацией Шушенского района</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16</w:t>
      </w:r>
      <w:r w:rsidRPr="00BA18E1">
        <w:rPr>
          <w:rFonts w:ascii="Arial" w:hAnsi="Arial" w:cs="Arial"/>
        </w:rPr>
        <w:t>. В случае выявления администрацией района факта нарушения условий согл</w:t>
      </w:r>
      <w:r>
        <w:rPr>
          <w:rFonts w:ascii="Arial" w:hAnsi="Arial" w:cs="Arial"/>
        </w:rPr>
        <w:t>ашения о предоставлении субсидий, а</w:t>
      </w:r>
      <w:r w:rsidRPr="00BA18E1">
        <w:rPr>
          <w:rFonts w:ascii="Arial" w:hAnsi="Arial" w:cs="Arial"/>
        </w:rPr>
        <w:t>дминистрация района вправе приостановить предоставление субсидии до устранения нарушений.</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17</w:t>
      </w:r>
      <w:r w:rsidRPr="00BA18E1">
        <w:rPr>
          <w:rFonts w:ascii="Arial" w:hAnsi="Arial" w:cs="Arial"/>
        </w:rPr>
        <w:t>.</w:t>
      </w:r>
      <w:r>
        <w:rPr>
          <w:rFonts w:ascii="Arial" w:hAnsi="Arial" w:cs="Arial"/>
        </w:rPr>
        <w:t xml:space="preserve"> </w:t>
      </w:r>
      <w:r w:rsidRPr="00BA18E1">
        <w:rPr>
          <w:rFonts w:ascii="Arial" w:hAnsi="Arial" w:cs="Arial"/>
        </w:rPr>
        <w:t>Показателем результативност</w:t>
      </w:r>
      <w:r>
        <w:rPr>
          <w:rFonts w:ascii="Arial" w:hAnsi="Arial" w:cs="Arial"/>
        </w:rPr>
        <w:t>и использования средств субсидий</w:t>
      </w:r>
      <w:r w:rsidRPr="00BA18E1">
        <w:rPr>
          <w:rFonts w:ascii="Arial" w:hAnsi="Arial" w:cs="Arial"/>
        </w:rPr>
        <w:t>, предоставленной на реализацию мероприятий, направленных на повышение безопасности дорожного движения, является достижение значения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не менее значения, заявленного на момент заключения соглашения.</w:t>
      </w:r>
    </w:p>
    <w:p w:rsidR="006242C9" w:rsidRPr="00BA18E1" w:rsidRDefault="006242C9" w:rsidP="006242C9">
      <w:pPr>
        <w:pStyle w:val="s1"/>
        <w:spacing w:before="0" w:beforeAutospacing="0" w:after="0" w:afterAutospacing="0"/>
        <w:ind w:firstLine="709"/>
        <w:jc w:val="both"/>
        <w:rPr>
          <w:rFonts w:ascii="Arial" w:hAnsi="Arial" w:cs="Arial"/>
        </w:rPr>
      </w:pPr>
      <w:r>
        <w:rPr>
          <w:rFonts w:ascii="Arial" w:hAnsi="Arial" w:cs="Arial"/>
        </w:rPr>
        <w:t>18</w:t>
      </w:r>
      <w:r w:rsidRPr="00BA18E1">
        <w:rPr>
          <w:rFonts w:ascii="Arial" w:hAnsi="Arial" w:cs="Arial"/>
        </w:rPr>
        <w:t>. В случае, если администрацией муниципального образования по состоянию на 20 дека</w:t>
      </w:r>
      <w:r>
        <w:rPr>
          <w:rFonts w:ascii="Arial" w:hAnsi="Arial" w:cs="Arial"/>
        </w:rPr>
        <w:t>бря года предоставления субсидий</w:t>
      </w:r>
      <w:r w:rsidRPr="00BA18E1">
        <w:rPr>
          <w:rFonts w:ascii="Arial" w:hAnsi="Arial" w:cs="Arial"/>
        </w:rPr>
        <w:t xml:space="preserve"> допущены нарушения обязательства по достижению значения показателя результативности использования субсидии, установленного формой к Соглашению, субсидия подлежит возврату в районный бюджет</w:t>
      </w:r>
      <w:r>
        <w:rPr>
          <w:rFonts w:ascii="Arial" w:hAnsi="Arial" w:cs="Arial"/>
        </w:rPr>
        <w:t>.</w:t>
      </w:r>
      <w:r w:rsidRPr="00BA18E1">
        <w:rPr>
          <w:rFonts w:ascii="Arial" w:hAnsi="Arial" w:cs="Arial"/>
        </w:rPr>
        <w:t xml:space="preserve"> </w:t>
      </w: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D1D96">
      <w:pPr>
        <w:pStyle w:val="a4"/>
        <w:shd w:val="clear" w:color="auto" w:fill="auto"/>
        <w:tabs>
          <w:tab w:val="left" w:pos="7114"/>
        </w:tabs>
        <w:spacing w:line="240" w:lineRule="auto"/>
        <w:ind w:right="198"/>
        <w:jc w:val="left"/>
        <w:rPr>
          <w:rFonts w:ascii="Arial" w:hAnsi="Arial" w:cs="Arial"/>
          <w:sz w:val="24"/>
          <w:szCs w:val="24"/>
          <w:lang w:val="ru-RU"/>
        </w:rPr>
      </w:pPr>
    </w:p>
    <w:p w:rsidR="00C75676" w:rsidRDefault="00C75676" w:rsidP="007D1D96">
      <w:pPr>
        <w:pStyle w:val="a4"/>
        <w:shd w:val="clear" w:color="auto" w:fill="auto"/>
        <w:tabs>
          <w:tab w:val="left" w:pos="7114"/>
        </w:tabs>
        <w:spacing w:line="240" w:lineRule="auto"/>
        <w:ind w:right="198"/>
        <w:jc w:val="left"/>
        <w:rPr>
          <w:rFonts w:ascii="Arial" w:hAnsi="Arial" w:cs="Arial"/>
          <w:sz w:val="24"/>
          <w:szCs w:val="24"/>
          <w:lang w:val="ru-RU"/>
        </w:rPr>
      </w:pPr>
    </w:p>
    <w:p w:rsidR="007D1D96" w:rsidRDefault="007D1D96"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350F30" w:rsidRDefault="00350F30" w:rsidP="007D1D96">
      <w:pPr>
        <w:pStyle w:val="a4"/>
        <w:shd w:val="clear" w:color="auto" w:fill="auto"/>
        <w:tabs>
          <w:tab w:val="left" w:pos="7114"/>
        </w:tabs>
        <w:spacing w:line="240" w:lineRule="auto"/>
        <w:ind w:right="198"/>
        <w:jc w:val="left"/>
        <w:rPr>
          <w:rFonts w:ascii="Arial" w:hAnsi="Arial" w:cs="Arial"/>
          <w:sz w:val="24"/>
          <w:szCs w:val="24"/>
          <w:lang w:val="ru-RU"/>
        </w:rPr>
      </w:pPr>
    </w:p>
    <w:p w:rsidR="00CA376E" w:rsidRDefault="00CA376E"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6242C9" w:rsidRPr="006242C9" w:rsidRDefault="006242C9" w:rsidP="006242C9">
      <w:pPr>
        <w:pStyle w:val="a4"/>
        <w:shd w:val="clear" w:color="auto" w:fill="auto"/>
        <w:tabs>
          <w:tab w:val="left" w:pos="7114"/>
        </w:tabs>
        <w:spacing w:line="240" w:lineRule="auto"/>
        <w:ind w:right="198"/>
        <w:jc w:val="left"/>
        <w:rPr>
          <w:rFonts w:ascii="Arial" w:hAnsi="Arial" w:cs="Arial"/>
          <w:sz w:val="24"/>
          <w:szCs w:val="24"/>
          <w:lang w:val="ru-RU"/>
        </w:rPr>
      </w:pPr>
    </w:p>
    <w:p w:rsidR="007028E2" w:rsidRPr="00BA18E1" w:rsidRDefault="007028E2" w:rsidP="007028E2">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Приложение № </w:t>
      </w:r>
      <w:r w:rsidR="007D1D96">
        <w:rPr>
          <w:rFonts w:ascii="Arial" w:hAnsi="Arial" w:cs="Arial"/>
          <w:sz w:val="24"/>
          <w:szCs w:val="24"/>
          <w:lang w:val="ru-RU"/>
        </w:rPr>
        <w:t>4</w:t>
      </w:r>
      <w:r w:rsidRPr="006E4403">
        <w:rPr>
          <w:rFonts w:ascii="Arial" w:hAnsi="Arial" w:cs="Arial"/>
          <w:sz w:val="24"/>
          <w:szCs w:val="24"/>
        </w:rPr>
        <w:t xml:space="preserve">  к </w:t>
      </w:r>
      <w:r>
        <w:rPr>
          <w:rFonts w:ascii="Arial" w:hAnsi="Arial" w:cs="Arial"/>
          <w:sz w:val="24"/>
          <w:szCs w:val="24"/>
        </w:rPr>
        <w:t xml:space="preserve">решению </w:t>
      </w:r>
    </w:p>
    <w:p w:rsidR="006242C9" w:rsidRDefault="007028E2" w:rsidP="007D1D96">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rPr>
        <w:t>Шушенского районного Совета          депутатов</w:t>
      </w:r>
      <w:r w:rsidR="007D1D96">
        <w:rPr>
          <w:rFonts w:ascii="Arial" w:hAnsi="Arial" w:cs="Arial"/>
          <w:sz w:val="24"/>
          <w:szCs w:val="24"/>
          <w:lang w:val="ru-RU"/>
        </w:rPr>
        <w:t xml:space="preserve"> </w:t>
      </w:r>
    </w:p>
    <w:p w:rsidR="00D43493" w:rsidRPr="006E4403" w:rsidRDefault="00D43493" w:rsidP="00D43493">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от </w:t>
      </w:r>
      <w:r>
        <w:rPr>
          <w:rFonts w:ascii="Arial" w:hAnsi="Arial" w:cs="Arial"/>
          <w:sz w:val="24"/>
          <w:szCs w:val="24"/>
          <w:lang w:val="ru-RU"/>
        </w:rPr>
        <w:t xml:space="preserve">18.05.2021 </w:t>
      </w:r>
      <w:r w:rsidRPr="006E4403">
        <w:rPr>
          <w:rFonts w:ascii="Arial" w:hAnsi="Arial" w:cs="Arial"/>
          <w:sz w:val="24"/>
          <w:szCs w:val="24"/>
        </w:rPr>
        <w:t>№</w:t>
      </w:r>
      <w:r>
        <w:rPr>
          <w:rFonts w:ascii="Arial" w:hAnsi="Arial" w:cs="Arial"/>
          <w:sz w:val="24"/>
          <w:szCs w:val="24"/>
          <w:lang w:val="ru-RU"/>
        </w:rPr>
        <w:t xml:space="preserve"> 81-вн/н</w:t>
      </w:r>
      <w:r w:rsidRPr="006E4403">
        <w:rPr>
          <w:rFonts w:ascii="Arial" w:hAnsi="Arial" w:cs="Arial"/>
          <w:sz w:val="24"/>
          <w:szCs w:val="24"/>
        </w:rPr>
        <w:t xml:space="preserve">       </w:t>
      </w:r>
    </w:p>
    <w:p w:rsidR="007028E2" w:rsidRDefault="007028E2" w:rsidP="00BA18E1">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Pr="007D1D96" w:rsidRDefault="007D1D96" w:rsidP="007D1D96">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Pr="00134BE8" w:rsidRDefault="007D1D96" w:rsidP="007D1D96">
      <w:pPr>
        <w:widowControl w:val="0"/>
        <w:autoSpaceDE w:val="0"/>
        <w:autoSpaceDN w:val="0"/>
        <w:jc w:val="center"/>
        <w:outlineLvl w:val="0"/>
        <w:rPr>
          <w:rFonts w:ascii="Arial" w:hAnsi="Arial" w:cs="Arial"/>
          <w:sz w:val="24"/>
          <w:szCs w:val="24"/>
        </w:rPr>
      </w:pPr>
      <w:r w:rsidRPr="00134BE8">
        <w:rPr>
          <w:rFonts w:ascii="Arial" w:hAnsi="Arial" w:cs="Arial"/>
          <w:sz w:val="24"/>
          <w:szCs w:val="24"/>
        </w:rPr>
        <w:t>Порядок и условия предоставления и расходования средств субсидий бюджетам муниципальных образований Шушенского района на осуще</w:t>
      </w:r>
      <w:r w:rsidR="00134BE8">
        <w:rPr>
          <w:rFonts w:ascii="Arial" w:hAnsi="Arial" w:cs="Arial"/>
          <w:sz w:val="24"/>
          <w:szCs w:val="24"/>
        </w:rPr>
        <w:t xml:space="preserve">ствление дорожной деятельности  </w:t>
      </w:r>
      <w:r w:rsidRPr="00134BE8">
        <w:rPr>
          <w:rFonts w:ascii="Arial" w:hAnsi="Arial" w:cs="Arial"/>
          <w:sz w:val="24"/>
          <w:szCs w:val="24"/>
        </w:rPr>
        <w:t>в целях решения задач социально-экон</w:t>
      </w:r>
      <w:r w:rsidR="00134BE8">
        <w:rPr>
          <w:rFonts w:ascii="Arial" w:hAnsi="Arial" w:cs="Arial"/>
          <w:sz w:val="24"/>
          <w:szCs w:val="24"/>
        </w:rPr>
        <w:t xml:space="preserve">омического развития территорий  </w:t>
      </w:r>
      <w:r w:rsidRPr="00134BE8">
        <w:rPr>
          <w:rFonts w:ascii="Arial" w:hAnsi="Arial" w:cs="Arial"/>
          <w:sz w:val="24"/>
          <w:szCs w:val="24"/>
        </w:rPr>
        <w:t>за счет средств дорожного фонда Красноярского края</w:t>
      </w:r>
    </w:p>
    <w:p w:rsidR="007D1D96" w:rsidRPr="007D1D96" w:rsidRDefault="007D1D96" w:rsidP="007D1D96">
      <w:pPr>
        <w:widowControl w:val="0"/>
        <w:autoSpaceDE w:val="0"/>
        <w:autoSpaceDN w:val="0"/>
        <w:jc w:val="both"/>
        <w:outlineLvl w:val="0"/>
        <w:rPr>
          <w:rFonts w:ascii="Arial" w:hAnsi="Arial" w:cs="Arial"/>
          <w:sz w:val="24"/>
          <w:szCs w:val="24"/>
        </w:rPr>
      </w:pP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Порядок и условия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Порядок) устанавливает Порядок и условия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Субсидия).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Субсидия предоставляется в целях софинансирования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осуществлению дорожной деятельности в отношении автомобильных дорог общего пользования местного значения в целях решения задач социально-экономического развития территорий.</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 xml:space="preserve">3. Субсидия бюджетам муниципальных образований предоставляется </w:t>
      </w:r>
      <w:r w:rsidRPr="007D1D96">
        <w:rPr>
          <w:rFonts w:ascii="Arial" w:hAnsi="Arial" w:cs="Arial"/>
          <w:sz w:val="24"/>
          <w:szCs w:val="24"/>
          <w:lang w:eastAsia="en-US"/>
        </w:rPr>
        <w:br/>
        <w:t>при соблюдении следующих условий:</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 составляет не менее 0,1%.</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централизация закупок товаров, работ, услуг для обеспечения муниципальных нужд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 xml:space="preserve">4. Субсидия предоставляется по результатам конкурсного отбора представленных муниципальными образованиями заявок. </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Заявки с прилагаемыми к ним документами на участие в конкурсном отборе представляются в администрацию Шушенского района до 15 марта текущего финансового года.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5. К заявке на участие в конкурсном отборе муниципальные образования прилагают следующие документы:</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подписанную главой администрации муниципального образования (уполномоченным им лицом) информацию о наличии на территории муниципального образования промышленных объектов, оказывающих влияние на экономическое развитие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2) заверенные главой администрации муниципального образования (уполномоченным им лицом) копию локально-сметной документации </w:t>
      </w:r>
      <w:r w:rsidRPr="007D1D96">
        <w:rPr>
          <w:rFonts w:ascii="Arial" w:hAnsi="Arial" w:cs="Arial"/>
          <w:sz w:val="24"/>
          <w:szCs w:val="24"/>
        </w:rPr>
        <w:br/>
        <w:t>на автомобильные дороги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автомобильные дороги общего пользования местного значения, на которых планируется проведение работ по строительству, реконструкции, капитальному ремонту;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3) подписанную главой администрации муниципального образования (уполномоченным им лицом) информацию о планируемых к проведению </w:t>
      </w:r>
      <w:r w:rsidRPr="007D1D96">
        <w:rPr>
          <w:rFonts w:ascii="Arial" w:hAnsi="Arial" w:cs="Arial"/>
          <w:sz w:val="24"/>
          <w:szCs w:val="24"/>
        </w:rPr>
        <w:br/>
        <w:t xml:space="preserve">на территории муниципального образования мероприятий, имеющих общественное и культурное значение, включая национально-культурные </w:t>
      </w:r>
      <w:r w:rsidRPr="007D1D96">
        <w:rPr>
          <w:rFonts w:ascii="Arial" w:hAnsi="Arial" w:cs="Arial"/>
          <w:sz w:val="24"/>
          <w:szCs w:val="24"/>
        </w:rPr>
        <w:br/>
        <w:t>и (или) религиозные мероприятия, международные фестивали этнической музыки и ремесел и другие, а также проведении юбилейных мероприятий общекраевого значения, включая подготовку к празднованию юбилейных дат со дня образования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4)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5) подписанную главой администрации муниципального образования (уполномоченным им лицом) информацию о наличии включенных автомобильных дорог общего пользования местного значения, на которых планируется проведение работ по строительству, реконструкции, капитальному ремонту, в муниципальные комплексные проекты развития (далее – МКПР) </w:t>
      </w:r>
      <w:r w:rsidRPr="007D1D96">
        <w:rPr>
          <w:rFonts w:ascii="Arial" w:hAnsi="Arial" w:cs="Arial"/>
          <w:sz w:val="24"/>
          <w:szCs w:val="24"/>
        </w:rPr>
        <w:br/>
        <w:t>и (или) автомобильных дорог общего пользования местного значения, на которых планируется проведение работ по ремонту, обеспечивающих транспортное сообщение до объектов, запланированных к реализации в рамках МКПР;</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6) подписанную главой администрации муниципального образования (уполномоченным им лицом) информацию о наличии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текущем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7) подписанную главой администрации муниципального образования (уполномоченным им лицом) информацию о наличии на территории муниципального образования автомобильных дорог (участков автомобильных дорог) общего пользования местного значения, обеспечивающих передвижение транзитного автотранспорта;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8) подписанную главой администрации муниципального образования (уполномоченным им лицом) информацию о наличии автомобильных дорог общего пользования местного значения, являющихся зимними автомобильными дорогами, и обеспечивающих передвижение автотранспорта </w:t>
      </w:r>
      <w:r w:rsidRPr="007D1D96">
        <w:rPr>
          <w:rFonts w:ascii="Arial" w:hAnsi="Arial" w:cs="Arial"/>
          <w:sz w:val="24"/>
          <w:szCs w:val="24"/>
        </w:rPr>
        <w:br/>
        <w:t>в зимний период, протяженностью более 250 км.</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6</w:t>
      </w:r>
      <w:r w:rsidRPr="007D1D96">
        <w:rPr>
          <w:rFonts w:ascii="Arial" w:hAnsi="Arial" w:cs="Arial"/>
          <w:sz w:val="24"/>
          <w:szCs w:val="24"/>
        </w:rPr>
        <w:t>. Заявки, полученные от муниципальных образований направляются в министерство транспорта Красноярского края.</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7</w:t>
      </w:r>
      <w:r w:rsidRPr="007D1D96">
        <w:rPr>
          <w:rFonts w:ascii="Arial" w:hAnsi="Arial" w:cs="Arial"/>
          <w:sz w:val="24"/>
          <w:szCs w:val="24"/>
        </w:rPr>
        <w:t>. Размер субсидии муниципальному образованию определяется в соответствии с одобренными заявками министерством транспорта Красноярского края.</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8</w:t>
      </w:r>
      <w:r w:rsidRPr="007D1D96">
        <w:rPr>
          <w:rFonts w:ascii="Arial" w:hAnsi="Arial" w:cs="Arial"/>
          <w:sz w:val="24"/>
          <w:szCs w:val="24"/>
        </w:rPr>
        <w:t>. Субсидии предоставляются на основании соглашения о предоставлении субсидий, заключенного между администрацией Шушенского района и администрацией соответствующего муниципального образования (далее - Соглашение) и постановления Шушенского района «О распределении субсидий бюджетам муниципальных образований предоставляемых в текущем году».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Шушенский район после 10 марта текущего финансового года заключение Соглашения осуществляется в срок не позднее двух месяцев </w:t>
      </w:r>
      <w:r w:rsidR="00CA376E">
        <w:rPr>
          <w:rFonts w:ascii="Arial" w:hAnsi="Arial" w:cs="Arial"/>
          <w:sz w:val="24"/>
          <w:szCs w:val="24"/>
        </w:rPr>
        <w:t xml:space="preserve">со </w:t>
      </w:r>
      <w:r w:rsidRPr="007D1D96">
        <w:rPr>
          <w:rFonts w:ascii="Arial" w:hAnsi="Arial" w:cs="Arial"/>
          <w:sz w:val="24"/>
          <w:szCs w:val="24"/>
        </w:rPr>
        <w:t xml:space="preserve">дня вступления в силу решения Шушенского районного Совета депутатов «О внесении изменений в решение Шушенского районного Совета депутатов «О районном бюджете на текущий финансовый год и плановый период»».       </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9</w:t>
      </w:r>
      <w:r w:rsidRPr="007D1D96">
        <w:rPr>
          <w:rFonts w:ascii="Arial" w:hAnsi="Arial" w:cs="Arial"/>
          <w:sz w:val="24"/>
          <w:szCs w:val="24"/>
        </w:rPr>
        <w:t>. Для заключения Соглашения администрации муниципальных образований представляют в администрацию Шушенского района следующие документы:</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w:t>
      </w:r>
      <w:r>
        <w:rPr>
          <w:rFonts w:ascii="Arial" w:hAnsi="Arial" w:cs="Arial"/>
          <w:sz w:val="24"/>
          <w:szCs w:val="24"/>
        </w:rPr>
        <w:t>ее, чем предусмотрены в пункте 3</w:t>
      </w:r>
      <w:r w:rsidRPr="007D1D96">
        <w:rPr>
          <w:rFonts w:ascii="Arial" w:hAnsi="Arial" w:cs="Arial"/>
          <w:sz w:val="24"/>
          <w:szCs w:val="24"/>
        </w:rPr>
        <w:t xml:space="preserve"> Порядка;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субсидий в очередном финансовом году, по форме согласно приложению № 1 к Порядку;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Основаниями для отказа в предоставлении субсидий являются: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несоблюдение муниципальным образованием условия, установленного  пунктом 3 Порядка;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непредставление документа, установленного данным пунктом  Порядка.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Расходование средств Субсидии осуществляется на дорожную деятельность, включая работы по строительству, реконструкции, капитальному ремонту и ремонту автомобильных дорог общего пользования местного значения, устройству и содержанию зимних автомобильных дорог общего пользования местного значения.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Субсидия не предоставляется на проведение инженерных изысканий, специальных обследований, разработку проектной документации и экспертизу проектной документации.</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Выполнение работ по устройству и содержанию зимних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требованиями ведомственных строительных нормативов «ВСН 137-89. Ведомственные строительные нормы. Проектирование, строительство </w:t>
      </w:r>
      <w:r w:rsidRPr="007D1D96">
        <w:rPr>
          <w:rFonts w:ascii="Arial" w:hAnsi="Arial" w:cs="Arial"/>
          <w:sz w:val="24"/>
          <w:szCs w:val="24"/>
        </w:rPr>
        <w:br/>
        <w:t xml:space="preserve">и содержание зимних автомобильных дорог в условиях Сибири </w:t>
      </w:r>
      <w:r w:rsidRPr="007D1D96">
        <w:rPr>
          <w:rFonts w:ascii="Arial" w:hAnsi="Arial" w:cs="Arial"/>
          <w:sz w:val="24"/>
          <w:szCs w:val="24"/>
        </w:rPr>
        <w:br/>
        <w:t>и северо-востока СССР», утверждённых Минтрансстроем СССР от 04.09.1989 № АВ-445».</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Выполнение работ по капитальному ремонту и ремонту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приказом Министерства транспорта Российской Федерации от 16.11.2012 </w:t>
      </w:r>
      <w:r w:rsidRPr="007D1D96">
        <w:rPr>
          <w:rFonts w:ascii="Arial" w:hAnsi="Arial" w:cs="Arial"/>
          <w:sz w:val="24"/>
          <w:szCs w:val="24"/>
        </w:rPr>
        <w:br/>
        <w:t>№ 402 «Об утверждении Классификации работ по капитальному ремонту, ремонту и содержанию автомобильных дорог».</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Финансирование работ по капитальному ремонту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разработанной проектной документацией. </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10</w:t>
      </w:r>
      <w:r w:rsidRPr="007D1D96">
        <w:rPr>
          <w:rFonts w:ascii="Arial" w:hAnsi="Arial" w:cs="Arial"/>
          <w:sz w:val="24"/>
          <w:szCs w:val="24"/>
        </w:rPr>
        <w:t xml:space="preserve">. Средства экономии, сложившейся по результатам проведения процедуры закупок в соответствии с требованиями Федерального закона </w:t>
      </w:r>
      <w:r w:rsidRPr="007D1D96">
        <w:rPr>
          <w:rFonts w:ascii="Arial" w:hAnsi="Arial" w:cs="Arial"/>
          <w:sz w:val="24"/>
          <w:szCs w:val="24"/>
        </w:rPr>
        <w:br/>
        <w:t xml:space="preserve">от 05.04.2013 № 44-ФЗ «О контрактной системе в сфере закупок товаров, работ, услуг для обеспечения государственных и муниципальных нужд», используются муниципальными образованиями на те же цели после переутверждения главой администрации муниципального образования перечня автомобильных дорог общего пользования местного значения, запланированных к осуществлению дорожной деятельности на средства Субсидии в текущем финансовом году, указанного в подпункте 2 пункта </w:t>
      </w:r>
      <w:r>
        <w:rPr>
          <w:rFonts w:ascii="Arial" w:hAnsi="Arial" w:cs="Arial"/>
          <w:sz w:val="24"/>
          <w:szCs w:val="24"/>
        </w:rPr>
        <w:t>9</w:t>
      </w:r>
      <w:r w:rsidRPr="007D1D96">
        <w:rPr>
          <w:rFonts w:ascii="Arial" w:hAnsi="Arial" w:cs="Arial"/>
          <w:sz w:val="24"/>
          <w:szCs w:val="24"/>
        </w:rPr>
        <w:t xml:space="preserve"> Порядка, и проведения процедуры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w:t>
      </w:r>
      <w:r w:rsidRPr="007D1D96">
        <w:rPr>
          <w:rFonts w:ascii="Arial" w:hAnsi="Arial" w:cs="Arial"/>
          <w:sz w:val="24"/>
          <w:szCs w:val="24"/>
        </w:rPr>
        <w:br/>
        <w:t>и муниципальных нужд».</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Закупки на средства экономии, указанные в абзаце первом настоящего пункта, стоимостью свыше трёхсот тысяч рублей, осуществляются муниципальными образованиями через агентство государственного заказа Красноярского края.</w:t>
      </w:r>
    </w:p>
    <w:p w:rsidR="007D1D96" w:rsidRPr="007D1D96" w:rsidRDefault="007D1D96" w:rsidP="007D1D96">
      <w:pPr>
        <w:ind w:firstLine="709"/>
        <w:jc w:val="both"/>
        <w:rPr>
          <w:rFonts w:ascii="Arial" w:hAnsi="Arial" w:cs="Arial"/>
          <w:sz w:val="24"/>
          <w:szCs w:val="24"/>
          <w:lang w:eastAsia="en-US"/>
        </w:rPr>
      </w:pPr>
      <w:r>
        <w:rPr>
          <w:rFonts w:ascii="Arial" w:hAnsi="Arial" w:cs="Arial"/>
          <w:sz w:val="24"/>
          <w:szCs w:val="24"/>
          <w:lang w:eastAsia="en-US"/>
        </w:rPr>
        <w:t>11</w:t>
      </w:r>
      <w:r w:rsidRPr="007D1D96">
        <w:rPr>
          <w:rFonts w:ascii="Arial" w:hAnsi="Arial" w:cs="Arial"/>
          <w:sz w:val="24"/>
          <w:szCs w:val="24"/>
          <w:lang w:eastAsia="en-US"/>
        </w:rPr>
        <w:t>. Для перечисления средств субсидий администрации муниципального образования по завершении работ (но не позднее 1 декабря текущего финансового года) представляет в администрацию Шушенского района отчет о фактически выполненных объемах работ по форме, предусмотренной Соглашением (далее - отчет), с приложением документа, подтверждающего качество выполнения работ - копии заключения лаборатории при устройстве покрытия из асфальтобетонной смеси или цементобетона, которая должна соответствовать ГОСТ ISO/IEC 17025-2019. Межгосударственный стандарт. Общие требования к компетентности испытательных и калибровочных лабораторий, введённым в действие приказом Росстандарта от 15.07.2019 № 385-ст.</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По объектам стоимостью работ (в соответствии с заключенными муниципальными контрактами) свыше 15 млн. рублей допускается поэтапное перечисление средств субсидий на основании отчета.</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2</w:t>
      </w:r>
      <w:r w:rsidRPr="007D1D96">
        <w:rPr>
          <w:rFonts w:ascii="Arial" w:hAnsi="Arial" w:cs="Arial"/>
          <w:sz w:val="24"/>
          <w:szCs w:val="24"/>
          <w:lang w:eastAsia="en-US"/>
        </w:rPr>
        <w:t>. Ответственность за нецелевое использование полученных средств субсидий, а также достоверность представленных сведений возлагается на органы местного самоуправления муниципальных образований.</w:t>
      </w:r>
    </w:p>
    <w:p w:rsidR="00CA376E" w:rsidRPr="00CA376E" w:rsidRDefault="007D1D96" w:rsidP="00CA376E">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3</w:t>
      </w:r>
      <w:r w:rsidRPr="007D1D96">
        <w:rPr>
          <w:rFonts w:ascii="Arial" w:hAnsi="Arial" w:cs="Arial"/>
          <w:sz w:val="24"/>
          <w:szCs w:val="24"/>
          <w:lang w:eastAsia="en-US"/>
        </w:rPr>
        <w:t xml:space="preserve">. </w:t>
      </w:r>
      <w:r w:rsidR="00CA376E" w:rsidRPr="00CA376E">
        <w:rPr>
          <w:rFonts w:ascii="Arial" w:hAnsi="Arial" w:cs="Arial"/>
          <w:sz w:val="24"/>
          <w:szCs w:val="24"/>
          <w:lang w:eastAsia="en-US"/>
        </w:rPr>
        <w:t>Внутренний муниципальный финансовый контроль, за соблюдением условий, целей и порядка предоставления Субсидии осуществляется Финансовое упр</w:t>
      </w:r>
      <w:r w:rsidR="00820AB6">
        <w:rPr>
          <w:rFonts w:ascii="Arial" w:hAnsi="Arial" w:cs="Arial"/>
          <w:sz w:val="24"/>
          <w:szCs w:val="24"/>
          <w:lang w:eastAsia="en-US"/>
        </w:rPr>
        <w:t>авление администрации Шушенский</w:t>
      </w:r>
      <w:r w:rsidR="00CA376E" w:rsidRPr="00CA376E">
        <w:rPr>
          <w:rFonts w:ascii="Arial" w:hAnsi="Arial" w:cs="Arial"/>
          <w:sz w:val="24"/>
          <w:szCs w:val="24"/>
          <w:lang w:eastAsia="en-US"/>
        </w:rPr>
        <w:t xml:space="preserve"> района</w:t>
      </w:r>
    </w:p>
    <w:p w:rsidR="00CA376E" w:rsidRPr="00CA376E" w:rsidRDefault="00CA376E" w:rsidP="00CA376E">
      <w:pPr>
        <w:ind w:firstLine="709"/>
        <w:jc w:val="both"/>
        <w:rPr>
          <w:rFonts w:ascii="Arial" w:hAnsi="Arial" w:cs="Arial"/>
          <w:sz w:val="24"/>
          <w:szCs w:val="24"/>
          <w:lang w:eastAsia="en-US"/>
        </w:rPr>
      </w:pPr>
      <w:r w:rsidRPr="00CA376E">
        <w:rPr>
          <w:rFonts w:ascii="Arial" w:hAnsi="Arial" w:cs="Arial"/>
          <w:sz w:val="24"/>
          <w:szCs w:val="24"/>
          <w:lang w:eastAsia="en-US"/>
        </w:rPr>
        <w:t>Внешний муниципальный финансовый контроль, за соблюдением условий предоставления и использования Субсидии о</w:t>
      </w:r>
      <w:r w:rsidR="00EB4CEF">
        <w:rPr>
          <w:rFonts w:ascii="Arial" w:hAnsi="Arial" w:cs="Arial"/>
          <w:sz w:val="24"/>
          <w:szCs w:val="24"/>
          <w:lang w:eastAsia="en-US"/>
        </w:rPr>
        <w:t>существляется Контрольно-счётным</w:t>
      </w:r>
      <w:r w:rsidRPr="00CA376E">
        <w:rPr>
          <w:rFonts w:ascii="Arial" w:hAnsi="Arial" w:cs="Arial"/>
          <w:sz w:val="24"/>
          <w:szCs w:val="24"/>
          <w:lang w:eastAsia="en-US"/>
        </w:rPr>
        <w:t xml:space="preserve"> орган</w:t>
      </w:r>
      <w:r w:rsidR="00EB4CEF">
        <w:rPr>
          <w:rFonts w:ascii="Arial" w:hAnsi="Arial" w:cs="Arial"/>
          <w:sz w:val="24"/>
          <w:szCs w:val="24"/>
          <w:lang w:eastAsia="en-US"/>
        </w:rPr>
        <w:t>ом</w:t>
      </w:r>
      <w:r w:rsidRPr="00CA376E">
        <w:rPr>
          <w:rFonts w:ascii="Arial" w:hAnsi="Arial" w:cs="Arial"/>
          <w:sz w:val="24"/>
          <w:szCs w:val="24"/>
          <w:lang w:eastAsia="en-US"/>
        </w:rPr>
        <w:t xml:space="preserve"> </w:t>
      </w:r>
      <w:r w:rsidR="00EB4CEF">
        <w:rPr>
          <w:rFonts w:ascii="Arial" w:hAnsi="Arial" w:cs="Arial"/>
          <w:sz w:val="24"/>
          <w:szCs w:val="24"/>
          <w:lang w:eastAsia="en-US"/>
        </w:rPr>
        <w:t xml:space="preserve">муниципального образования </w:t>
      </w:r>
      <w:r w:rsidR="00237A31">
        <w:rPr>
          <w:rFonts w:ascii="Arial" w:hAnsi="Arial" w:cs="Arial"/>
          <w:sz w:val="24"/>
          <w:szCs w:val="24"/>
          <w:lang w:eastAsia="en-US"/>
        </w:rPr>
        <w:t>Шушенского</w:t>
      </w:r>
      <w:r w:rsidRPr="00CA376E">
        <w:rPr>
          <w:rFonts w:ascii="Arial" w:hAnsi="Arial" w:cs="Arial"/>
          <w:sz w:val="24"/>
          <w:szCs w:val="24"/>
          <w:lang w:eastAsia="en-US"/>
        </w:rPr>
        <w:t xml:space="preserve"> района.</w:t>
      </w:r>
    </w:p>
    <w:p w:rsidR="007D1D96" w:rsidRPr="007D1D96" w:rsidRDefault="00CA376E" w:rsidP="00CA376E">
      <w:pPr>
        <w:ind w:firstLine="709"/>
        <w:jc w:val="both"/>
        <w:rPr>
          <w:rFonts w:ascii="Arial" w:hAnsi="Arial" w:cs="Arial"/>
          <w:sz w:val="24"/>
          <w:szCs w:val="24"/>
          <w:lang w:eastAsia="en-US"/>
        </w:rPr>
      </w:pPr>
      <w:r w:rsidRPr="00CA376E">
        <w:rPr>
          <w:rFonts w:ascii="Arial" w:hAnsi="Arial" w:cs="Arial"/>
          <w:sz w:val="24"/>
          <w:szCs w:val="24"/>
          <w:lang w:eastAsia="en-US"/>
        </w:rPr>
        <w:t>Внутренний финансовый контроль, за соблюдением условий, целей и порядка предоста</w:t>
      </w:r>
      <w:r w:rsidR="00EB4CEF">
        <w:rPr>
          <w:rFonts w:ascii="Arial" w:hAnsi="Arial" w:cs="Arial"/>
          <w:sz w:val="24"/>
          <w:szCs w:val="24"/>
          <w:lang w:eastAsia="en-US"/>
        </w:rPr>
        <w:t>вления Субсидии осуществляется г</w:t>
      </w:r>
      <w:r w:rsidRPr="00CA376E">
        <w:rPr>
          <w:rFonts w:ascii="Arial" w:hAnsi="Arial" w:cs="Arial"/>
          <w:sz w:val="24"/>
          <w:szCs w:val="24"/>
          <w:lang w:eastAsia="en-US"/>
        </w:rPr>
        <w:t>лавным распорядителем.</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4</w:t>
      </w:r>
      <w:r w:rsidRPr="007D1D96">
        <w:rPr>
          <w:rFonts w:ascii="Arial" w:hAnsi="Arial" w:cs="Arial"/>
          <w:sz w:val="24"/>
          <w:szCs w:val="24"/>
          <w:lang w:eastAsia="en-US"/>
        </w:rPr>
        <w:t>. Показателем результативности использования средств субсидий является достижение значения протяженности автомобильных дорог, на которых выполнены ремонтные работы, не менее значения, заявленного на момент заключения Соглашения.</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В случае, если администрацией муниципального образования по состоянию на 20 декабря года предоставления субсидий допущены нарушения обязательства по достижению значения показателя результативности использования субсидий, установленного в абзаце первом настоящего пункта, субсидии подлежат возврату в районный бюджет.</w:t>
      </w: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sectPr w:rsidR="007D1D96" w:rsidRPr="007D1D96" w:rsidSect="007D1D96">
          <w:headerReference w:type="default" r:id="rId12"/>
          <w:pgSz w:w="11906" w:h="16838"/>
          <w:pgMar w:top="1134" w:right="851" w:bottom="1134" w:left="1418" w:header="708" w:footer="708" w:gutter="0"/>
          <w:cols w:space="708"/>
          <w:titlePg/>
          <w:docGrid w:linePitch="360"/>
        </w:sectPr>
      </w:pPr>
    </w:p>
    <w:p w:rsidR="007D1D96" w:rsidRPr="007D1D96" w:rsidRDefault="007D1D96" w:rsidP="007D1D96">
      <w:pPr>
        <w:widowControl w:val="0"/>
        <w:autoSpaceDE w:val="0"/>
        <w:autoSpaceDN w:val="0"/>
        <w:ind w:left="4956"/>
        <w:rPr>
          <w:rFonts w:ascii="Arial" w:hAnsi="Arial" w:cs="Arial"/>
          <w:sz w:val="24"/>
          <w:szCs w:val="24"/>
        </w:rPr>
      </w:pPr>
      <w:r w:rsidRPr="007D1D96">
        <w:rPr>
          <w:rFonts w:ascii="Arial" w:hAnsi="Arial" w:cs="Arial"/>
          <w:sz w:val="24"/>
          <w:szCs w:val="24"/>
        </w:rPr>
        <w:t>Приложение №1</w:t>
      </w:r>
    </w:p>
    <w:p w:rsidR="007D1D96" w:rsidRPr="007D1D96" w:rsidRDefault="007D1D96" w:rsidP="007D1D96">
      <w:pPr>
        <w:widowControl w:val="0"/>
        <w:autoSpaceDE w:val="0"/>
        <w:autoSpaceDN w:val="0"/>
        <w:ind w:left="4956"/>
        <w:rPr>
          <w:rFonts w:ascii="Arial" w:hAnsi="Arial" w:cs="Arial"/>
          <w:sz w:val="24"/>
          <w:szCs w:val="24"/>
        </w:rPr>
      </w:pPr>
      <w:r w:rsidRPr="007D1D96">
        <w:rPr>
          <w:rFonts w:ascii="Arial" w:hAnsi="Arial" w:cs="Arial"/>
          <w:sz w:val="24"/>
          <w:szCs w:val="24"/>
        </w:rPr>
        <w:t>к Порядку и условию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7D1D96" w:rsidRPr="007D1D96" w:rsidRDefault="007D1D96" w:rsidP="007D1D96">
      <w:pPr>
        <w:jc w:val="both"/>
        <w:rPr>
          <w:rFonts w:ascii="Arial" w:hAnsi="Arial" w:cs="Arial"/>
          <w:sz w:val="24"/>
          <w:szCs w:val="24"/>
          <w:lang w:eastAsia="en-US"/>
        </w:rPr>
      </w:pP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Утверждаю:</w:t>
      </w:r>
    </w:p>
    <w:p w:rsidR="007D1D96" w:rsidRPr="007D1D96" w:rsidRDefault="007D1D96" w:rsidP="007D1D96">
      <w:pPr>
        <w:ind w:left="4962"/>
        <w:rPr>
          <w:rFonts w:ascii="Arial" w:hAnsi="Arial" w:cs="Arial"/>
          <w:sz w:val="24"/>
          <w:szCs w:val="24"/>
          <w:lang w:eastAsia="en-US"/>
        </w:rPr>
      </w:pPr>
      <w:r w:rsidRPr="007D1D96">
        <w:rPr>
          <w:rFonts w:ascii="Arial" w:hAnsi="Arial" w:cs="Arial"/>
          <w:sz w:val="24"/>
          <w:szCs w:val="24"/>
          <w:lang w:eastAsia="en-US"/>
        </w:rPr>
        <w:t>Глава администрации</w:t>
      </w: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муниципального образования</w:t>
      </w: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__________ ____________________</w:t>
      </w:r>
    </w:p>
    <w:p w:rsidR="007D1D96" w:rsidRPr="00665836" w:rsidRDefault="00665836" w:rsidP="00665836">
      <w:pPr>
        <w:ind w:left="4244" w:right="-8"/>
        <w:rPr>
          <w:rFonts w:ascii="Arial" w:hAnsi="Arial" w:cs="Arial"/>
          <w:lang w:eastAsia="en-US"/>
        </w:rPr>
      </w:pPr>
      <w:r w:rsidRPr="00665836">
        <w:rPr>
          <w:rFonts w:ascii="Arial" w:hAnsi="Arial" w:cs="Arial"/>
          <w:lang w:eastAsia="en-US"/>
        </w:rPr>
        <w:t xml:space="preserve"> </w:t>
      </w:r>
      <w:r w:rsidR="007D1D96" w:rsidRPr="00665836">
        <w:rPr>
          <w:rFonts w:ascii="Arial" w:hAnsi="Arial" w:cs="Arial"/>
          <w:lang w:eastAsia="en-US"/>
        </w:rPr>
        <w:t xml:space="preserve"> </w:t>
      </w:r>
      <w:r>
        <w:rPr>
          <w:rFonts w:ascii="Arial" w:hAnsi="Arial" w:cs="Arial"/>
          <w:lang w:eastAsia="en-US"/>
        </w:rPr>
        <w:t xml:space="preserve">            </w:t>
      </w:r>
      <w:r w:rsidR="007D1D96" w:rsidRPr="00665836">
        <w:rPr>
          <w:rFonts w:ascii="Arial" w:hAnsi="Arial" w:cs="Arial"/>
          <w:lang w:eastAsia="en-US"/>
        </w:rPr>
        <w:t>(подпись)               (расшифровка подписи)</w:t>
      </w:r>
    </w:p>
    <w:p w:rsidR="007D1D96" w:rsidRPr="00665836" w:rsidRDefault="00665836" w:rsidP="007D1D96">
      <w:pPr>
        <w:ind w:right="2607"/>
        <w:rPr>
          <w:rFonts w:ascii="Arial" w:hAnsi="Arial" w:cs="Arial"/>
          <w:lang w:eastAsia="en-US"/>
        </w:rPr>
      </w:pPr>
      <w:r>
        <w:rPr>
          <w:rFonts w:ascii="Arial" w:hAnsi="Arial" w:cs="Arial"/>
          <w:lang w:eastAsia="en-US"/>
        </w:rPr>
        <w:t xml:space="preserve"> </w:t>
      </w:r>
    </w:p>
    <w:p w:rsidR="007D1D96" w:rsidRPr="007D1D96" w:rsidRDefault="007D1D96" w:rsidP="007D1D96">
      <w:pPr>
        <w:ind w:right="2607"/>
        <w:rPr>
          <w:rFonts w:ascii="Arial" w:hAnsi="Arial" w:cs="Arial"/>
          <w:sz w:val="24"/>
          <w:szCs w:val="24"/>
          <w:lang w:eastAsia="en-US"/>
        </w:rPr>
      </w:pPr>
    </w:p>
    <w:p w:rsidR="007D1D96" w:rsidRPr="007D1D96" w:rsidRDefault="007D1D96" w:rsidP="007D1D96">
      <w:pPr>
        <w:ind w:right="-1" w:firstLine="72"/>
        <w:jc w:val="center"/>
        <w:rPr>
          <w:rFonts w:ascii="Arial" w:hAnsi="Arial" w:cs="Arial"/>
          <w:sz w:val="24"/>
          <w:szCs w:val="24"/>
          <w:lang w:eastAsia="en-US"/>
        </w:rPr>
      </w:pPr>
      <w:r w:rsidRPr="007D1D96">
        <w:rPr>
          <w:rFonts w:ascii="Arial" w:hAnsi="Arial" w:cs="Arial"/>
          <w:sz w:val="24"/>
          <w:szCs w:val="24"/>
          <w:lang w:eastAsia="en-US"/>
        </w:rPr>
        <w:t>Перечень автомобильных дорог общего пользования местного значения, запланированных к осуществлению дорожной деятельности на средства субсидии в текущем финансовом году</w:t>
      </w:r>
    </w:p>
    <w:p w:rsidR="007D1D96" w:rsidRPr="007D1D96" w:rsidRDefault="007D1D96" w:rsidP="007D1D96">
      <w:pPr>
        <w:spacing w:after="1" w:line="259" w:lineRule="auto"/>
        <w:ind w:left="1498" w:right="2607" w:firstLine="72"/>
        <w:jc w:val="center"/>
        <w:rPr>
          <w:rFonts w:ascii="Arial" w:hAnsi="Arial" w:cs="Arial"/>
          <w:sz w:val="24"/>
          <w:szCs w:val="24"/>
          <w:lang w:eastAsia="en-US"/>
        </w:rPr>
      </w:pPr>
    </w:p>
    <w:tbl>
      <w:tblPr>
        <w:tblW w:w="1040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 w:type="dxa"/>
          <w:right w:w="23" w:type="dxa"/>
        </w:tblCellMar>
        <w:tblLook w:val="04A0" w:firstRow="1" w:lastRow="0" w:firstColumn="1" w:lastColumn="0" w:noHBand="0" w:noVBand="1"/>
      </w:tblPr>
      <w:tblGrid>
        <w:gridCol w:w="427"/>
        <w:gridCol w:w="1968"/>
        <w:gridCol w:w="1433"/>
        <w:gridCol w:w="1559"/>
        <w:gridCol w:w="1524"/>
        <w:gridCol w:w="999"/>
        <w:gridCol w:w="907"/>
        <w:gridCol w:w="994"/>
        <w:gridCol w:w="591"/>
      </w:tblGrid>
      <w:tr w:rsidR="007D1D96" w:rsidRPr="007D1D96" w:rsidTr="00DB636E">
        <w:trPr>
          <w:trHeight w:val="20"/>
        </w:trPr>
        <w:tc>
          <w:tcPr>
            <w:tcW w:w="427" w:type="dxa"/>
            <w:vMerge w:val="restart"/>
            <w:tcMar>
              <w:top w:w="0" w:type="dxa"/>
            </w:tcMar>
            <w:hideMark/>
          </w:tcPr>
          <w:p w:rsidR="007D1D96" w:rsidRPr="007D1D96" w:rsidRDefault="007D1D96" w:rsidP="00DB636E">
            <w:pPr>
              <w:ind w:left="149"/>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w:t>
            </w:r>
          </w:p>
          <w:p w:rsidR="007D1D96" w:rsidRPr="007D1D96" w:rsidRDefault="007D1D96" w:rsidP="00DB636E">
            <w:pPr>
              <w:ind w:left="113"/>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п/п</w:t>
            </w:r>
          </w:p>
        </w:tc>
        <w:tc>
          <w:tcPr>
            <w:tcW w:w="1968"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муниципального образования</w:t>
            </w:r>
          </w:p>
        </w:tc>
        <w:tc>
          <w:tcPr>
            <w:tcW w:w="1433"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населенного пункта</w:t>
            </w:r>
          </w:p>
        </w:tc>
        <w:tc>
          <w:tcPr>
            <w:tcW w:w="1559"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автомобильной дороги</w:t>
            </w:r>
          </w:p>
        </w:tc>
        <w:tc>
          <w:tcPr>
            <w:tcW w:w="1524"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Протяженность, м</w:t>
            </w:r>
          </w:p>
        </w:tc>
        <w:tc>
          <w:tcPr>
            <w:tcW w:w="999" w:type="dxa"/>
            <w:vMerge w:val="restart"/>
            <w:tcMar>
              <w:top w:w="0" w:type="dxa"/>
            </w:tcMar>
            <w:hideMark/>
          </w:tcPr>
          <w:p w:rsidR="007D1D96" w:rsidRPr="007D1D96" w:rsidRDefault="007D1D96" w:rsidP="00DB636E">
            <w:pPr>
              <w:ind w:left="29"/>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Тип покрытия</w:t>
            </w:r>
          </w:p>
        </w:tc>
        <w:tc>
          <w:tcPr>
            <w:tcW w:w="2492" w:type="dxa"/>
            <w:gridSpan w:val="3"/>
            <w:tcMar>
              <w:top w:w="0" w:type="dxa"/>
            </w:tcMar>
            <w:hideMark/>
          </w:tcPr>
          <w:p w:rsidR="007D1D96" w:rsidRPr="007D1D96" w:rsidRDefault="007D1D96" w:rsidP="00DB636E">
            <w:pPr>
              <w:ind w:left="6"/>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Стоимость работ, рублей</w:t>
            </w:r>
          </w:p>
        </w:tc>
      </w:tr>
      <w:tr w:rsidR="007D1D96" w:rsidRPr="007D1D96" w:rsidTr="00DB636E">
        <w:trPr>
          <w:trHeight w:val="20"/>
        </w:trPr>
        <w:tc>
          <w:tcPr>
            <w:tcW w:w="427"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968"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433"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999"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краевой бюджет</w:t>
            </w:r>
          </w:p>
        </w:tc>
        <w:tc>
          <w:tcPr>
            <w:tcW w:w="994" w:type="dxa"/>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местный бюджет</w:t>
            </w:r>
          </w:p>
        </w:tc>
        <w:tc>
          <w:tcPr>
            <w:tcW w:w="591" w:type="dxa"/>
            <w:tcMar>
              <w:top w:w="0" w:type="dxa"/>
            </w:tcMar>
            <w:hideMark/>
          </w:tcPr>
          <w:p w:rsidR="007D1D96" w:rsidRPr="007D1D96" w:rsidRDefault="007D1D96" w:rsidP="00DB636E">
            <w:pPr>
              <w:ind w:left="16"/>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итого</w:t>
            </w: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1</w:t>
            </w:r>
          </w:p>
        </w:tc>
        <w:tc>
          <w:tcPr>
            <w:tcW w:w="1968"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2</w:t>
            </w:r>
          </w:p>
        </w:tc>
        <w:tc>
          <w:tcPr>
            <w:tcW w:w="1433"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3</w:t>
            </w:r>
          </w:p>
        </w:tc>
        <w:tc>
          <w:tcPr>
            <w:tcW w:w="1559"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4</w:t>
            </w:r>
          </w:p>
        </w:tc>
        <w:tc>
          <w:tcPr>
            <w:tcW w:w="1524"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5</w:t>
            </w:r>
          </w:p>
        </w:tc>
        <w:tc>
          <w:tcPr>
            <w:tcW w:w="999"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6</w:t>
            </w:r>
          </w:p>
        </w:tc>
        <w:tc>
          <w:tcPr>
            <w:tcW w:w="907" w:type="dxa"/>
            <w:tcMar>
              <w:top w:w="0" w:type="dxa"/>
            </w:tcMar>
            <w:hideMark/>
          </w:tcPr>
          <w:p w:rsidR="007D1D96" w:rsidRPr="007D1D96" w:rsidRDefault="007D1D96" w:rsidP="00DB636E">
            <w:pPr>
              <w:ind w:left="30"/>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7</w:t>
            </w:r>
          </w:p>
        </w:tc>
        <w:tc>
          <w:tcPr>
            <w:tcW w:w="994" w:type="dxa"/>
            <w:tcMar>
              <w:top w:w="0" w:type="dxa"/>
            </w:tcMar>
            <w:hideMark/>
          </w:tcPr>
          <w:p w:rsidR="007D1D96" w:rsidRPr="007D1D96" w:rsidRDefault="007D1D96" w:rsidP="00DB636E">
            <w:pPr>
              <w:ind w:left="30"/>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8</w:t>
            </w:r>
          </w:p>
        </w:tc>
        <w:tc>
          <w:tcPr>
            <w:tcW w:w="591"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9</w:t>
            </w: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1</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2</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3</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968" w:type="dxa"/>
            <w:tcMar>
              <w:top w:w="0" w:type="dxa"/>
            </w:tcMar>
            <w:hideMark/>
          </w:tcPr>
          <w:p w:rsidR="007D1D96" w:rsidRPr="007D1D96" w:rsidRDefault="007D1D96" w:rsidP="00DB636E">
            <w:pPr>
              <w:ind w:left="-8"/>
              <w:rPr>
                <w:rFonts w:ascii="Arial" w:hAnsi="Arial" w:cs="Arial"/>
                <w:color w:val="000000"/>
                <w:spacing w:val="-4"/>
                <w:sz w:val="24"/>
                <w:szCs w:val="24"/>
                <w:lang w:eastAsia="en-US"/>
              </w:rPr>
            </w:pPr>
            <w:r w:rsidRPr="007D1D96">
              <w:rPr>
                <w:rFonts w:ascii="Arial" w:hAnsi="Arial" w:cs="Arial"/>
                <w:spacing w:val="-4"/>
                <w:sz w:val="24"/>
                <w:szCs w:val="24"/>
                <w:lang w:eastAsia="en-US"/>
              </w:rPr>
              <w:t>Итого</w:t>
            </w:r>
          </w:p>
        </w:tc>
        <w:tc>
          <w:tcPr>
            <w:tcW w:w="1433"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1559"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1524"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999"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907"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994"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r>
    </w:tbl>
    <w:p w:rsidR="007D1D96" w:rsidRPr="007D1D96" w:rsidRDefault="007D1D96" w:rsidP="007D1D96">
      <w:pPr>
        <w:widowControl w:val="0"/>
        <w:autoSpaceDE w:val="0"/>
        <w:autoSpaceDN w:val="0"/>
        <w:jc w:val="both"/>
        <w:rPr>
          <w:rFonts w:ascii="Arial" w:hAnsi="Arial" w:cs="Arial"/>
          <w:sz w:val="24"/>
          <w:szCs w:val="24"/>
        </w:rPr>
      </w:pPr>
    </w:p>
    <w:p w:rsidR="00BA18E1" w:rsidRDefault="00BA18E1"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134BE8" w:rsidRPr="00BA18E1" w:rsidRDefault="00134BE8" w:rsidP="00134BE8">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Приложение № </w:t>
      </w:r>
      <w:r w:rsidR="00051E30">
        <w:rPr>
          <w:rFonts w:ascii="Arial" w:hAnsi="Arial" w:cs="Arial"/>
          <w:sz w:val="24"/>
          <w:szCs w:val="24"/>
          <w:lang w:val="ru-RU"/>
        </w:rPr>
        <w:t>5</w:t>
      </w:r>
      <w:r w:rsidRPr="006E4403">
        <w:rPr>
          <w:rFonts w:ascii="Arial" w:hAnsi="Arial" w:cs="Arial"/>
          <w:sz w:val="24"/>
          <w:szCs w:val="24"/>
        </w:rPr>
        <w:t xml:space="preserve">  к </w:t>
      </w:r>
      <w:r>
        <w:rPr>
          <w:rFonts w:ascii="Arial" w:hAnsi="Arial" w:cs="Arial"/>
          <w:sz w:val="24"/>
          <w:szCs w:val="24"/>
        </w:rPr>
        <w:t xml:space="preserve">решению </w:t>
      </w:r>
    </w:p>
    <w:p w:rsidR="00134BE8" w:rsidRDefault="00134BE8" w:rsidP="00134BE8">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rPr>
        <w:t>Шушенского районного Совета          депутатов</w:t>
      </w:r>
      <w:r>
        <w:rPr>
          <w:rFonts w:ascii="Arial" w:hAnsi="Arial" w:cs="Arial"/>
          <w:sz w:val="24"/>
          <w:szCs w:val="24"/>
          <w:lang w:val="ru-RU"/>
        </w:rPr>
        <w:t xml:space="preserve"> </w:t>
      </w:r>
    </w:p>
    <w:p w:rsidR="00D43493" w:rsidRPr="006E4403" w:rsidRDefault="00D43493" w:rsidP="00D43493">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от </w:t>
      </w:r>
      <w:r>
        <w:rPr>
          <w:rFonts w:ascii="Arial" w:hAnsi="Arial" w:cs="Arial"/>
          <w:sz w:val="24"/>
          <w:szCs w:val="24"/>
          <w:lang w:val="ru-RU"/>
        </w:rPr>
        <w:t xml:space="preserve">18.05.2021 </w:t>
      </w:r>
      <w:r w:rsidRPr="006E4403">
        <w:rPr>
          <w:rFonts w:ascii="Arial" w:hAnsi="Arial" w:cs="Arial"/>
          <w:sz w:val="24"/>
          <w:szCs w:val="24"/>
        </w:rPr>
        <w:t>№</w:t>
      </w:r>
      <w:r>
        <w:rPr>
          <w:rFonts w:ascii="Arial" w:hAnsi="Arial" w:cs="Arial"/>
          <w:sz w:val="24"/>
          <w:szCs w:val="24"/>
          <w:lang w:val="ru-RU"/>
        </w:rPr>
        <w:t xml:space="preserve"> 81-вн/н</w:t>
      </w:r>
      <w:r w:rsidRPr="006E4403">
        <w:rPr>
          <w:rFonts w:ascii="Arial" w:hAnsi="Arial" w:cs="Arial"/>
          <w:sz w:val="24"/>
          <w:szCs w:val="24"/>
        </w:rPr>
        <w:t xml:space="preserve">       </w:t>
      </w:r>
    </w:p>
    <w:p w:rsidR="006242C9" w:rsidRDefault="006242C9" w:rsidP="00BA18E1">
      <w:pPr>
        <w:tabs>
          <w:tab w:val="left" w:pos="142"/>
          <w:tab w:val="left" w:pos="993"/>
          <w:tab w:val="left" w:pos="2268"/>
          <w:tab w:val="left" w:pos="9498"/>
        </w:tabs>
        <w:ind w:left="1276" w:right="990"/>
        <w:jc w:val="center"/>
        <w:rPr>
          <w:rFonts w:ascii="Arial" w:hAnsi="Arial" w:cs="Arial"/>
        </w:rPr>
      </w:pPr>
    </w:p>
    <w:p w:rsidR="00134BE8" w:rsidRDefault="00134BE8" w:rsidP="00BA18E1">
      <w:pPr>
        <w:tabs>
          <w:tab w:val="left" w:pos="142"/>
          <w:tab w:val="left" w:pos="993"/>
          <w:tab w:val="left" w:pos="2268"/>
          <w:tab w:val="left" w:pos="9498"/>
        </w:tabs>
        <w:ind w:left="1276" w:right="990"/>
        <w:jc w:val="center"/>
        <w:rPr>
          <w:rFonts w:ascii="Arial" w:hAnsi="Arial" w:cs="Arial"/>
        </w:rPr>
      </w:pPr>
    </w:p>
    <w:p w:rsidR="00134BE8" w:rsidRDefault="00134BE8" w:rsidP="00BA18E1">
      <w:pPr>
        <w:tabs>
          <w:tab w:val="left" w:pos="142"/>
          <w:tab w:val="left" w:pos="993"/>
          <w:tab w:val="left" w:pos="2268"/>
          <w:tab w:val="left" w:pos="9498"/>
        </w:tabs>
        <w:ind w:left="1276" w:right="990"/>
        <w:jc w:val="center"/>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p w:rsidR="00134BE8" w:rsidRPr="0054005B" w:rsidRDefault="00134BE8" w:rsidP="0054005B">
      <w:pPr>
        <w:pStyle w:val="31"/>
        <w:shd w:val="clear" w:color="auto" w:fill="auto"/>
        <w:spacing w:before="0"/>
        <w:jc w:val="center"/>
        <w:rPr>
          <w:rFonts w:ascii="Arial" w:hAnsi="Arial" w:cs="Arial"/>
          <w:b w:val="0"/>
          <w:sz w:val="24"/>
          <w:szCs w:val="24"/>
        </w:rPr>
      </w:pPr>
      <w:r w:rsidRPr="0054005B">
        <w:rPr>
          <w:rFonts w:ascii="Arial" w:hAnsi="Arial" w:cs="Arial"/>
          <w:b w:val="0"/>
          <w:color w:val="000000"/>
          <w:sz w:val="24"/>
          <w:szCs w:val="24"/>
          <w:lang w:bidi="ru-RU"/>
        </w:rPr>
        <w:t>Порядок предоставления и распределения субсидий бюджетам муниципальных образований Шушенского района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p w:rsidR="00134BE8" w:rsidRPr="0054005B" w:rsidRDefault="00134BE8" w:rsidP="00134BE8">
      <w:pPr>
        <w:widowControl w:val="0"/>
        <w:numPr>
          <w:ilvl w:val="0"/>
          <w:numId w:val="18"/>
        </w:numPr>
        <w:tabs>
          <w:tab w:val="left" w:pos="1152"/>
        </w:tabs>
        <w:spacing w:line="317" w:lineRule="exact"/>
        <w:ind w:firstLine="760"/>
        <w:jc w:val="both"/>
        <w:rPr>
          <w:rFonts w:ascii="Arial" w:hAnsi="Arial" w:cs="Arial"/>
          <w:sz w:val="24"/>
          <w:szCs w:val="24"/>
        </w:rPr>
      </w:pPr>
      <w:r w:rsidRPr="0054005B">
        <w:rPr>
          <w:rFonts w:ascii="Arial" w:hAnsi="Arial" w:cs="Arial"/>
          <w:color w:val="000000"/>
          <w:sz w:val="24"/>
          <w:szCs w:val="24"/>
          <w:lang w:bidi="ru-RU"/>
        </w:rPr>
        <w:t>Порядок предоставления и распределения субсидий бюджетам муниципальных образований Шушенского района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(далее - Порядок) устанавливает порядок предоставления и распределения субсидий бюджетам муниципальных образований Шушенского рацона на обустройство участков улично</w:t>
      </w:r>
      <w:r w:rsidRPr="0054005B">
        <w:rPr>
          <w:rFonts w:ascii="Arial" w:hAnsi="Arial" w:cs="Arial"/>
          <w:color w:val="000000"/>
          <w:sz w:val="24"/>
          <w:szCs w:val="24"/>
          <w:lang w:bidi="ru-RU"/>
        </w:rPr>
        <w:softHyphen/>
      </w:r>
      <w:r w:rsidR="00051E30">
        <w:rPr>
          <w:rFonts w:ascii="Arial" w:hAnsi="Arial" w:cs="Arial"/>
          <w:color w:val="000000"/>
          <w:sz w:val="24"/>
          <w:szCs w:val="24"/>
          <w:lang w:bidi="ru-RU"/>
        </w:rPr>
        <w:t>-</w:t>
      </w:r>
      <w:r w:rsidRPr="0054005B">
        <w:rPr>
          <w:rFonts w:ascii="Arial" w:hAnsi="Arial" w:cs="Arial"/>
          <w:color w:val="000000"/>
          <w:sz w:val="24"/>
          <w:szCs w:val="24"/>
          <w:lang w:bidi="ru-RU"/>
        </w:rPr>
        <w:t>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(далее - Субсидия), определяет критерии отбора муниципальных образований Шушенского района для предоставления Субсидий и их распределение между муниципальными образованиями Шушенского района, порядок возврата средств в районный бюджет в случае нарушений условий их предоставления и представления отчетности.</w:t>
      </w:r>
    </w:p>
    <w:p w:rsidR="00134BE8" w:rsidRPr="0054005B" w:rsidRDefault="00134BE8" w:rsidP="00134BE8">
      <w:pPr>
        <w:widowControl w:val="0"/>
        <w:numPr>
          <w:ilvl w:val="0"/>
          <w:numId w:val="18"/>
        </w:numPr>
        <w:tabs>
          <w:tab w:val="left" w:pos="1152"/>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Субсидия предоставляется в целях софинансирования расходных обязательств муниципальных образований Шушенского района, возникающих при выполнении органами местного самоуправления полномочий по повышению безопасности дорожного движения при осуществлении дорожной деятельности.</w:t>
      </w:r>
    </w:p>
    <w:p w:rsidR="00134BE8" w:rsidRPr="0054005B" w:rsidRDefault="00134BE8" w:rsidP="00134BE8">
      <w:pPr>
        <w:widowControl w:val="0"/>
        <w:numPr>
          <w:ilvl w:val="0"/>
          <w:numId w:val="18"/>
        </w:numPr>
        <w:tabs>
          <w:tab w:val="left" w:pos="1051"/>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 xml:space="preserve">Субсидия бюджетам муниципальных образований предоставляется при соблюдении условия наличия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w:t>
      </w:r>
      <w:r w:rsidR="00FF4E8A" w:rsidRPr="0054005B">
        <w:rPr>
          <w:rFonts w:ascii="Arial" w:hAnsi="Arial" w:cs="Arial"/>
          <w:sz w:val="24"/>
          <w:szCs w:val="24"/>
        </w:rPr>
        <w:t>в размерах не менее 1%.</w:t>
      </w:r>
    </w:p>
    <w:p w:rsidR="00134BE8" w:rsidRPr="0054005B" w:rsidRDefault="00134BE8" w:rsidP="00134BE8">
      <w:pPr>
        <w:widowControl w:val="0"/>
        <w:numPr>
          <w:ilvl w:val="0"/>
          <w:numId w:val="18"/>
        </w:numPr>
        <w:tabs>
          <w:tab w:val="left" w:pos="1161"/>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Субсидия предоставляется по результатам конкурсного отбора представленных муниципальными образованиями заявок</w:t>
      </w:r>
      <w:r w:rsidR="00E77AAE" w:rsidRPr="0054005B">
        <w:rPr>
          <w:rFonts w:ascii="Arial" w:hAnsi="Arial" w:cs="Arial"/>
          <w:color w:val="000000"/>
          <w:sz w:val="24"/>
          <w:szCs w:val="24"/>
          <w:lang w:bidi="ru-RU"/>
        </w:rPr>
        <w:t xml:space="preserve"> в администрацию Шушенского района в срок до  1 марта текущего финансового года</w:t>
      </w:r>
      <w:r w:rsidRPr="0054005B">
        <w:rPr>
          <w:rFonts w:ascii="Arial" w:hAnsi="Arial" w:cs="Arial"/>
          <w:color w:val="000000"/>
          <w:sz w:val="24"/>
          <w:szCs w:val="24"/>
          <w:lang w:bidi="ru-RU"/>
        </w:rPr>
        <w:t>.</w:t>
      </w:r>
    </w:p>
    <w:p w:rsidR="00FF4E8A" w:rsidRPr="0054005B" w:rsidRDefault="00FF4E8A" w:rsidP="00FF4E8A">
      <w:pPr>
        <w:numPr>
          <w:ilvl w:val="0"/>
          <w:numId w:val="18"/>
        </w:numPr>
        <w:ind w:firstLine="708"/>
        <w:jc w:val="both"/>
        <w:rPr>
          <w:rFonts w:ascii="Arial" w:hAnsi="Arial" w:cs="Arial"/>
          <w:color w:val="000000"/>
          <w:spacing w:val="-1"/>
          <w:sz w:val="24"/>
          <w:szCs w:val="24"/>
        </w:rPr>
      </w:pPr>
      <w:r w:rsidRPr="0054005B">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Шушенский район после 10 марта текущего финансового года заключение Соглашения осуществляется в срок не позднее двух месяцев </w:t>
      </w:r>
      <w:r w:rsidRPr="0054005B">
        <w:rPr>
          <w:rFonts w:ascii="Arial" w:hAnsi="Arial" w:cs="Arial"/>
          <w:color w:val="000000"/>
          <w:spacing w:val="2"/>
          <w:sz w:val="24"/>
          <w:szCs w:val="24"/>
        </w:rPr>
        <w:t xml:space="preserve">дня вступления в силу </w:t>
      </w:r>
      <w:r w:rsidRPr="0054005B">
        <w:rPr>
          <w:rFonts w:ascii="Arial" w:hAnsi="Arial" w:cs="Arial"/>
          <w:sz w:val="24"/>
          <w:szCs w:val="24"/>
        </w:rPr>
        <w:t>решения Шушенского районного Совета депутатов «О внесении изменений в решение Шушенского районного Совета депутатов «О районном бюджете</w:t>
      </w:r>
      <w:r w:rsidRPr="0054005B">
        <w:rPr>
          <w:rFonts w:ascii="Arial" w:hAnsi="Arial" w:cs="Arial"/>
          <w:color w:val="FF0000"/>
          <w:sz w:val="24"/>
          <w:szCs w:val="24"/>
        </w:rPr>
        <w:t xml:space="preserve"> </w:t>
      </w:r>
      <w:r w:rsidRPr="0054005B">
        <w:rPr>
          <w:rFonts w:ascii="Arial" w:hAnsi="Arial" w:cs="Arial"/>
          <w:sz w:val="24"/>
          <w:szCs w:val="24"/>
        </w:rPr>
        <w:t>на текущий финансовый год и плановый период»»</w:t>
      </w:r>
      <w:r w:rsidRPr="0054005B">
        <w:rPr>
          <w:rFonts w:ascii="Arial" w:hAnsi="Arial" w:cs="Arial"/>
          <w:color w:val="000000"/>
          <w:spacing w:val="2"/>
          <w:sz w:val="24"/>
          <w:szCs w:val="24"/>
        </w:rPr>
        <w:t>.</w:t>
      </w:r>
      <w:r w:rsidRPr="0054005B">
        <w:rPr>
          <w:rFonts w:ascii="Arial" w:hAnsi="Arial" w:cs="Arial"/>
          <w:color w:val="000000"/>
          <w:spacing w:val="-1"/>
          <w:sz w:val="24"/>
          <w:szCs w:val="24"/>
        </w:rPr>
        <w:t xml:space="preserve">       </w:t>
      </w:r>
    </w:p>
    <w:p w:rsidR="00134BE8" w:rsidRPr="0054005B" w:rsidRDefault="00134BE8" w:rsidP="00134BE8">
      <w:pPr>
        <w:widowControl w:val="0"/>
        <w:numPr>
          <w:ilvl w:val="0"/>
          <w:numId w:val="18"/>
        </w:numPr>
        <w:tabs>
          <w:tab w:val="left" w:pos="1161"/>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Для муниципального образования допустимо не более трёх заявок, каждая заявка составляется на обустройство участка улично-дорожной сети одной образовательной организации.</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К заявке на участие в конкурсном отборе муниципальные образования прилагают следующие документы:</w:t>
      </w:r>
    </w:p>
    <w:p w:rsidR="00134BE8" w:rsidRPr="0054005B" w:rsidRDefault="00134BE8" w:rsidP="00134BE8">
      <w:pPr>
        <w:widowControl w:val="0"/>
        <w:numPr>
          <w:ilvl w:val="0"/>
          <w:numId w:val="19"/>
        </w:numPr>
        <w:tabs>
          <w:tab w:val="left" w:pos="1161"/>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утвержденную органом местного самоуправления программу по обустройству участков улично-дорожной сети, прилегающих к территории образовательных организаций, содержащую следующую информацию:</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перечень образовательных организаций, расположенных на территории муниципального образования;</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наличие и количество предписаний контрольно-надзорных органов в области обеспечения безопасности дорожного движения по участкам улично</w:t>
      </w:r>
      <w:r w:rsidRPr="0054005B">
        <w:rPr>
          <w:rFonts w:ascii="Arial" w:hAnsi="Arial" w:cs="Arial"/>
          <w:color w:val="000000"/>
          <w:sz w:val="24"/>
          <w:szCs w:val="24"/>
          <w:lang w:bidi="ru-RU"/>
        </w:rPr>
        <w:softHyphen/>
        <w:t>дорожной сети, прилегающим к территории образовательных организаций, выданных органу местного самоуправления и (или) подведомственному ему учреждению, во владении и пользовании которого находится данный участок улично-дорожной сети, в течение года, предшествующего году предоставления Субсидии;</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количество обучающихся в образовательной организации;</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наличие дорожно-транспортных происшествий на участках улично</w:t>
      </w:r>
      <w:r w:rsidRPr="0054005B">
        <w:rPr>
          <w:rFonts w:ascii="Arial" w:hAnsi="Arial" w:cs="Arial"/>
          <w:color w:val="000000"/>
          <w:sz w:val="24"/>
          <w:szCs w:val="24"/>
          <w:lang w:bidi="ru-RU"/>
        </w:rPr>
        <w:softHyphen/>
      </w:r>
      <w:r w:rsidR="00FF4E8A" w:rsidRPr="0054005B">
        <w:rPr>
          <w:rFonts w:ascii="Arial" w:hAnsi="Arial" w:cs="Arial"/>
          <w:color w:val="000000"/>
          <w:sz w:val="24"/>
          <w:szCs w:val="24"/>
          <w:lang w:bidi="ru-RU"/>
        </w:rPr>
        <w:t>-</w:t>
      </w:r>
      <w:r w:rsidRPr="0054005B">
        <w:rPr>
          <w:rFonts w:ascii="Arial" w:hAnsi="Arial" w:cs="Arial"/>
          <w:color w:val="000000"/>
          <w:sz w:val="24"/>
          <w:szCs w:val="24"/>
          <w:lang w:bidi="ru-RU"/>
        </w:rPr>
        <w:t>дорожной сети, прилегающих к территории образовательных организаций;</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количество транспортных средств, проезжающих за сутки на участках улично-дорожной сети, прилегающих к территории образовательных организаций;</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перечень мероприятий, направленных на повышение безопасности дорожного движения, предусмотренных в рамках реализации программы;</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объем требуемого финансирования на обустройство участков улично</w:t>
      </w:r>
      <w:r w:rsidRPr="0054005B">
        <w:rPr>
          <w:rFonts w:ascii="Arial" w:hAnsi="Arial" w:cs="Arial"/>
          <w:color w:val="000000"/>
          <w:sz w:val="24"/>
          <w:szCs w:val="24"/>
          <w:lang w:bidi="ru-RU"/>
        </w:rPr>
        <w:softHyphen/>
        <w:t>дорожной сети, прилегающих к территории образовательных организаций;</w:t>
      </w:r>
    </w:p>
    <w:p w:rsidR="00134BE8" w:rsidRPr="0054005B" w:rsidRDefault="00134BE8" w:rsidP="00134BE8">
      <w:pPr>
        <w:widowControl w:val="0"/>
        <w:numPr>
          <w:ilvl w:val="0"/>
          <w:numId w:val="19"/>
        </w:numPr>
        <w:tabs>
          <w:tab w:val="left" w:pos="1175"/>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проект организации дорожного движения на участках улично</w:t>
      </w:r>
      <w:r w:rsidR="00FF4E8A" w:rsidRPr="0054005B">
        <w:rPr>
          <w:rFonts w:ascii="Arial" w:hAnsi="Arial" w:cs="Arial"/>
          <w:color w:val="000000"/>
          <w:sz w:val="24"/>
          <w:szCs w:val="24"/>
          <w:lang w:bidi="ru-RU"/>
        </w:rPr>
        <w:t>-</w:t>
      </w:r>
      <w:r w:rsidRPr="0054005B">
        <w:rPr>
          <w:rFonts w:ascii="Arial" w:hAnsi="Arial" w:cs="Arial"/>
          <w:color w:val="000000"/>
          <w:sz w:val="24"/>
          <w:szCs w:val="24"/>
          <w:lang w:bidi="ru-RU"/>
        </w:rPr>
        <w:softHyphen/>
        <w:t>дорожной сети, прилегающих к территории образовательных организаций, разработанный в соответствии с действующим законодательством;</w:t>
      </w:r>
    </w:p>
    <w:p w:rsidR="00134BE8" w:rsidRPr="0054005B" w:rsidRDefault="00134BE8" w:rsidP="00134BE8">
      <w:pPr>
        <w:widowControl w:val="0"/>
        <w:numPr>
          <w:ilvl w:val="0"/>
          <w:numId w:val="19"/>
        </w:numPr>
        <w:tabs>
          <w:tab w:val="left" w:pos="1175"/>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локально-сметная документация на обустройство участков улично</w:t>
      </w:r>
      <w:r w:rsidRPr="0054005B">
        <w:rPr>
          <w:rFonts w:ascii="Arial" w:hAnsi="Arial" w:cs="Arial"/>
          <w:color w:val="000000"/>
          <w:sz w:val="24"/>
          <w:szCs w:val="24"/>
          <w:lang w:bidi="ru-RU"/>
        </w:rPr>
        <w:softHyphen/>
        <w:t>дорожной сети, прилегающих к территории образовательных организаций;</w:t>
      </w:r>
    </w:p>
    <w:p w:rsidR="00134BE8" w:rsidRPr="0054005B" w:rsidRDefault="00134BE8" w:rsidP="00134BE8">
      <w:pPr>
        <w:widowControl w:val="0"/>
        <w:numPr>
          <w:ilvl w:val="0"/>
          <w:numId w:val="19"/>
        </w:numPr>
        <w:tabs>
          <w:tab w:val="left" w:pos="1175"/>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информация об аварийности на территории муниципального образования с указанием аварийности на участках улично-дорожной сети, прилегающих к территории образовательных организаций (аварийность представляется за трехлетний период, предшествующий году предоставления Субсидии).</w:t>
      </w:r>
    </w:p>
    <w:p w:rsidR="00FF4E8A" w:rsidRPr="0054005B" w:rsidRDefault="00FF4E8A" w:rsidP="00FF4E8A">
      <w:pPr>
        <w:widowControl w:val="0"/>
        <w:numPr>
          <w:ilvl w:val="0"/>
          <w:numId w:val="18"/>
        </w:numPr>
        <w:tabs>
          <w:tab w:val="left" w:pos="1040"/>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Администрация Шушенского района</w:t>
      </w:r>
      <w:r w:rsidR="00134BE8" w:rsidRPr="0054005B">
        <w:rPr>
          <w:rFonts w:ascii="Arial" w:hAnsi="Arial" w:cs="Arial"/>
          <w:color w:val="000000"/>
          <w:sz w:val="24"/>
          <w:szCs w:val="24"/>
          <w:lang w:bidi="ru-RU"/>
        </w:rPr>
        <w:t xml:space="preserve"> в течение 3 рабочих дней со дня принятия документов, указанных в пункте 6 Порядка, осуществляет их регистрацию.</w:t>
      </w:r>
    </w:p>
    <w:p w:rsidR="00FF4E8A" w:rsidRPr="0054005B" w:rsidRDefault="00FF4E8A" w:rsidP="00FF4E8A">
      <w:pPr>
        <w:widowControl w:val="0"/>
        <w:tabs>
          <w:tab w:val="left" w:pos="1040"/>
        </w:tabs>
        <w:spacing w:line="320" w:lineRule="exact"/>
        <w:ind w:firstLine="709"/>
        <w:jc w:val="both"/>
        <w:rPr>
          <w:rFonts w:ascii="Arial" w:hAnsi="Arial" w:cs="Arial"/>
          <w:sz w:val="24"/>
          <w:szCs w:val="24"/>
        </w:rPr>
      </w:pPr>
      <w:r w:rsidRPr="0054005B">
        <w:rPr>
          <w:rFonts w:ascii="Arial" w:hAnsi="Arial" w:cs="Arial"/>
          <w:sz w:val="24"/>
          <w:szCs w:val="24"/>
        </w:rPr>
        <w:t xml:space="preserve">Администрация Шушенского района представляет полученные документы </w:t>
      </w:r>
      <w:r w:rsidR="00E77AAE" w:rsidRPr="0054005B">
        <w:rPr>
          <w:rFonts w:ascii="Arial" w:hAnsi="Arial" w:cs="Arial"/>
          <w:sz w:val="24"/>
          <w:szCs w:val="24"/>
        </w:rPr>
        <w:t xml:space="preserve">в министерство транспорта </w:t>
      </w:r>
      <w:r w:rsidR="00051E30">
        <w:rPr>
          <w:rFonts w:ascii="Arial" w:hAnsi="Arial" w:cs="Arial"/>
          <w:sz w:val="24"/>
          <w:szCs w:val="24"/>
        </w:rPr>
        <w:t xml:space="preserve">Красноярского края </w:t>
      </w:r>
      <w:r w:rsidR="00E77AAE" w:rsidRPr="0054005B">
        <w:rPr>
          <w:rFonts w:ascii="Arial" w:hAnsi="Arial" w:cs="Arial"/>
          <w:sz w:val="24"/>
          <w:szCs w:val="24"/>
        </w:rPr>
        <w:t>в</w:t>
      </w:r>
      <w:r w:rsidRPr="0054005B">
        <w:rPr>
          <w:rFonts w:ascii="Arial" w:hAnsi="Arial" w:cs="Arial"/>
          <w:sz w:val="24"/>
          <w:szCs w:val="24"/>
        </w:rPr>
        <w:t xml:space="preserve"> течение </w:t>
      </w:r>
      <w:r w:rsidR="00E77AAE" w:rsidRPr="0054005B">
        <w:rPr>
          <w:rFonts w:ascii="Arial" w:hAnsi="Arial" w:cs="Arial"/>
          <w:sz w:val="24"/>
          <w:szCs w:val="24"/>
        </w:rPr>
        <w:t>10</w:t>
      </w:r>
      <w:r w:rsidRPr="0054005B">
        <w:rPr>
          <w:rFonts w:ascii="Arial" w:hAnsi="Arial" w:cs="Arial"/>
          <w:sz w:val="24"/>
          <w:szCs w:val="24"/>
        </w:rPr>
        <w:t xml:space="preserve">  дней со дня завершения срока подачи заявок, указанного в пункте </w:t>
      </w:r>
      <w:r w:rsidR="00E77AAE" w:rsidRPr="0054005B">
        <w:rPr>
          <w:rFonts w:ascii="Arial" w:hAnsi="Arial" w:cs="Arial"/>
          <w:sz w:val="24"/>
          <w:szCs w:val="24"/>
        </w:rPr>
        <w:t>4</w:t>
      </w:r>
      <w:r w:rsidRPr="0054005B">
        <w:rPr>
          <w:rFonts w:ascii="Arial" w:hAnsi="Arial" w:cs="Arial"/>
          <w:sz w:val="24"/>
          <w:szCs w:val="24"/>
        </w:rPr>
        <w:t xml:space="preserve"> настоящего Порядка.</w:t>
      </w:r>
    </w:p>
    <w:p w:rsidR="00134BE8" w:rsidRPr="0054005B" w:rsidRDefault="00134BE8" w:rsidP="00134BE8">
      <w:pPr>
        <w:widowControl w:val="0"/>
        <w:numPr>
          <w:ilvl w:val="0"/>
          <w:numId w:val="18"/>
        </w:numPr>
        <w:tabs>
          <w:tab w:val="left" w:pos="1177"/>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Министерство</w:t>
      </w:r>
      <w:r w:rsidR="001959ED" w:rsidRPr="0054005B">
        <w:rPr>
          <w:rFonts w:ascii="Arial" w:hAnsi="Arial" w:cs="Arial"/>
          <w:color w:val="000000"/>
          <w:sz w:val="24"/>
          <w:szCs w:val="24"/>
          <w:lang w:bidi="ru-RU"/>
        </w:rPr>
        <w:t xml:space="preserve"> транспорта Красноярского края</w:t>
      </w:r>
      <w:r w:rsidRPr="0054005B">
        <w:rPr>
          <w:rFonts w:ascii="Arial" w:hAnsi="Arial" w:cs="Arial"/>
          <w:color w:val="000000"/>
          <w:sz w:val="24"/>
          <w:szCs w:val="24"/>
          <w:lang w:bidi="ru-RU"/>
        </w:rPr>
        <w:t xml:space="preserve"> направляет</w:t>
      </w:r>
      <w:r w:rsidR="001959ED" w:rsidRPr="0054005B">
        <w:rPr>
          <w:rFonts w:ascii="Arial" w:hAnsi="Arial" w:cs="Arial"/>
          <w:color w:val="000000"/>
          <w:sz w:val="24"/>
          <w:szCs w:val="24"/>
          <w:lang w:bidi="ru-RU"/>
        </w:rPr>
        <w:t xml:space="preserve"> в администрацию Шушенского района</w:t>
      </w:r>
      <w:r w:rsidRPr="0054005B">
        <w:rPr>
          <w:rFonts w:ascii="Arial" w:hAnsi="Arial" w:cs="Arial"/>
          <w:color w:val="000000"/>
          <w:sz w:val="24"/>
          <w:szCs w:val="24"/>
          <w:lang w:bidi="ru-RU"/>
        </w:rPr>
        <w:t>:</w:t>
      </w:r>
    </w:p>
    <w:p w:rsidR="00051E30" w:rsidRDefault="00134BE8" w:rsidP="00051E30">
      <w:pPr>
        <w:spacing w:line="320" w:lineRule="exact"/>
        <w:ind w:firstLine="851"/>
        <w:jc w:val="both"/>
        <w:rPr>
          <w:rFonts w:ascii="Arial" w:hAnsi="Arial" w:cs="Arial"/>
          <w:sz w:val="24"/>
          <w:szCs w:val="24"/>
        </w:rPr>
      </w:pPr>
      <w:r w:rsidRPr="0054005B">
        <w:rPr>
          <w:rFonts w:ascii="Arial" w:hAnsi="Arial" w:cs="Arial"/>
          <w:color w:val="000000"/>
          <w:sz w:val="24"/>
          <w:szCs w:val="24"/>
          <w:lang w:bidi="ru-RU"/>
        </w:rPr>
        <w:t>уведомления об отказе в предоставлении Субсидии с указанием причин отказа;</w:t>
      </w:r>
    </w:p>
    <w:p w:rsidR="00134BE8" w:rsidRPr="0054005B" w:rsidRDefault="00134BE8" w:rsidP="00051E30">
      <w:pPr>
        <w:spacing w:line="320" w:lineRule="exact"/>
        <w:ind w:firstLine="851"/>
        <w:jc w:val="both"/>
        <w:rPr>
          <w:rFonts w:ascii="Arial" w:hAnsi="Arial" w:cs="Arial"/>
          <w:sz w:val="24"/>
          <w:szCs w:val="24"/>
        </w:rPr>
      </w:pPr>
      <w:r w:rsidRPr="0054005B">
        <w:rPr>
          <w:rFonts w:ascii="Arial" w:hAnsi="Arial" w:cs="Arial"/>
          <w:color w:val="000000"/>
          <w:sz w:val="24"/>
          <w:szCs w:val="24"/>
          <w:lang w:bidi="ru-RU"/>
        </w:rPr>
        <w:t>уведомления</w:t>
      </w:r>
      <w:r w:rsidR="001959ED" w:rsidRPr="0054005B">
        <w:rPr>
          <w:rFonts w:ascii="Arial" w:hAnsi="Arial" w:cs="Arial"/>
          <w:color w:val="000000"/>
          <w:sz w:val="24"/>
          <w:szCs w:val="24"/>
          <w:lang w:bidi="ru-RU"/>
        </w:rPr>
        <w:t xml:space="preserve"> </w:t>
      </w:r>
      <w:r w:rsidRPr="0054005B">
        <w:rPr>
          <w:rFonts w:ascii="Arial" w:hAnsi="Arial" w:cs="Arial"/>
          <w:color w:val="000000"/>
          <w:sz w:val="24"/>
          <w:szCs w:val="24"/>
          <w:lang w:bidi="ru-RU"/>
        </w:rPr>
        <w:t>о предоставлении Субсидии с указанием объема средств.</w:t>
      </w:r>
    </w:p>
    <w:p w:rsidR="00051E30" w:rsidRDefault="00051E30" w:rsidP="00134BE8">
      <w:pPr>
        <w:spacing w:line="320" w:lineRule="exact"/>
        <w:ind w:firstLine="740"/>
        <w:jc w:val="both"/>
        <w:rPr>
          <w:rFonts w:ascii="Arial" w:hAnsi="Arial" w:cs="Arial"/>
          <w:color w:val="000000"/>
          <w:sz w:val="24"/>
          <w:szCs w:val="24"/>
          <w:lang w:bidi="ru-RU"/>
        </w:rPr>
      </w:pP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Уведомления направляются на бумажном носителе посредством почтового отправления на официальные почтовые адреса администраций муниципальных образований.</w:t>
      </w:r>
    </w:p>
    <w:p w:rsidR="00134BE8" w:rsidRPr="0054005B" w:rsidRDefault="00134BE8" w:rsidP="00134BE8">
      <w:pPr>
        <w:widowControl w:val="0"/>
        <w:numPr>
          <w:ilvl w:val="0"/>
          <w:numId w:val="18"/>
        </w:numPr>
        <w:tabs>
          <w:tab w:val="left" w:pos="1500"/>
          <w:tab w:val="left" w:pos="3205"/>
          <w:tab w:val="right" w:pos="9573"/>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Субсидия</w:t>
      </w:r>
      <w:r w:rsidRPr="0054005B">
        <w:rPr>
          <w:rFonts w:ascii="Arial" w:hAnsi="Arial" w:cs="Arial"/>
          <w:color w:val="000000"/>
          <w:sz w:val="24"/>
          <w:szCs w:val="24"/>
          <w:lang w:bidi="ru-RU"/>
        </w:rPr>
        <w:tab/>
        <w:t>предоставляется на основании</w:t>
      </w:r>
      <w:r w:rsidRPr="0054005B">
        <w:rPr>
          <w:rFonts w:ascii="Arial" w:hAnsi="Arial" w:cs="Arial"/>
          <w:color w:val="000000"/>
          <w:sz w:val="24"/>
          <w:szCs w:val="24"/>
          <w:lang w:bidi="ru-RU"/>
        </w:rPr>
        <w:tab/>
        <w:t>соглашения</w:t>
      </w:r>
    </w:p>
    <w:p w:rsidR="00134BE8" w:rsidRPr="0054005B" w:rsidRDefault="00134BE8" w:rsidP="00134BE8">
      <w:pPr>
        <w:spacing w:line="320" w:lineRule="exact"/>
        <w:jc w:val="both"/>
        <w:rPr>
          <w:rFonts w:ascii="Arial" w:hAnsi="Arial" w:cs="Arial"/>
          <w:sz w:val="24"/>
          <w:szCs w:val="24"/>
        </w:rPr>
      </w:pPr>
      <w:r w:rsidRPr="0054005B">
        <w:rPr>
          <w:rFonts w:ascii="Arial" w:hAnsi="Arial" w:cs="Arial"/>
          <w:color w:val="000000"/>
          <w:sz w:val="24"/>
          <w:szCs w:val="24"/>
          <w:lang w:bidi="ru-RU"/>
        </w:rPr>
        <w:t xml:space="preserve">о предоставлении Субсидии, заключенного между </w:t>
      </w:r>
      <w:r w:rsidR="001959ED" w:rsidRPr="0054005B">
        <w:rPr>
          <w:rFonts w:ascii="Arial" w:hAnsi="Arial" w:cs="Arial"/>
          <w:color w:val="000000"/>
          <w:sz w:val="24"/>
          <w:szCs w:val="24"/>
          <w:lang w:bidi="ru-RU"/>
        </w:rPr>
        <w:t>администрацией Шушенского района</w:t>
      </w:r>
      <w:r w:rsidRPr="0054005B">
        <w:rPr>
          <w:rFonts w:ascii="Arial" w:hAnsi="Arial" w:cs="Arial"/>
          <w:color w:val="000000"/>
          <w:sz w:val="24"/>
          <w:szCs w:val="24"/>
          <w:lang w:bidi="ru-RU"/>
        </w:rPr>
        <w:t xml:space="preserve"> и администрацией соответствующего муниципального образования (далее - Соглашение)</w:t>
      </w:r>
      <w:r w:rsidR="001959ED" w:rsidRPr="0054005B">
        <w:rPr>
          <w:rFonts w:ascii="Arial" w:hAnsi="Arial" w:cs="Arial"/>
          <w:color w:val="000000"/>
          <w:sz w:val="24"/>
          <w:szCs w:val="24"/>
          <w:lang w:bidi="ru-RU"/>
        </w:rPr>
        <w:t>.</w:t>
      </w:r>
    </w:p>
    <w:p w:rsidR="00134BE8" w:rsidRPr="0054005B" w:rsidRDefault="00134BE8" w:rsidP="001959ED">
      <w:pPr>
        <w:tabs>
          <w:tab w:val="left" w:pos="1500"/>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Для</w:t>
      </w:r>
      <w:r w:rsidRPr="0054005B">
        <w:rPr>
          <w:rFonts w:ascii="Arial" w:hAnsi="Arial" w:cs="Arial"/>
          <w:color w:val="000000"/>
          <w:sz w:val="24"/>
          <w:szCs w:val="24"/>
          <w:lang w:bidi="ru-RU"/>
        </w:rPr>
        <w:tab/>
        <w:t>заключения Соглашения администрация муниципального</w:t>
      </w:r>
      <w:r w:rsidR="001959ED" w:rsidRPr="0054005B">
        <w:rPr>
          <w:rFonts w:ascii="Arial" w:hAnsi="Arial" w:cs="Arial"/>
          <w:sz w:val="24"/>
          <w:szCs w:val="24"/>
        </w:rPr>
        <w:t xml:space="preserve"> </w:t>
      </w:r>
      <w:r w:rsidRPr="0054005B">
        <w:rPr>
          <w:rFonts w:ascii="Arial" w:hAnsi="Arial" w:cs="Arial"/>
          <w:color w:val="000000"/>
          <w:sz w:val="24"/>
          <w:szCs w:val="24"/>
          <w:lang w:bidi="ru-RU"/>
        </w:rPr>
        <w:t>образования выписку из решения о местном бюджете (сводной бюджетной росписи местного бюджета)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в размере, не менее установленного в соответствии с пунктом 3 Порядка.</w:t>
      </w:r>
    </w:p>
    <w:p w:rsidR="00134BE8" w:rsidRPr="0054005B" w:rsidRDefault="00134BE8" w:rsidP="00134BE8">
      <w:pPr>
        <w:spacing w:line="320" w:lineRule="exact"/>
        <w:ind w:firstLine="760"/>
        <w:jc w:val="both"/>
        <w:rPr>
          <w:rFonts w:ascii="Arial" w:hAnsi="Arial" w:cs="Arial"/>
          <w:sz w:val="24"/>
          <w:szCs w:val="24"/>
        </w:rPr>
      </w:pPr>
      <w:r w:rsidRPr="0054005B">
        <w:rPr>
          <w:rFonts w:ascii="Arial" w:hAnsi="Arial" w:cs="Arial"/>
          <w:color w:val="000000"/>
          <w:sz w:val="24"/>
          <w:szCs w:val="24"/>
          <w:lang w:bidi="ru-RU"/>
        </w:rPr>
        <w:t>Документ, указанный в абзаце втором настоящего пункта, представляется на бумажном носителе нарочным или посредством почтовой связи</w:t>
      </w:r>
      <w:r w:rsidR="001959ED" w:rsidRPr="0054005B">
        <w:rPr>
          <w:rFonts w:ascii="Arial" w:hAnsi="Arial" w:cs="Arial"/>
          <w:color w:val="000000"/>
          <w:sz w:val="24"/>
          <w:szCs w:val="24"/>
          <w:lang w:bidi="ru-RU"/>
        </w:rPr>
        <w:t>.</w:t>
      </w:r>
    </w:p>
    <w:p w:rsidR="00134BE8" w:rsidRPr="0054005B" w:rsidRDefault="001959ED" w:rsidP="00134BE8">
      <w:pPr>
        <w:spacing w:line="320" w:lineRule="exact"/>
        <w:ind w:firstLine="760"/>
        <w:jc w:val="both"/>
        <w:rPr>
          <w:rFonts w:ascii="Arial" w:hAnsi="Arial" w:cs="Arial"/>
          <w:sz w:val="24"/>
          <w:szCs w:val="24"/>
        </w:rPr>
      </w:pPr>
      <w:r w:rsidRPr="0054005B">
        <w:rPr>
          <w:rFonts w:ascii="Arial" w:hAnsi="Arial" w:cs="Arial"/>
          <w:color w:val="000000"/>
          <w:sz w:val="24"/>
          <w:szCs w:val="24"/>
          <w:lang w:bidi="ru-RU"/>
        </w:rPr>
        <w:t>Администрация Шушенского района</w:t>
      </w:r>
      <w:r w:rsidR="00134BE8" w:rsidRPr="0054005B">
        <w:rPr>
          <w:rFonts w:ascii="Arial" w:hAnsi="Arial" w:cs="Arial"/>
          <w:color w:val="000000"/>
          <w:sz w:val="24"/>
          <w:szCs w:val="24"/>
          <w:lang w:bidi="ru-RU"/>
        </w:rPr>
        <w:t xml:space="preserve"> в течение 20 рабочих дней с даты поступления документа, указанного в абзаце втором настоящего пункта, принимает решение о предоставлении Субсидии или об отказе в предоставлении Субсидии.</w:t>
      </w:r>
    </w:p>
    <w:p w:rsidR="00134BE8" w:rsidRPr="0054005B" w:rsidRDefault="00134BE8" w:rsidP="00134BE8">
      <w:pPr>
        <w:widowControl w:val="0"/>
        <w:numPr>
          <w:ilvl w:val="0"/>
          <w:numId w:val="18"/>
        </w:numPr>
        <w:tabs>
          <w:tab w:val="left" w:pos="1222"/>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Основаниями для принятия решения об отказе в предоставлении Субсидии являются:</w:t>
      </w:r>
    </w:p>
    <w:p w:rsidR="00134BE8" w:rsidRPr="0054005B" w:rsidRDefault="00134BE8" w:rsidP="00134BE8">
      <w:pPr>
        <w:widowControl w:val="0"/>
        <w:numPr>
          <w:ilvl w:val="0"/>
          <w:numId w:val="20"/>
        </w:numPr>
        <w:tabs>
          <w:tab w:val="left" w:pos="1062"/>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несоблюдение муниципальным образованием условия, установленного пунктом 3 Порядка;</w:t>
      </w:r>
    </w:p>
    <w:p w:rsidR="00134BE8" w:rsidRPr="0054005B" w:rsidRDefault="00134BE8" w:rsidP="00134BE8">
      <w:pPr>
        <w:widowControl w:val="0"/>
        <w:numPr>
          <w:ilvl w:val="0"/>
          <w:numId w:val="20"/>
        </w:numPr>
        <w:tabs>
          <w:tab w:val="left" w:pos="1123"/>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 xml:space="preserve">непредставление документа, установленного пунктом </w:t>
      </w:r>
      <w:r w:rsidR="0054005B">
        <w:rPr>
          <w:rFonts w:ascii="Arial" w:hAnsi="Arial" w:cs="Arial"/>
          <w:color w:val="000000"/>
          <w:sz w:val="24"/>
          <w:szCs w:val="24"/>
          <w:lang w:bidi="ru-RU"/>
        </w:rPr>
        <w:t>9</w:t>
      </w:r>
      <w:r w:rsidRPr="0054005B">
        <w:rPr>
          <w:rFonts w:ascii="Arial" w:hAnsi="Arial" w:cs="Arial"/>
          <w:color w:val="000000"/>
          <w:sz w:val="24"/>
          <w:szCs w:val="24"/>
          <w:lang w:bidi="ru-RU"/>
        </w:rPr>
        <w:t xml:space="preserve"> Порядка;</w:t>
      </w:r>
    </w:p>
    <w:p w:rsidR="00134BE8" w:rsidRPr="0054005B" w:rsidRDefault="00134BE8" w:rsidP="00134BE8">
      <w:pPr>
        <w:widowControl w:val="0"/>
        <w:numPr>
          <w:ilvl w:val="0"/>
          <w:numId w:val="20"/>
        </w:numPr>
        <w:tabs>
          <w:tab w:val="left" w:pos="1123"/>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недостоверность представленной в документе информации.</w:t>
      </w:r>
    </w:p>
    <w:p w:rsidR="00134BE8" w:rsidRPr="0054005B" w:rsidRDefault="00134BE8" w:rsidP="00134BE8">
      <w:pPr>
        <w:widowControl w:val="0"/>
        <w:numPr>
          <w:ilvl w:val="0"/>
          <w:numId w:val="18"/>
        </w:numPr>
        <w:tabs>
          <w:tab w:val="left" w:pos="1222"/>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 xml:space="preserve">В течение 10 рабочих дней со дня принятия решения об отказе в предоставлении Субсидии </w:t>
      </w:r>
      <w:r w:rsidR="001959ED" w:rsidRPr="0054005B">
        <w:rPr>
          <w:rFonts w:ascii="Arial" w:hAnsi="Arial" w:cs="Arial"/>
          <w:color w:val="000000"/>
          <w:sz w:val="24"/>
          <w:szCs w:val="24"/>
          <w:lang w:bidi="ru-RU"/>
        </w:rPr>
        <w:t>администрация Шушенского района</w:t>
      </w:r>
      <w:r w:rsidRPr="0054005B">
        <w:rPr>
          <w:rFonts w:ascii="Arial" w:hAnsi="Arial" w:cs="Arial"/>
          <w:color w:val="000000"/>
          <w:sz w:val="24"/>
          <w:szCs w:val="24"/>
          <w:lang w:bidi="ru-RU"/>
        </w:rPr>
        <w:t xml:space="preserve"> извещает администрацию муниципального образования о принятом решении с указанием основания для отказа.</w:t>
      </w:r>
    </w:p>
    <w:p w:rsidR="00134BE8" w:rsidRPr="0054005B" w:rsidRDefault="00134BE8" w:rsidP="00134BE8">
      <w:pPr>
        <w:spacing w:line="320" w:lineRule="exact"/>
        <w:ind w:firstLine="760"/>
        <w:jc w:val="both"/>
        <w:rPr>
          <w:rFonts w:ascii="Arial" w:hAnsi="Arial" w:cs="Arial"/>
          <w:sz w:val="24"/>
          <w:szCs w:val="24"/>
        </w:rPr>
      </w:pPr>
      <w:r w:rsidRPr="0054005B">
        <w:rPr>
          <w:rFonts w:ascii="Arial" w:hAnsi="Arial" w:cs="Arial"/>
          <w:color w:val="000000"/>
          <w:sz w:val="24"/>
          <w:szCs w:val="24"/>
          <w:lang w:bidi="ru-RU"/>
        </w:rPr>
        <w:t>Администрация муниципального образования в течение 5 рабочих дней, следующих за днем получения проекта Соглашения, осуществляет подписание двух экземпляров Соглашения и представляет их на бумажном носителе нарочным или посредством почтовой связи для подписания.</w:t>
      </w:r>
    </w:p>
    <w:p w:rsidR="001959ED" w:rsidRPr="0054005B" w:rsidRDefault="00134BE8" w:rsidP="001959ED">
      <w:pPr>
        <w:widowControl w:val="0"/>
        <w:numPr>
          <w:ilvl w:val="0"/>
          <w:numId w:val="18"/>
        </w:numPr>
        <w:tabs>
          <w:tab w:val="left" w:pos="1222"/>
        </w:tabs>
        <w:spacing w:line="320" w:lineRule="exact"/>
        <w:ind w:firstLine="760"/>
        <w:jc w:val="both"/>
        <w:rPr>
          <w:rFonts w:ascii="Arial" w:hAnsi="Arial" w:cs="Arial"/>
          <w:sz w:val="24"/>
          <w:szCs w:val="24"/>
        </w:rPr>
      </w:pPr>
      <w:r w:rsidRPr="0054005B">
        <w:rPr>
          <w:rFonts w:ascii="Arial" w:hAnsi="Arial" w:cs="Arial"/>
          <w:color w:val="000000"/>
          <w:sz w:val="24"/>
          <w:szCs w:val="24"/>
          <w:lang w:bidi="ru-RU"/>
        </w:rPr>
        <w:t xml:space="preserve">Соглашение должно быть заключено в срок не позднее </w:t>
      </w:r>
      <w:r w:rsidR="001959ED" w:rsidRPr="0054005B">
        <w:rPr>
          <w:rFonts w:ascii="Arial" w:hAnsi="Arial" w:cs="Arial"/>
          <w:color w:val="000000"/>
          <w:sz w:val="24"/>
          <w:szCs w:val="24"/>
          <w:lang w:bidi="ru-RU"/>
        </w:rPr>
        <w:t>25</w:t>
      </w:r>
      <w:r w:rsidRPr="0054005B">
        <w:rPr>
          <w:rFonts w:ascii="Arial" w:hAnsi="Arial" w:cs="Arial"/>
          <w:color w:val="000000"/>
          <w:sz w:val="24"/>
          <w:szCs w:val="24"/>
          <w:lang w:bidi="ru-RU"/>
        </w:rPr>
        <w:t xml:space="preserve"> </w:t>
      </w:r>
      <w:r w:rsidR="001959ED" w:rsidRPr="0054005B">
        <w:rPr>
          <w:rFonts w:ascii="Arial" w:hAnsi="Arial" w:cs="Arial"/>
          <w:color w:val="000000"/>
          <w:sz w:val="24"/>
          <w:szCs w:val="24"/>
          <w:lang w:bidi="ru-RU"/>
        </w:rPr>
        <w:t>мая</w:t>
      </w:r>
      <w:r w:rsidRPr="0054005B">
        <w:rPr>
          <w:rFonts w:ascii="Arial" w:hAnsi="Arial" w:cs="Arial"/>
          <w:color w:val="000000"/>
          <w:sz w:val="24"/>
          <w:szCs w:val="24"/>
          <w:lang w:bidi="ru-RU"/>
        </w:rPr>
        <w:t xml:space="preserve"> текущего финансового года.</w:t>
      </w:r>
    </w:p>
    <w:p w:rsidR="001959ED" w:rsidRPr="0054005B" w:rsidRDefault="001959ED" w:rsidP="001959ED">
      <w:pPr>
        <w:widowControl w:val="0"/>
        <w:tabs>
          <w:tab w:val="left" w:pos="1222"/>
        </w:tabs>
        <w:spacing w:line="320" w:lineRule="exact"/>
        <w:ind w:firstLine="709"/>
        <w:jc w:val="both"/>
        <w:rPr>
          <w:rFonts w:ascii="Arial" w:hAnsi="Arial" w:cs="Arial"/>
          <w:sz w:val="24"/>
          <w:szCs w:val="24"/>
        </w:rPr>
      </w:pPr>
      <w:r w:rsidRPr="0054005B">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Шушенский район после 10 марта текущего финансового года заключение Соглашения осуществляется в срок не позднее двух месяцев </w:t>
      </w:r>
      <w:r w:rsidRPr="0054005B">
        <w:rPr>
          <w:rFonts w:ascii="Arial" w:hAnsi="Arial" w:cs="Arial"/>
          <w:color w:val="000000"/>
          <w:spacing w:val="2"/>
          <w:sz w:val="24"/>
          <w:szCs w:val="24"/>
        </w:rPr>
        <w:t xml:space="preserve">дня вступления в силу </w:t>
      </w:r>
      <w:r w:rsidRPr="0054005B">
        <w:rPr>
          <w:rFonts w:ascii="Arial" w:hAnsi="Arial" w:cs="Arial"/>
          <w:sz w:val="24"/>
          <w:szCs w:val="24"/>
        </w:rPr>
        <w:t>решения Шушенского районного Совета депутатов «О внесении изменений в решение Шушенского районного Совета депутатов «О районном бюджете</w:t>
      </w:r>
      <w:r w:rsidRPr="0054005B">
        <w:rPr>
          <w:rFonts w:ascii="Arial" w:hAnsi="Arial" w:cs="Arial"/>
          <w:color w:val="FF0000"/>
          <w:sz w:val="24"/>
          <w:szCs w:val="24"/>
        </w:rPr>
        <w:t xml:space="preserve"> </w:t>
      </w:r>
      <w:r w:rsidRPr="0054005B">
        <w:rPr>
          <w:rFonts w:ascii="Arial" w:hAnsi="Arial" w:cs="Arial"/>
          <w:sz w:val="24"/>
          <w:szCs w:val="24"/>
        </w:rPr>
        <w:t>на текущий финансовый год и плановый период»»</w:t>
      </w:r>
      <w:r w:rsidRPr="0054005B">
        <w:rPr>
          <w:rFonts w:ascii="Arial" w:hAnsi="Arial" w:cs="Arial"/>
          <w:color w:val="000000"/>
          <w:spacing w:val="2"/>
          <w:sz w:val="24"/>
          <w:szCs w:val="24"/>
        </w:rPr>
        <w:t>.</w:t>
      </w:r>
      <w:r w:rsidRPr="0054005B">
        <w:rPr>
          <w:rFonts w:ascii="Arial" w:hAnsi="Arial" w:cs="Arial"/>
          <w:color w:val="000000"/>
          <w:spacing w:val="-1"/>
          <w:sz w:val="24"/>
          <w:szCs w:val="24"/>
        </w:rPr>
        <w:t xml:space="preserve">       </w:t>
      </w:r>
    </w:p>
    <w:p w:rsidR="00134BE8" w:rsidRPr="0054005B" w:rsidRDefault="00134BE8" w:rsidP="00134BE8">
      <w:pPr>
        <w:widowControl w:val="0"/>
        <w:numPr>
          <w:ilvl w:val="0"/>
          <w:numId w:val="18"/>
        </w:numPr>
        <w:tabs>
          <w:tab w:val="left" w:pos="1285"/>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Расходование средств Субсидии осуществляется муниципальным образованием на обустройство участков улично-дорожной сети вблизи образовательных организаций для обеспечения безопасности дорожного движения по следующим направлениям:</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замена и установка недостающей дорожно-знаковой информации;</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нанесение дорожной разметки на пешеходных переходах;</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установка пешеходного ограждения;</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устройство искусственных неровностей;</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установка искусственного освещения на пешеходных переходах;</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установка и замена светофорных объектов;</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восстановление тротуаров;</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иные мероприятия, направленные на повышение безопасности дорожного движения вблизи общеобразовательных организаций.</w:t>
      </w:r>
    </w:p>
    <w:p w:rsidR="00134BE8" w:rsidRPr="0054005B" w:rsidRDefault="00134BE8" w:rsidP="00134BE8">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Расходование средств Субсидии осуществляется муниципальным образованием путём централизации закупок товаров, работ, услуг для обеспечения муниципальных нужд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134BE8" w:rsidRPr="0054005B" w:rsidRDefault="00134BE8" w:rsidP="00134BE8">
      <w:pPr>
        <w:widowControl w:val="0"/>
        <w:numPr>
          <w:ilvl w:val="0"/>
          <w:numId w:val="18"/>
        </w:numPr>
        <w:tabs>
          <w:tab w:val="left" w:pos="1285"/>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 xml:space="preserve">Средства экономии, сложившейся по результатам проведения процедур размещения заказов, используются органами местного самоуправления муниципальных образований на осуществление полномочий, указанных в абзаце первом пункта 2 Порядка, в соответствии с направлениями, указанными в пункте </w:t>
      </w:r>
      <w:r w:rsidR="00C5276F">
        <w:rPr>
          <w:rFonts w:ascii="Arial" w:hAnsi="Arial" w:cs="Arial"/>
          <w:color w:val="000000"/>
          <w:sz w:val="24"/>
          <w:szCs w:val="24"/>
          <w:lang w:bidi="ru-RU"/>
        </w:rPr>
        <w:t>13</w:t>
      </w:r>
      <w:r w:rsidRPr="0054005B">
        <w:rPr>
          <w:rFonts w:ascii="Arial" w:hAnsi="Arial" w:cs="Arial"/>
          <w:color w:val="000000"/>
          <w:sz w:val="24"/>
          <w:szCs w:val="24"/>
          <w:lang w:bidi="ru-RU"/>
        </w:rPr>
        <w:t xml:space="preserve"> Порядка, после проведения процедуры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4BE8" w:rsidRPr="0054005B" w:rsidRDefault="00134BE8" w:rsidP="0054005B">
      <w:pPr>
        <w:spacing w:line="320" w:lineRule="exact"/>
        <w:ind w:firstLine="740"/>
        <w:jc w:val="both"/>
        <w:rPr>
          <w:rFonts w:ascii="Arial" w:hAnsi="Arial" w:cs="Arial"/>
          <w:color w:val="000000"/>
          <w:sz w:val="24"/>
          <w:szCs w:val="24"/>
          <w:lang w:bidi="ru-RU"/>
        </w:rPr>
      </w:pPr>
      <w:r w:rsidRPr="0054005B">
        <w:rPr>
          <w:rFonts w:ascii="Arial" w:hAnsi="Arial" w:cs="Arial"/>
          <w:color w:val="000000"/>
          <w:sz w:val="24"/>
          <w:szCs w:val="24"/>
          <w:lang w:bidi="ru-RU"/>
        </w:rPr>
        <w:t>Закупки на средства экономии, указанные в абзаце первом настоящего пункта, стоимостью свыше трехсот тысяч рублей, осуществляются</w:t>
      </w:r>
      <w:r w:rsidR="0054005B" w:rsidRPr="0054005B">
        <w:rPr>
          <w:rFonts w:ascii="Arial" w:hAnsi="Arial" w:cs="Arial"/>
          <w:sz w:val="24"/>
          <w:szCs w:val="24"/>
        </w:rPr>
        <w:t xml:space="preserve"> </w:t>
      </w:r>
      <w:r w:rsidRPr="0054005B">
        <w:rPr>
          <w:rFonts w:ascii="Arial" w:hAnsi="Arial" w:cs="Arial"/>
          <w:color w:val="000000"/>
          <w:sz w:val="24"/>
          <w:szCs w:val="24"/>
          <w:lang w:bidi="ru-RU"/>
        </w:rPr>
        <w:t>администрациями</w:t>
      </w:r>
      <w:r w:rsidRPr="0054005B">
        <w:rPr>
          <w:rFonts w:ascii="Arial" w:hAnsi="Arial" w:cs="Arial"/>
          <w:color w:val="000000"/>
          <w:sz w:val="24"/>
          <w:szCs w:val="24"/>
          <w:lang w:bidi="ru-RU"/>
        </w:rPr>
        <w:tab/>
        <w:t>муниципальных образований через агентство</w:t>
      </w:r>
      <w:r w:rsidR="0054005B" w:rsidRPr="0054005B">
        <w:rPr>
          <w:rFonts w:ascii="Arial" w:hAnsi="Arial" w:cs="Arial"/>
          <w:sz w:val="24"/>
          <w:szCs w:val="24"/>
        </w:rPr>
        <w:t xml:space="preserve"> </w:t>
      </w:r>
      <w:r w:rsidRPr="0054005B">
        <w:rPr>
          <w:rFonts w:ascii="Arial" w:hAnsi="Arial" w:cs="Arial"/>
          <w:color w:val="000000"/>
          <w:sz w:val="24"/>
          <w:szCs w:val="24"/>
          <w:lang w:bidi="ru-RU"/>
        </w:rPr>
        <w:t>государственного заказа Красноярского края.</w:t>
      </w:r>
    </w:p>
    <w:p w:rsidR="0054005B" w:rsidRPr="0054005B" w:rsidRDefault="0054005B" w:rsidP="0054005B">
      <w:pPr>
        <w:spacing w:line="320" w:lineRule="exact"/>
        <w:ind w:firstLine="740"/>
        <w:jc w:val="both"/>
        <w:rPr>
          <w:rFonts w:ascii="Arial" w:hAnsi="Arial" w:cs="Arial"/>
          <w:sz w:val="24"/>
          <w:szCs w:val="24"/>
        </w:rPr>
      </w:pPr>
      <w:r w:rsidRPr="0054005B">
        <w:rPr>
          <w:rFonts w:ascii="Arial" w:hAnsi="Arial" w:cs="Arial"/>
          <w:color w:val="000000"/>
          <w:sz w:val="24"/>
          <w:szCs w:val="24"/>
          <w:lang w:bidi="ru-RU"/>
        </w:rPr>
        <w:t>В случаи отказа от средств субсидии администрация Шушенского района вправе распределить денежные средства на другие муниципальные образования</w:t>
      </w:r>
    </w:p>
    <w:p w:rsidR="00134BE8" w:rsidRPr="0054005B" w:rsidRDefault="0054005B" w:rsidP="0054005B">
      <w:pPr>
        <w:pStyle w:val="s1"/>
        <w:numPr>
          <w:ilvl w:val="0"/>
          <w:numId w:val="18"/>
        </w:numPr>
        <w:spacing w:before="0" w:beforeAutospacing="0" w:after="0" w:afterAutospacing="0"/>
        <w:ind w:firstLine="709"/>
        <w:jc w:val="both"/>
        <w:rPr>
          <w:rFonts w:ascii="Arial" w:hAnsi="Arial" w:cs="Arial"/>
        </w:rPr>
      </w:pPr>
      <w:r w:rsidRPr="0054005B">
        <w:rPr>
          <w:rFonts w:ascii="Arial" w:hAnsi="Arial" w:cs="Arial"/>
        </w:rPr>
        <w:t>Для предоставления средств субсидий администрации муниципальных образований по завершении мероприятий, предусмотренных пунктом 1 настоящего порядка (но не позднее 1 декабря текущего финансового года), предоставляют в администрацию района отчет об использовании средств субсидий по форме, предусмотренной Соглашением.</w:t>
      </w:r>
    </w:p>
    <w:p w:rsidR="0054005B" w:rsidRPr="0054005B" w:rsidRDefault="0054005B" w:rsidP="0054005B">
      <w:pPr>
        <w:widowControl w:val="0"/>
        <w:numPr>
          <w:ilvl w:val="0"/>
          <w:numId w:val="18"/>
        </w:numPr>
        <w:tabs>
          <w:tab w:val="left" w:pos="1223"/>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Администрация района после предоставления муниципальными образованиями качественно оформленных документов,  в течение 3-х рабочих дней со дня получения субсидий из краевого бюджета перечисляют ее бюджетам муниципальных образований.</w:t>
      </w:r>
    </w:p>
    <w:p w:rsidR="0054005B" w:rsidRPr="0054005B" w:rsidRDefault="0054005B" w:rsidP="0054005B">
      <w:pPr>
        <w:pStyle w:val="s1"/>
        <w:numPr>
          <w:ilvl w:val="0"/>
          <w:numId w:val="18"/>
        </w:numPr>
        <w:spacing w:before="0" w:beforeAutospacing="0" w:after="0" w:afterAutospacing="0"/>
        <w:ind w:firstLine="709"/>
        <w:jc w:val="both"/>
        <w:rPr>
          <w:rFonts w:ascii="Arial" w:hAnsi="Arial" w:cs="Arial"/>
        </w:rPr>
      </w:pPr>
      <w:r w:rsidRPr="0054005B">
        <w:rPr>
          <w:rFonts w:ascii="Arial" w:hAnsi="Arial" w:cs="Arial"/>
        </w:rPr>
        <w:t>Ответственность за нецелевое использование полученных средств субсидий, а также достоверность представленных сведений возлагается на органы местного самоуправления муниципальных образований района.</w:t>
      </w:r>
    </w:p>
    <w:p w:rsidR="0054005B" w:rsidRPr="0054005B" w:rsidRDefault="0054005B" w:rsidP="0054005B">
      <w:pPr>
        <w:widowControl w:val="0"/>
        <w:numPr>
          <w:ilvl w:val="0"/>
          <w:numId w:val="18"/>
        </w:numPr>
        <w:tabs>
          <w:tab w:val="left" w:pos="1226"/>
        </w:tabs>
        <w:spacing w:line="320" w:lineRule="exact"/>
        <w:ind w:firstLine="740"/>
        <w:jc w:val="both"/>
        <w:rPr>
          <w:rFonts w:ascii="Arial" w:hAnsi="Arial" w:cs="Arial"/>
          <w:sz w:val="24"/>
          <w:szCs w:val="24"/>
        </w:rPr>
      </w:pPr>
      <w:r w:rsidRPr="0054005B">
        <w:rPr>
          <w:rFonts w:ascii="Arial" w:hAnsi="Arial" w:cs="Arial"/>
          <w:color w:val="000000"/>
          <w:sz w:val="24"/>
          <w:szCs w:val="24"/>
          <w:lang w:bidi="ru-RU"/>
        </w:rPr>
        <w:t>Проверка соблюдения условий, целей и порядка предоставления субсидий их получателями осуществляется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134BE8" w:rsidRPr="0054005B" w:rsidRDefault="00134BE8" w:rsidP="0054005B">
      <w:pPr>
        <w:pStyle w:val="s1"/>
        <w:spacing w:before="0" w:beforeAutospacing="0" w:after="0" w:afterAutospacing="0"/>
        <w:ind w:firstLine="709"/>
        <w:jc w:val="both"/>
        <w:rPr>
          <w:rFonts w:ascii="Arial" w:eastAsia="Calibri" w:hAnsi="Arial" w:cs="Arial"/>
          <w:color w:val="000000"/>
          <w:lang w:bidi="ru-RU"/>
        </w:rPr>
      </w:pPr>
      <w:r w:rsidRPr="0054005B">
        <w:rPr>
          <w:rFonts w:ascii="Arial" w:hAnsi="Arial" w:cs="Arial"/>
          <w:color w:val="000000"/>
          <w:lang w:bidi="ru-RU"/>
        </w:rPr>
        <w:t>Показателем результативности использования средств Субсидии</w:t>
      </w:r>
      <w:r w:rsidR="0054005B" w:rsidRPr="0054005B">
        <w:rPr>
          <w:rFonts w:ascii="Arial" w:hAnsi="Arial" w:cs="Arial"/>
          <w:color w:val="000000"/>
          <w:lang w:bidi="ru-RU"/>
        </w:rPr>
        <w:t xml:space="preserve"> </w:t>
      </w:r>
      <w:r w:rsidR="0054005B" w:rsidRPr="0054005B">
        <w:rPr>
          <w:rFonts w:ascii="Arial" w:hAnsi="Arial" w:cs="Arial"/>
        </w:rPr>
        <w:t>не менее значения, заявленного на момент заключения соглашения.</w:t>
      </w:r>
    </w:p>
    <w:p w:rsidR="0054005B" w:rsidRPr="0054005B" w:rsidRDefault="0054005B" w:rsidP="0054005B">
      <w:pPr>
        <w:pStyle w:val="s1"/>
        <w:numPr>
          <w:ilvl w:val="0"/>
          <w:numId w:val="18"/>
        </w:numPr>
        <w:spacing w:before="0" w:beforeAutospacing="0" w:after="0" w:afterAutospacing="0"/>
        <w:ind w:firstLine="709"/>
        <w:jc w:val="both"/>
        <w:rPr>
          <w:rFonts w:ascii="Arial" w:hAnsi="Arial" w:cs="Arial"/>
        </w:rPr>
      </w:pPr>
      <w:r w:rsidRPr="0054005B">
        <w:rPr>
          <w:rFonts w:ascii="Arial" w:hAnsi="Arial" w:cs="Arial"/>
        </w:rPr>
        <w:t xml:space="preserve">В случае, если администрацией муниципального образования по состоянию на 20 декабря года предоставления субсидий допущены нарушения обязательства по достижению значения показателя результативности использования субсидии, установленного формой к Соглашению, субсидия подлежит возврату в районный бюджет. </w:t>
      </w:r>
    </w:p>
    <w:p w:rsidR="0054005B" w:rsidRPr="00134BE8" w:rsidRDefault="0054005B" w:rsidP="0054005B">
      <w:pPr>
        <w:pStyle w:val="s1"/>
        <w:spacing w:before="0" w:beforeAutospacing="0" w:after="0" w:afterAutospacing="0"/>
        <w:ind w:firstLine="709"/>
        <w:jc w:val="both"/>
        <w:rPr>
          <w:rFonts w:ascii="Arial" w:hAnsi="Arial" w:cs="Arial"/>
        </w:rPr>
      </w:pPr>
    </w:p>
    <w:p w:rsidR="006242C9" w:rsidRDefault="006242C9" w:rsidP="00BA18E1">
      <w:pPr>
        <w:tabs>
          <w:tab w:val="left" w:pos="142"/>
          <w:tab w:val="left" w:pos="993"/>
          <w:tab w:val="left" w:pos="2268"/>
          <w:tab w:val="left" w:pos="9498"/>
        </w:tabs>
        <w:ind w:left="1276" w:right="990"/>
        <w:jc w:val="center"/>
        <w:rPr>
          <w:rFonts w:ascii="Arial" w:hAnsi="Arial" w:cs="Arial"/>
        </w:rPr>
      </w:pPr>
    </w:p>
    <w:sectPr w:rsidR="006242C9" w:rsidSect="00C16B5A">
      <w:pgSz w:w="11906" w:h="16838"/>
      <w:pgMar w:top="720" w:right="851" w:bottom="992" w:left="1701" w:header="4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7CA" w:rsidRDefault="00E447CA" w:rsidP="00A129CC">
      <w:r>
        <w:separator/>
      </w:r>
    </w:p>
  </w:endnote>
  <w:endnote w:type="continuationSeparator" w:id="0">
    <w:p w:rsidR="00E447CA" w:rsidRDefault="00E447CA" w:rsidP="00A1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7CA" w:rsidRDefault="00E447CA" w:rsidP="00A129CC">
      <w:r>
        <w:separator/>
      </w:r>
    </w:p>
  </w:footnote>
  <w:footnote w:type="continuationSeparator" w:id="0">
    <w:p w:rsidR="00E447CA" w:rsidRDefault="00E447CA" w:rsidP="00A1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96" w:rsidRDefault="007D1D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CBF"/>
    <w:multiLevelType w:val="multilevel"/>
    <w:tmpl w:val="FD3A3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C563C"/>
    <w:multiLevelType w:val="hybridMultilevel"/>
    <w:tmpl w:val="F154C058"/>
    <w:lvl w:ilvl="0" w:tplc="F77CF7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8676C"/>
    <w:multiLevelType w:val="singleLevel"/>
    <w:tmpl w:val="B396EEC8"/>
    <w:lvl w:ilvl="0">
      <w:start w:val="1"/>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152306CC"/>
    <w:multiLevelType w:val="multilevel"/>
    <w:tmpl w:val="E4A09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20871"/>
    <w:multiLevelType w:val="hybridMultilevel"/>
    <w:tmpl w:val="118689E0"/>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A128FA"/>
    <w:multiLevelType w:val="hybridMultilevel"/>
    <w:tmpl w:val="9F76EF9A"/>
    <w:lvl w:ilvl="0" w:tplc="5CCA0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3C6041"/>
    <w:multiLevelType w:val="hybridMultilevel"/>
    <w:tmpl w:val="C7940558"/>
    <w:lvl w:ilvl="0" w:tplc="1AC09B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5EA"/>
    <w:multiLevelType w:val="hybridMultilevel"/>
    <w:tmpl w:val="E5E8B816"/>
    <w:lvl w:ilvl="0" w:tplc="2A4E67FE">
      <w:start w:val="6"/>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15:restartNumberingAfterBreak="0">
    <w:nsid w:val="31CC1439"/>
    <w:multiLevelType w:val="hybridMultilevel"/>
    <w:tmpl w:val="B5B69B5C"/>
    <w:lvl w:ilvl="0" w:tplc="8E0C0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82697A"/>
    <w:multiLevelType w:val="hybridMultilevel"/>
    <w:tmpl w:val="77C8A0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942C1F"/>
    <w:multiLevelType w:val="hybridMultilevel"/>
    <w:tmpl w:val="D2FA5C00"/>
    <w:lvl w:ilvl="0" w:tplc="2234AAC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565BCA"/>
    <w:multiLevelType w:val="multilevel"/>
    <w:tmpl w:val="259C4D4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592"/>
        </w:tabs>
        <w:ind w:left="1592"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abstractNum w:abstractNumId="12" w15:restartNumberingAfterBreak="0">
    <w:nsid w:val="457A2CBE"/>
    <w:multiLevelType w:val="hybridMultilevel"/>
    <w:tmpl w:val="DCFE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8034D9"/>
    <w:multiLevelType w:val="hybridMultilevel"/>
    <w:tmpl w:val="53C62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0AC689A"/>
    <w:multiLevelType w:val="hybridMultilevel"/>
    <w:tmpl w:val="8C9CB3CC"/>
    <w:lvl w:ilvl="0" w:tplc="3CC0FCC0">
      <w:start w:val="1"/>
      <w:numFmt w:val="decimal"/>
      <w:lvlText w:val="%1."/>
      <w:lvlJc w:val="left"/>
      <w:pPr>
        <w:tabs>
          <w:tab w:val="num" w:pos="1069"/>
        </w:tabs>
        <w:ind w:left="1069" w:hanging="360"/>
      </w:pPr>
      <w:rPr>
        <w:rFonts w:hint="default"/>
      </w:rPr>
    </w:lvl>
    <w:lvl w:ilvl="1" w:tplc="171E30A8">
      <w:numFmt w:val="none"/>
      <w:lvlText w:val=""/>
      <w:lvlJc w:val="left"/>
      <w:pPr>
        <w:tabs>
          <w:tab w:val="num" w:pos="360"/>
        </w:tabs>
      </w:pPr>
    </w:lvl>
    <w:lvl w:ilvl="2" w:tplc="1C18390C">
      <w:numFmt w:val="none"/>
      <w:lvlText w:val=""/>
      <w:lvlJc w:val="left"/>
      <w:pPr>
        <w:tabs>
          <w:tab w:val="num" w:pos="360"/>
        </w:tabs>
      </w:pPr>
    </w:lvl>
    <w:lvl w:ilvl="3" w:tplc="CC009328">
      <w:numFmt w:val="none"/>
      <w:lvlText w:val=""/>
      <w:lvlJc w:val="left"/>
      <w:pPr>
        <w:tabs>
          <w:tab w:val="num" w:pos="360"/>
        </w:tabs>
      </w:pPr>
    </w:lvl>
    <w:lvl w:ilvl="4" w:tplc="05B442C0">
      <w:numFmt w:val="none"/>
      <w:lvlText w:val=""/>
      <w:lvlJc w:val="left"/>
      <w:pPr>
        <w:tabs>
          <w:tab w:val="num" w:pos="360"/>
        </w:tabs>
      </w:pPr>
    </w:lvl>
    <w:lvl w:ilvl="5" w:tplc="3B94030C">
      <w:numFmt w:val="none"/>
      <w:lvlText w:val=""/>
      <w:lvlJc w:val="left"/>
      <w:pPr>
        <w:tabs>
          <w:tab w:val="num" w:pos="360"/>
        </w:tabs>
      </w:pPr>
    </w:lvl>
    <w:lvl w:ilvl="6" w:tplc="3EB8839C">
      <w:numFmt w:val="none"/>
      <w:lvlText w:val=""/>
      <w:lvlJc w:val="left"/>
      <w:pPr>
        <w:tabs>
          <w:tab w:val="num" w:pos="360"/>
        </w:tabs>
      </w:pPr>
    </w:lvl>
    <w:lvl w:ilvl="7" w:tplc="99AA9EB6">
      <w:numFmt w:val="none"/>
      <w:lvlText w:val=""/>
      <w:lvlJc w:val="left"/>
      <w:pPr>
        <w:tabs>
          <w:tab w:val="num" w:pos="360"/>
        </w:tabs>
      </w:pPr>
    </w:lvl>
    <w:lvl w:ilvl="8" w:tplc="27F2CB26">
      <w:numFmt w:val="none"/>
      <w:lvlText w:val=""/>
      <w:lvlJc w:val="left"/>
      <w:pPr>
        <w:tabs>
          <w:tab w:val="num" w:pos="360"/>
        </w:tabs>
      </w:pPr>
    </w:lvl>
  </w:abstractNum>
  <w:abstractNum w:abstractNumId="15" w15:restartNumberingAfterBreak="0">
    <w:nsid w:val="6CD86E68"/>
    <w:multiLevelType w:val="hybridMultilevel"/>
    <w:tmpl w:val="3BC8ED7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6E841FD5"/>
    <w:multiLevelType w:val="singleLevel"/>
    <w:tmpl w:val="C69E2DB0"/>
    <w:lvl w:ilvl="0">
      <w:start w:val="11"/>
      <w:numFmt w:val="decimal"/>
      <w:lvlText w:val="%1."/>
      <w:legacy w:legacy="1" w:legacySpace="0" w:legacyIndent="489"/>
      <w:lvlJc w:val="left"/>
      <w:pPr>
        <w:ind w:left="0" w:firstLine="0"/>
      </w:pPr>
      <w:rPr>
        <w:rFonts w:ascii="Times New Roman" w:hAnsi="Times New Roman" w:cs="Times New Roman" w:hint="default"/>
      </w:rPr>
    </w:lvl>
  </w:abstractNum>
  <w:abstractNum w:abstractNumId="17" w15:restartNumberingAfterBreak="0">
    <w:nsid w:val="778C1933"/>
    <w:multiLevelType w:val="singleLevel"/>
    <w:tmpl w:val="F70AEAD8"/>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8" w15:restartNumberingAfterBreak="0">
    <w:nsid w:val="7B8C74B6"/>
    <w:multiLevelType w:val="multilevel"/>
    <w:tmpl w:val="8EDC1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2"/>
  </w:num>
  <w:num w:numId="2">
    <w:abstractNumId w:val="17"/>
    <w:lvlOverride w:ilvl="0">
      <w:startOverride w:val="3"/>
    </w:lvlOverride>
  </w:num>
  <w:num w:numId="3">
    <w:abstractNumId w:val="16"/>
    <w:lvlOverride w:ilvl="0">
      <w:startOverride w:val="10"/>
    </w:lvlOverride>
  </w:num>
  <w:num w:numId="4">
    <w:abstractNumId w:val="14"/>
  </w:num>
  <w:num w:numId="5">
    <w:abstractNumId w:val="19"/>
  </w:num>
  <w:num w:numId="6">
    <w:abstractNumId w:val="11"/>
  </w:num>
  <w:num w:numId="7">
    <w:abstractNumId w:val="12"/>
  </w:num>
  <w:num w:numId="8">
    <w:abstractNumId w:val="7"/>
  </w:num>
  <w:num w:numId="9">
    <w:abstractNumId w:val="13"/>
  </w:num>
  <w:num w:numId="10">
    <w:abstractNumId w:val="5"/>
  </w:num>
  <w:num w:numId="11">
    <w:abstractNumId w:val="10"/>
  </w:num>
  <w:num w:numId="12">
    <w:abstractNumId w:val="4"/>
  </w:num>
  <w:num w:numId="13">
    <w:abstractNumId w:val="15"/>
  </w:num>
  <w:num w:numId="14">
    <w:abstractNumId w:val="9"/>
  </w:num>
  <w:num w:numId="15">
    <w:abstractNumId w:val="6"/>
  </w:num>
  <w:num w:numId="16">
    <w:abstractNumId w:val="8"/>
  </w:num>
  <w:num w:numId="17">
    <w:abstractNumId w:val="1"/>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CC"/>
    <w:rsid w:val="00000040"/>
    <w:rsid w:val="0000328C"/>
    <w:rsid w:val="00003837"/>
    <w:rsid w:val="00004B88"/>
    <w:rsid w:val="000050BF"/>
    <w:rsid w:val="000069D3"/>
    <w:rsid w:val="000079B7"/>
    <w:rsid w:val="0001012A"/>
    <w:rsid w:val="000107E7"/>
    <w:rsid w:val="00012327"/>
    <w:rsid w:val="000125BD"/>
    <w:rsid w:val="000140C6"/>
    <w:rsid w:val="0001439E"/>
    <w:rsid w:val="00020EA6"/>
    <w:rsid w:val="000230CF"/>
    <w:rsid w:val="0002406E"/>
    <w:rsid w:val="00024B40"/>
    <w:rsid w:val="00026F2A"/>
    <w:rsid w:val="00027A20"/>
    <w:rsid w:val="00027BBD"/>
    <w:rsid w:val="00040516"/>
    <w:rsid w:val="000420FC"/>
    <w:rsid w:val="00045D55"/>
    <w:rsid w:val="00047472"/>
    <w:rsid w:val="00050609"/>
    <w:rsid w:val="00051E30"/>
    <w:rsid w:val="0005207E"/>
    <w:rsid w:val="00053206"/>
    <w:rsid w:val="00055009"/>
    <w:rsid w:val="00056EC7"/>
    <w:rsid w:val="0005748A"/>
    <w:rsid w:val="0005777F"/>
    <w:rsid w:val="00057B23"/>
    <w:rsid w:val="00061DC9"/>
    <w:rsid w:val="00063D8E"/>
    <w:rsid w:val="000644F5"/>
    <w:rsid w:val="00066899"/>
    <w:rsid w:val="000670F7"/>
    <w:rsid w:val="00076B0A"/>
    <w:rsid w:val="0008479E"/>
    <w:rsid w:val="000847CF"/>
    <w:rsid w:val="00087AE6"/>
    <w:rsid w:val="00087DB5"/>
    <w:rsid w:val="00090E06"/>
    <w:rsid w:val="00093A17"/>
    <w:rsid w:val="00096561"/>
    <w:rsid w:val="000A12BC"/>
    <w:rsid w:val="000A2634"/>
    <w:rsid w:val="000A41A8"/>
    <w:rsid w:val="000A6DF0"/>
    <w:rsid w:val="000A6F26"/>
    <w:rsid w:val="000A6FFB"/>
    <w:rsid w:val="000A7F96"/>
    <w:rsid w:val="000B4797"/>
    <w:rsid w:val="000B69F9"/>
    <w:rsid w:val="000B6C2E"/>
    <w:rsid w:val="000C1CCE"/>
    <w:rsid w:val="000C2B6A"/>
    <w:rsid w:val="000C3998"/>
    <w:rsid w:val="000C3B53"/>
    <w:rsid w:val="000C5EB2"/>
    <w:rsid w:val="000D25E2"/>
    <w:rsid w:val="000D2C4C"/>
    <w:rsid w:val="000D305F"/>
    <w:rsid w:val="000D34C9"/>
    <w:rsid w:val="000D411A"/>
    <w:rsid w:val="000D4328"/>
    <w:rsid w:val="000D4B89"/>
    <w:rsid w:val="000D4FE7"/>
    <w:rsid w:val="000E267F"/>
    <w:rsid w:val="000E2B6E"/>
    <w:rsid w:val="000E5ADE"/>
    <w:rsid w:val="000E69E9"/>
    <w:rsid w:val="000F0424"/>
    <w:rsid w:val="000F1784"/>
    <w:rsid w:val="000F2031"/>
    <w:rsid w:val="000F277F"/>
    <w:rsid w:val="000F2C04"/>
    <w:rsid w:val="000F2FA8"/>
    <w:rsid w:val="000F654E"/>
    <w:rsid w:val="000F7F27"/>
    <w:rsid w:val="00100A13"/>
    <w:rsid w:val="00101815"/>
    <w:rsid w:val="00103AB2"/>
    <w:rsid w:val="00104790"/>
    <w:rsid w:val="00107661"/>
    <w:rsid w:val="00110031"/>
    <w:rsid w:val="0011088C"/>
    <w:rsid w:val="00110C3C"/>
    <w:rsid w:val="00112187"/>
    <w:rsid w:val="00112AFA"/>
    <w:rsid w:val="00113D2F"/>
    <w:rsid w:val="00114C8E"/>
    <w:rsid w:val="0011724F"/>
    <w:rsid w:val="001207B2"/>
    <w:rsid w:val="00121792"/>
    <w:rsid w:val="00123A51"/>
    <w:rsid w:val="001275A4"/>
    <w:rsid w:val="00127A12"/>
    <w:rsid w:val="00132DB9"/>
    <w:rsid w:val="001337DE"/>
    <w:rsid w:val="00134BE8"/>
    <w:rsid w:val="00137240"/>
    <w:rsid w:val="00143596"/>
    <w:rsid w:val="00144695"/>
    <w:rsid w:val="00145A13"/>
    <w:rsid w:val="00157339"/>
    <w:rsid w:val="001611E4"/>
    <w:rsid w:val="0016140F"/>
    <w:rsid w:val="001622E6"/>
    <w:rsid w:val="001660F9"/>
    <w:rsid w:val="001711A2"/>
    <w:rsid w:val="00171201"/>
    <w:rsid w:val="00171BDE"/>
    <w:rsid w:val="001734D3"/>
    <w:rsid w:val="00173829"/>
    <w:rsid w:val="00181659"/>
    <w:rsid w:val="0019098F"/>
    <w:rsid w:val="0019195E"/>
    <w:rsid w:val="0019229A"/>
    <w:rsid w:val="00193733"/>
    <w:rsid w:val="00194FCB"/>
    <w:rsid w:val="00195862"/>
    <w:rsid w:val="001959ED"/>
    <w:rsid w:val="00197AD0"/>
    <w:rsid w:val="001A03DD"/>
    <w:rsid w:val="001A0BFA"/>
    <w:rsid w:val="001A275A"/>
    <w:rsid w:val="001A3E88"/>
    <w:rsid w:val="001A4174"/>
    <w:rsid w:val="001A452F"/>
    <w:rsid w:val="001A6BE6"/>
    <w:rsid w:val="001A7FFE"/>
    <w:rsid w:val="001B0B8F"/>
    <w:rsid w:val="001B0D25"/>
    <w:rsid w:val="001B2618"/>
    <w:rsid w:val="001B44F4"/>
    <w:rsid w:val="001C1984"/>
    <w:rsid w:val="001C2D81"/>
    <w:rsid w:val="001C542C"/>
    <w:rsid w:val="001C60B9"/>
    <w:rsid w:val="001C6944"/>
    <w:rsid w:val="001C7F3F"/>
    <w:rsid w:val="001D08BD"/>
    <w:rsid w:val="001D2B2D"/>
    <w:rsid w:val="001D3D2A"/>
    <w:rsid w:val="001D5797"/>
    <w:rsid w:val="001E00DC"/>
    <w:rsid w:val="001E0394"/>
    <w:rsid w:val="001E062C"/>
    <w:rsid w:val="001E1B6B"/>
    <w:rsid w:val="001E25A8"/>
    <w:rsid w:val="001E6CDB"/>
    <w:rsid w:val="001E6D21"/>
    <w:rsid w:val="001F1079"/>
    <w:rsid w:val="001F11CF"/>
    <w:rsid w:val="001F340A"/>
    <w:rsid w:val="001F3E42"/>
    <w:rsid w:val="001F5272"/>
    <w:rsid w:val="00201B26"/>
    <w:rsid w:val="002027A3"/>
    <w:rsid w:val="00202BD2"/>
    <w:rsid w:val="002042C9"/>
    <w:rsid w:val="0020433A"/>
    <w:rsid w:val="00204BF3"/>
    <w:rsid w:val="00205BA8"/>
    <w:rsid w:val="00207B5A"/>
    <w:rsid w:val="002140B4"/>
    <w:rsid w:val="002158CC"/>
    <w:rsid w:val="002176D2"/>
    <w:rsid w:val="0022428E"/>
    <w:rsid w:val="00226632"/>
    <w:rsid w:val="00227CEC"/>
    <w:rsid w:val="002307A9"/>
    <w:rsid w:val="00231F87"/>
    <w:rsid w:val="00232462"/>
    <w:rsid w:val="00234926"/>
    <w:rsid w:val="00234E27"/>
    <w:rsid w:val="00235513"/>
    <w:rsid w:val="00235C8B"/>
    <w:rsid w:val="00237661"/>
    <w:rsid w:val="00237A31"/>
    <w:rsid w:val="002406AF"/>
    <w:rsid w:val="00240B5E"/>
    <w:rsid w:val="00241F6A"/>
    <w:rsid w:val="002427E6"/>
    <w:rsid w:val="00242E6A"/>
    <w:rsid w:val="002441BC"/>
    <w:rsid w:val="00245B5F"/>
    <w:rsid w:val="002503D7"/>
    <w:rsid w:val="0025108B"/>
    <w:rsid w:val="00257482"/>
    <w:rsid w:val="002576F6"/>
    <w:rsid w:val="00257E23"/>
    <w:rsid w:val="00260FF6"/>
    <w:rsid w:val="002612EF"/>
    <w:rsid w:val="00261C2F"/>
    <w:rsid w:val="00263489"/>
    <w:rsid w:val="00263C0B"/>
    <w:rsid w:val="00265064"/>
    <w:rsid w:val="00273A7D"/>
    <w:rsid w:val="0027726C"/>
    <w:rsid w:val="00277E68"/>
    <w:rsid w:val="00277EE6"/>
    <w:rsid w:val="00282541"/>
    <w:rsid w:val="002828E5"/>
    <w:rsid w:val="00284573"/>
    <w:rsid w:val="00286332"/>
    <w:rsid w:val="00286EF4"/>
    <w:rsid w:val="00287199"/>
    <w:rsid w:val="002902E7"/>
    <w:rsid w:val="00294E7C"/>
    <w:rsid w:val="0029722F"/>
    <w:rsid w:val="002A1D42"/>
    <w:rsid w:val="002A63EB"/>
    <w:rsid w:val="002A6EFE"/>
    <w:rsid w:val="002B10FE"/>
    <w:rsid w:val="002B1622"/>
    <w:rsid w:val="002B16FD"/>
    <w:rsid w:val="002B37E0"/>
    <w:rsid w:val="002B5CA3"/>
    <w:rsid w:val="002B7413"/>
    <w:rsid w:val="002B76D5"/>
    <w:rsid w:val="002B7E9E"/>
    <w:rsid w:val="002C5754"/>
    <w:rsid w:val="002D1A7C"/>
    <w:rsid w:val="002D469B"/>
    <w:rsid w:val="002D5040"/>
    <w:rsid w:val="002D5712"/>
    <w:rsid w:val="002D733E"/>
    <w:rsid w:val="002D770B"/>
    <w:rsid w:val="002E08E8"/>
    <w:rsid w:val="002E3390"/>
    <w:rsid w:val="002E4372"/>
    <w:rsid w:val="002E693D"/>
    <w:rsid w:val="002F41CB"/>
    <w:rsid w:val="002F6965"/>
    <w:rsid w:val="002F6EFB"/>
    <w:rsid w:val="00300227"/>
    <w:rsid w:val="003002D1"/>
    <w:rsid w:val="00302524"/>
    <w:rsid w:val="0030551A"/>
    <w:rsid w:val="003057E1"/>
    <w:rsid w:val="0030672C"/>
    <w:rsid w:val="00306A49"/>
    <w:rsid w:val="00316128"/>
    <w:rsid w:val="00322595"/>
    <w:rsid w:val="0032576A"/>
    <w:rsid w:val="00325EF0"/>
    <w:rsid w:val="003261E3"/>
    <w:rsid w:val="00326471"/>
    <w:rsid w:val="003273B4"/>
    <w:rsid w:val="00331D73"/>
    <w:rsid w:val="00332EA0"/>
    <w:rsid w:val="003342B7"/>
    <w:rsid w:val="003411A5"/>
    <w:rsid w:val="00341529"/>
    <w:rsid w:val="00342F9E"/>
    <w:rsid w:val="003452FE"/>
    <w:rsid w:val="00350F30"/>
    <w:rsid w:val="00351443"/>
    <w:rsid w:val="00353EF2"/>
    <w:rsid w:val="00354C0D"/>
    <w:rsid w:val="003564A1"/>
    <w:rsid w:val="00362157"/>
    <w:rsid w:val="00363836"/>
    <w:rsid w:val="00364029"/>
    <w:rsid w:val="0036529E"/>
    <w:rsid w:val="00371FED"/>
    <w:rsid w:val="00372D56"/>
    <w:rsid w:val="00375A45"/>
    <w:rsid w:val="00376FD1"/>
    <w:rsid w:val="00377F6B"/>
    <w:rsid w:val="003803FF"/>
    <w:rsid w:val="003805F1"/>
    <w:rsid w:val="00380C26"/>
    <w:rsid w:val="0038310F"/>
    <w:rsid w:val="003838F4"/>
    <w:rsid w:val="00387124"/>
    <w:rsid w:val="00387ED7"/>
    <w:rsid w:val="003902D4"/>
    <w:rsid w:val="00391986"/>
    <w:rsid w:val="00392371"/>
    <w:rsid w:val="00392866"/>
    <w:rsid w:val="00392A40"/>
    <w:rsid w:val="00392B6B"/>
    <w:rsid w:val="00393462"/>
    <w:rsid w:val="003A2AF5"/>
    <w:rsid w:val="003A4BEE"/>
    <w:rsid w:val="003A59AF"/>
    <w:rsid w:val="003B2A8D"/>
    <w:rsid w:val="003B6EC3"/>
    <w:rsid w:val="003C029C"/>
    <w:rsid w:val="003C1649"/>
    <w:rsid w:val="003C203F"/>
    <w:rsid w:val="003C3694"/>
    <w:rsid w:val="003C404F"/>
    <w:rsid w:val="003C7B13"/>
    <w:rsid w:val="003D1E6A"/>
    <w:rsid w:val="003D52A9"/>
    <w:rsid w:val="003D6A2A"/>
    <w:rsid w:val="003D7627"/>
    <w:rsid w:val="003E03D0"/>
    <w:rsid w:val="003E03EC"/>
    <w:rsid w:val="003E545F"/>
    <w:rsid w:val="003E5FDF"/>
    <w:rsid w:val="003F0656"/>
    <w:rsid w:val="003F1101"/>
    <w:rsid w:val="003F5923"/>
    <w:rsid w:val="003F5CC5"/>
    <w:rsid w:val="004044A0"/>
    <w:rsid w:val="00411ED7"/>
    <w:rsid w:val="0041490D"/>
    <w:rsid w:val="00416B2B"/>
    <w:rsid w:val="00420DA9"/>
    <w:rsid w:val="0042554A"/>
    <w:rsid w:val="00425A3D"/>
    <w:rsid w:val="00426D42"/>
    <w:rsid w:val="004271E6"/>
    <w:rsid w:val="00427EF2"/>
    <w:rsid w:val="0043082F"/>
    <w:rsid w:val="0043268C"/>
    <w:rsid w:val="00432A57"/>
    <w:rsid w:val="00433DF9"/>
    <w:rsid w:val="00434012"/>
    <w:rsid w:val="00436401"/>
    <w:rsid w:val="00437841"/>
    <w:rsid w:val="00440C30"/>
    <w:rsid w:val="004461B0"/>
    <w:rsid w:val="004463D0"/>
    <w:rsid w:val="004475EA"/>
    <w:rsid w:val="004507A4"/>
    <w:rsid w:val="00450D7C"/>
    <w:rsid w:val="004522A5"/>
    <w:rsid w:val="004527B5"/>
    <w:rsid w:val="00454061"/>
    <w:rsid w:val="00454328"/>
    <w:rsid w:val="00454BF5"/>
    <w:rsid w:val="00456655"/>
    <w:rsid w:val="00457AAB"/>
    <w:rsid w:val="00463781"/>
    <w:rsid w:val="004638C5"/>
    <w:rsid w:val="00471553"/>
    <w:rsid w:val="00474342"/>
    <w:rsid w:val="00474A88"/>
    <w:rsid w:val="00476DA0"/>
    <w:rsid w:val="00477B08"/>
    <w:rsid w:val="00477B95"/>
    <w:rsid w:val="00486151"/>
    <w:rsid w:val="004869E7"/>
    <w:rsid w:val="00491680"/>
    <w:rsid w:val="00493E5F"/>
    <w:rsid w:val="00497097"/>
    <w:rsid w:val="004A5A97"/>
    <w:rsid w:val="004B1362"/>
    <w:rsid w:val="004B1782"/>
    <w:rsid w:val="004B2CDF"/>
    <w:rsid w:val="004B65FC"/>
    <w:rsid w:val="004B79B9"/>
    <w:rsid w:val="004C03B4"/>
    <w:rsid w:val="004C0DBB"/>
    <w:rsid w:val="004C78BB"/>
    <w:rsid w:val="004D20A1"/>
    <w:rsid w:val="004D4C55"/>
    <w:rsid w:val="004D6663"/>
    <w:rsid w:val="004D7DE4"/>
    <w:rsid w:val="004E056F"/>
    <w:rsid w:val="004F2379"/>
    <w:rsid w:val="004F3109"/>
    <w:rsid w:val="004F3BC6"/>
    <w:rsid w:val="004F429B"/>
    <w:rsid w:val="004F52ED"/>
    <w:rsid w:val="004F5F90"/>
    <w:rsid w:val="005007C9"/>
    <w:rsid w:val="00500AE1"/>
    <w:rsid w:val="00501FBA"/>
    <w:rsid w:val="005030F7"/>
    <w:rsid w:val="00503937"/>
    <w:rsid w:val="00506D83"/>
    <w:rsid w:val="00510060"/>
    <w:rsid w:val="00510836"/>
    <w:rsid w:val="0051083A"/>
    <w:rsid w:val="00510EDE"/>
    <w:rsid w:val="005143BD"/>
    <w:rsid w:val="00514FB5"/>
    <w:rsid w:val="0051540B"/>
    <w:rsid w:val="0051712E"/>
    <w:rsid w:val="0052040E"/>
    <w:rsid w:val="00523423"/>
    <w:rsid w:val="00524155"/>
    <w:rsid w:val="00526173"/>
    <w:rsid w:val="00526937"/>
    <w:rsid w:val="00527A70"/>
    <w:rsid w:val="00532BB7"/>
    <w:rsid w:val="0053355E"/>
    <w:rsid w:val="00536442"/>
    <w:rsid w:val="0054005B"/>
    <w:rsid w:val="00540F25"/>
    <w:rsid w:val="00542929"/>
    <w:rsid w:val="00543DCB"/>
    <w:rsid w:val="00544318"/>
    <w:rsid w:val="00550003"/>
    <w:rsid w:val="005574EA"/>
    <w:rsid w:val="00563A8F"/>
    <w:rsid w:val="00566A37"/>
    <w:rsid w:val="0057143B"/>
    <w:rsid w:val="00581EFB"/>
    <w:rsid w:val="005825F7"/>
    <w:rsid w:val="005856DC"/>
    <w:rsid w:val="00587F35"/>
    <w:rsid w:val="00591199"/>
    <w:rsid w:val="00591BCC"/>
    <w:rsid w:val="005923F8"/>
    <w:rsid w:val="005931E7"/>
    <w:rsid w:val="005943D6"/>
    <w:rsid w:val="00595AFA"/>
    <w:rsid w:val="005972FF"/>
    <w:rsid w:val="0059753C"/>
    <w:rsid w:val="005A0C9A"/>
    <w:rsid w:val="005A245B"/>
    <w:rsid w:val="005A2895"/>
    <w:rsid w:val="005A4275"/>
    <w:rsid w:val="005A45BC"/>
    <w:rsid w:val="005A6447"/>
    <w:rsid w:val="005A7DF6"/>
    <w:rsid w:val="005B022F"/>
    <w:rsid w:val="005B0659"/>
    <w:rsid w:val="005B0C1F"/>
    <w:rsid w:val="005B2C2A"/>
    <w:rsid w:val="005B2F70"/>
    <w:rsid w:val="005B50A0"/>
    <w:rsid w:val="005B5C79"/>
    <w:rsid w:val="005B62D6"/>
    <w:rsid w:val="005B6754"/>
    <w:rsid w:val="005B70C4"/>
    <w:rsid w:val="005B719E"/>
    <w:rsid w:val="005B784B"/>
    <w:rsid w:val="005C090A"/>
    <w:rsid w:val="005C0B2B"/>
    <w:rsid w:val="005C42DC"/>
    <w:rsid w:val="005C58F2"/>
    <w:rsid w:val="005C5D15"/>
    <w:rsid w:val="005C5E81"/>
    <w:rsid w:val="005C6552"/>
    <w:rsid w:val="005C7E6D"/>
    <w:rsid w:val="005D28B0"/>
    <w:rsid w:val="005D54AC"/>
    <w:rsid w:val="005D622A"/>
    <w:rsid w:val="005D6C16"/>
    <w:rsid w:val="005D6E5B"/>
    <w:rsid w:val="005E0EF6"/>
    <w:rsid w:val="005E3D09"/>
    <w:rsid w:val="005E6D52"/>
    <w:rsid w:val="005E78E6"/>
    <w:rsid w:val="005F29D5"/>
    <w:rsid w:val="005F3906"/>
    <w:rsid w:val="006023CB"/>
    <w:rsid w:val="00603BBF"/>
    <w:rsid w:val="00603FE3"/>
    <w:rsid w:val="00605ACF"/>
    <w:rsid w:val="00605E5F"/>
    <w:rsid w:val="00606A51"/>
    <w:rsid w:val="00610079"/>
    <w:rsid w:val="00610E05"/>
    <w:rsid w:val="00616575"/>
    <w:rsid w:val="00616B27"/>
    <w:rsid w:val="0062024D"/>
    <w:rsid w:val="00621D88"/>
    <w:rsid w:val="00623815"/>
    <w:rsid w:val="006242C9"/>
    <w:rsid w:val="00626246"/>
    <w:rsid w:val="0062656C"/>
    <w:rsid w:val="006272B2"/>
    <w:rsid w:val="006276C3"/>
    <w:rsid w:val="0062788B"/>
    <w:rsid w:val="00627CF3"/>
    <w:rsid w:val="00635173"/>
    <w:rsid w:val="0063555B"/>
    <w:rsid w:val="00640638"/>
    <w:rsid w:val="00644204"/>
    <w:rsid w:val="006453DC"/>
    <w:rsid w:val="0064555C"/>
    <w:rsid w:val="00646BEE"/>
    <w:rsid w:val="00650543"/>
    <w:rsid w:val="00650B0F"/>
    <w:rsid w:val="006518A3"/>
    <w:rsid w:val="00652D21"/>
    <w:rsid w:val="00653585"/>
    <w:rsid w:val="0065395B"/>
    <w:rsid w:val="006545D6"/>
    <w:rsid w:val="00655CA7"/>
    <w:rsid w:val="0065632D"/>
    <w:rsid w:val="0065770C"/>
    <w:rsid w:val="00661218"/>
    <w:rsid w:val="006641CF"/>
    <w:rsid w:val="0066463B"/>
    <w:rsid w:val="00665836"/>
    <w:rsid w:val="00670AA9"/>
    <w:rsid w:val="00670AAA"/>
    <w:rsid w:val="006736D1"/>
    <w:rsid w:val="00681445"/>
    <w:rsid w:val="0068247B"/>
    <w:rsid w:val="00685E2B"/>
    <w:rsid w:val="0068624C"/>
    <w:rsid w:val="00690816"/>
    <w:rsid w:val="00694E92"/>
    <w:rsid w:val="006951AC"/>
    <w:rsid w:val="0069576B"/>
    <w:rsid w:val="006962E6"/>
    <w:rsid w:val="00696FEE"/>
    <w:rsid w:val="006A0DB3"/>
    <w:rsid w:val="006A3237"/>
    <w:rsid w:val="006A45E8"/>
    <w:rsid w:val="006A59A9"/>
    <w:rsid w:val="006A5A56"/>
    <w:rsid w:val="006A5CCA"/>
    <w:rsid w:val="006B0318"/>
    <w:rsid w:val="006B0901"/>
    <w:rsid w:val="006B2A24"/>
    <w:rsid w:val="006B2DB3"/>
    <w:rsid w:val="006B3F32"/>
    <w:rsid w:val="006B3F72"/>
    <w:rsid w:val="006B62B9"/>
    <w:rsid w:val="006B769D"/>
    <w:rsid w:val="006C0631"/>
    <w:rsid w:val="006C15F1"/>
    <w:rsid w:val="006C1AF8"/>
    <w:rsid w:val="006C2D8E"/>
    <w:rsid w:val="006C432D"/>
    <w:rsid w:val="006C46D8"/>
    <w:rsid w:val="006C5543"/>
    <w:rsid w:val="006C78F3"/>
    <w:rsid w:val="006D1D80"/>
    <w:rsid w:val="006D24F7"/>
    <w:rsid w:val="006D2F26"/>
    <w:rsid w:val="006D2FDF"/>
    <w:rsid w:val="006D4698"/>
    <w:rsid w:val="006D78FA"/>
    <w:rsid w:val="006E3496"/>
    <w:rsid w:val="006E34D5"/>
    <w:rsid w:val="006E4403"/>
    <w:rsid w:val="006E5B5C"/>
    <w:rsid w:val="006E60A6"/>
    <w:rsid w:val="006E6265"/>
    <w:rsid w:val="006E79AB"/>
    <w:rsid w:val="006F0C39"/>
    <w:rsid w:val="006F232C"/>
    <w:rsid w:val="006F26B2"/>
    <w:rsid w:val="006F4A57"/>
    <w:rsid w:val="006F64D9"/>
    <w:rsid w:val="006F7697"/>
    <w:rsid w:val="007010F9"/>
    <w:rsid w:val="007025A4"/>
    <w:rsid w:val="007028E2"/>
    <w:rsid w:val="007030B9"/>
    <w:rsid w:val="00704A8D"/>
    <w:rsid w:val="007077A9"/>
    <w:rsid w:val="007118EF"/>
    <w:rsid w:val="00712E4A"/>
    <w:rsid w:val="007136D0"/>
    <w:rsid w:val="007149CD"/>
    <w:rsid w:val="00715179"/>
    <w:rsid w:val="0071691E"/>
    <w:rsid w:val="00720940"/>
    <w:rsid w:val="00721A4F"/>
    <w:rsid w:val="00721AC7"/>
    <w:rsid w:val="00722506"/>
    <w:rsid w:val="00722818"/>
    <w:rsid w:val="00723728"/>
    <w:rsid w:val="00723C43"/>
    <w:rsid w:val="007273DC"/>
    <w:rsid w:val="00727FD3"/>
    <w:rsid w:val="0073114E"/>
    <w:rsid w:val="00731FF4"/>
    <w:rsid w:val="00732234"/>
    <w:rsid w:val="007335D9"/>
    <w:rsid w:val="00736241"/>
    <w:rsid w:val="00737A4B"/>
    <w:rsid w:val="00737DA9"/>
    <w:rsid w:val="0074594C"/>
    <w:rsid w:val="00746785"/>
    <w:rsid w:val="00752859"/>
    <w:rsid w:val="00753D09"/>
    <w:rsid w:val="00754C16"/>
    <w:rsid w:val="007552BD"/>
    <w:rsid w:val="007557B3"/>
    <w:rsid w:val="007578DE"/>
    <w:rsid w:val="00761E91"/>
    <w:rsid w:val="007636A5"/>
    <w:rsid w:val="00763C4D"/>
    <w:rsid w:val="007648BB"/>
    <w:rsid w:val="00774159"/>
    <w:rsid w:val="0077469B"/>
    <w:rsid w:val="00793943"/>
    <w:rsid w:val="00796C5B"/>
    <w:rsid w:val="007A007A"/>
    <w:rsid w:val="007A1A5F"/>
    <w:rsid w:val="007A24B6"/>
    <w:rsid w:val="007A5CB2"/>
    <w:rsid w:val="007A622D"/>
    <w:rsid w:val="007B0951"/>
    <w:rsid w:val="007B14D3"/>
    <w:rsid w:val="007B1577"/>
    <w:rsid w:val="007B68CB"/>
    <w:rsid w:val="007C1CAE"/>
    <w:rsid w:val="007C2149"/>
    <w:rsid w:val="007C2904"/>
    <w:rsid w:val="007C5943"/>
    <w:rsid w:val="007C5ED2"/>
    <w:rsid w:val="007D0388"/>
    <w:rsid w:val="007D1D96"/>
    <w:rsid w:val="007D3F0E"/>
    <w:rsid w:val="007D4E25"/>
    <w:rsid w:val="007D528E"/>
    <w:rsid w:val="007D58F8"/>
    <w:rsid w:val="007D6269"/>
    <w:rsid w:val="007D645F"/>
    <w:rsid w:val="007D7526"/>
    <w:rsid w:val="007E022F"/>
    <w:rsid w:val="007E0E3F"/>
    <w:rsid w:val="007E17B3"/>
    <w:rsid w:val="007E1BE5"/>
    <w:rsid w:val="007E3BFD"/>
    <w:rsid w:val="007E3FC2"/>
    <w:rsid w:val="007E43C6"/>
    <w:rsid w:val="007E4E63"/>
    <w:rsid w:val="007F21E3"/>
    <w:rsid w:val="007F279D"/>
    <w:rsid w:val="007F2A09"/>
    <w:rsid w:val="007F2CE8"/>
    <w:rsid w:val="007F354B"/>
    <w:rsid w:val="007F401C"/>
    <w:rsid w:val="007F46B1"/>
    <w:rsid w:val="007F53C4"/>
    <w:rsid w:val="007F7DE4"/>
    <w:rsid w:val="00800909"/>
    <w:rsid w:val="0080148E"/>
    <w:rsid w:val="00801D8C"/>
    <w:rsid w:val="008026C6"/>
    <w:rsid w:val="00802C99"/>
    <w:rsid w:val="00802F85"/>
    <w:rsid w:val="00803CA0"/>
    <w:rsid w:val="00803DDC"/>
    <w:rsid w:val="00804445"/>
    <w:rsid w:val="008107CB"/>
    <w:rsid w:val="00812C0A"/>
    <w:rsid w:val="0081377E"/>
    <w:rsid w:val="00813CAA"/>
    <w:rsid w:val="00813D78"/>
    <w:rsid w:val="00817B8B"/>
    <w:rsid w:val="00820141"/>
    <w:rsid w:val="00820AB6"/>
    <w:rsid w:val="008232F1"/>
    <w:rsid w:val="00824410"/>
    <w:rsid w:val="00824584"/>
    <w:rsid w:val="00830B03"/>
    <w:rsid w:val="00830B3E"/>
    <w:rsid w:val="008312A0"/>
    <w:rsid w:val="00832B87"/>
    <w:rsid w:val="00835ADB"/>
    <w:rsid w:val="0084071B"/>
    <w:rsid w:val="00843788"/>
    <w:rsid w:val="00845240"/>
    <w:rsid w:val="008455DB"/>
    <w:rsid w:val="00845C11"/>
    <w:rsid w:val="00853A54"/>
    <w:rsid w:val="00857AA0"/>
    <w:rsid w:val="008614DC"/>
    <w:rsid w:val="0087218E"/>
    <w:rsid w:val="008728A0"/>
    <w:rsid w:val="00873464"/>
    <w:rsid w:val="008757CF"/>
    <w:rsid w:val="008765FB"/>
    <w:rsid w:val="00881202"/>
    <w:rsid w:val="00882C89"/>
    <w:rsid w:val="0088368A"/>
    <w:rsid w:val="00884E50"/>
    <w:rsid w:val="00885EFE"/>
    <w:rsid w:val="00885F60"/>
    <w:rsid w:val="00890CF7"/>
    <w:rsid w:val="0089121C"/>
    <w:rsid w:val="00891DAB"/>
    <w:rsid w:val="008930B7"/>
    <w:rsid w:val="008945D5"/>
    <w:rsid w:val="00894C97"/>
    <w:rsid w:val="00895146"/>
    <w:rsid w:val="008971AC"/>
    <w:rsid w:val="008A1FF5"/>
    <w:rsid w:val="008A3C88"/>
    <w:rsid w:val="008A6D54"/>
    <w:rsid w:val="008B27B1"/>
    <w:rsid w:val="008B3704"/>
    <w:rsid w:val="008B6675"/>
    <w:rsid w:val="008B6C71"/>
    <w:rsid w:val="008B6CD2"/>
    <w:rsid w:val="008C496C"/>
    <w:rsid w:val="008C5207"/>
    <w:rsid w:val="008C62C2"/>
    <w:rsid w:val="008D039E"/>
    <w:rsid w:val="008D0CF4"/>
    <w:rsid w:val="008D4974"/>
    <w:rsid w:val="008D4B3D"/>
    <w:rsid w:val="008D5AC2"/>
    <w:rsid w:val="008E5A62"/>
    <w:rsid w:val="008E67E3"/>
    <w:rsid w:val="008F0ED8"/>
    <w:rsid w:val="008F2FF1"/>
    <w:rsid w:val="008F326F"/>
    <w:rsid w:val="008F45CC"/>
    <w:rsid w:val="008F7FF0"/>
    <w:rsid w:val="00900F52"/>
    <w:rsid w:val="0090196D"/>
    <w:rsid w:val="009047AC"/>
    <w:rsid w:val="009049EA"/>
    <w:rsid w:val="00904D1E"/>
    <w:rsid w:val="009064E8"/>
    <w:rsid w:val="00912A70"/>
    <w:rsid w:val="009134D6"/>
    <w:rsid w:val="00922234"/>
    <w:rsid w:val="00924349"/>
    <w:rsid w:val="00924751"/>
    <w:rsid w:val="00930139"/>
    <w:rsid w:val="00934EB2"/>
    <w:rsid w:val="0093593B"/>
    <w:rsid w:val="00935F28"/>
    <w:rsid w:val="00936078"/>
    <w:rsid w:val="00940137"/>
    <w:rsid w:val="00940B6D"/>
    <w:rsid w:val="00940BF2"/>
    <w:rsid w:val="00942147"/>
    <w:rsid w:val="009461D4"/>
    <w:rsid w:val="00947963"/>
    <w:rsid w:val="009504ED"/>
    <w:rsid w:val="00951E68"/>
    <w:rsid w:val="0095285F"/>
    <w:rsid w:val="009536E8"/>
    <w:rsid w:val="00955629"/>
    <w:rsid w:val="00955CC3"/>
    <w:rsid w:val="00957240"/>
    <w:rsid w:val="009648E1"/>
    <w:rsid w:val="009663D7"/>
    <w:rsid w:val="0096717C"/>
    <w:rsid w:val="0096788B"/>
    <w:rsid w:val="00971982"/>
    <w:rsid w:val="00974689"/>
    <w:rsid w:val="00975102"/>
    <w:rsid w:val="009752BC"/>
    <w:rsid w:val="009755F5"/>
    <w:rsid w:val="00975FC1"/>
    <w:rsid w:val="009771A6"/>
    <w:rsid w:val="00977DE1"/>
    <w:rsid w:val="0098019E"/>
    <w:rsid w:val="009801E6"/>
    <w:rsid w:val="00980210"/>
    <w:rsid w:val="009821AE"/>
    <w:rsid w:val="0098417A"/>
    <w:rsid w:val="00984AB6"/>
    <w:rsid w:val="00986025"/>
    <w:rsid w:val="00987584"/>
    <w:rsid w:val="009906FD"/>
    <w:rsid w:val="009917E3"/>
    <w:rsid w:val="00993D3A"/>
    <w:rsid w:val="00993E9C"/>
    <w:rsid w:val="009A0415"/>
    <w:rsid w:val="009A0763"/>
    <w:rsid w:val="009A3BBF"/>
    <w:rsid w:val="009A4C83"/>
    <w:rsid w:val="009A4CDD"/>
    <w:rsid w:val="009A547F"/>
    <w:rsid w:val="009A73FF"/>
    <w:rsid w:val="009A776F"/>
    <w:rsid w:val="009B0279"/>
    <w:rsid w:val="009B1273"/>
    <w:rsid w:val="009B6196"/>
    <w:rsid w:val="009B6213"/>
    <w:rsid w:val="009B63CC"/>
    <w:rsid w:val="009B7E20"/>
    <w:rsid w:val="009C43BF"/>
    <w:rsid w:val="009C464C"/>
    <w:rsid w:val="009C588F"/>
    <w:rsid w:val="009D0E42"/>
    <w:rsid w:val="009D22CA"/>
    <w:rsid w:val="009D2784"/>
    <w:rsid w:val="009D2836"/>
    <w:rsid w:val="009D2DF3"/>
    <w:rsid w:val="009D3ABC"/>
    <w:rsid w:val="009D5013"/>
    <w:rsid w:val="009D509E"/>
    <w:rsid w:val="009D5D0F"/>
    <w:rsid w:val="009D7214"/>
    <w:rsid w:val="009D73F5"/>
    <w:rsid w:val="009D7C64"/>
    <w:rsid w:val="009E12A8"/>
    <w:rsid w:val="009E1C2A"/>
    <w:rsid w:val="009E2D4F"/>
    <w:rsid w:val="009E37DF"/>
    <w:rsid w:val="009E554F"/>
    <w:rsid w:val="009F010B"/>
    <w:rsid w:val="009F04D9"/>
    <w:rsid w:val="009F1EE9"/>
    <w:rsid w:val="009F28FD"/>
    <w:rsid w:val="009F2AF6"/>
    <w:rsid w:val="009F32F2"/>
    <w:rsid w:val="009F54CA"/>
    <w:rsid w:val="009F7A1F"/>
    <w:rsid w:val="00A01556"/>
    <w:rsid w:val="00A02B97"/>
    <w:rsid w:val="00A02D5F"/>
    <w:rsid w:val="00A03A6C"/>
    <w:rsid w:val="00A055F3"/>
    <w:rsid w:val="00A06B11"/>
    <w:rsid w:val="00A11B54"/>
    <w:rsid w:val="00A11DC6"/>
    <w:rsid w:val="00A129CC"/>
    <w:rsid w:val="00A14628"/>
    <w:rsid w:val="00A14A69"/>
    <w:rsid w:val="00A157AA"/>
    <w:rsid w:val="00A1609C"/>
    <w:rsid w:val="00A2146E"/>
    <w:rsid w:val="00A21EB7"/>
    <w:rsid w:val="00A248B1"/>
    <w:rsid w:val="00A25EC4"/>
    <w:rsid w:val="00A261F6"/>
    <w:rsid w:val="00A26B93"/>
    <w:rsid w:val="00A26DE0"/>
    <w:rsid w:val="00A3066B"/>
    <w:rsid w:val="00A32625"/>
    <w:rsid w:val="00A33FD5"/>
    <w:rsid w:val="00A43419"/>
    <w:rsid w:val="00A44F89"/>
    <w:rsid w:val="00A47539"/>
    <w:rsid w:val="00A569C1"/>
    <w:rsid w:val="00A63973"/>
    <w:rsid w:val="00A647F9"/>
    <w:rsid w:val="00A656E2"/>
    <w:rsid w:val="00A65AB6"/>
    <w:rsid w:val="00A6607E"/>
    <w:rsid w:val="00A72A1F"/>
    <w:rsid w:val="00A72B74"/>
    <w:rsid w:val="00A73404"/>
    <w:rsid w:val="00A73845"/>
    <w:rsid w:val="00A74001"/>
    <w:rsid w:val="00A775FB"/>
    <w:rsid w:val="00A8044D"/>
    <w:rsid w:val="00A82FE2"/>
    <w:rsid w:val="00A84DEF"/>
    <w:rsid w:val="00A943B8"/>
    <w:rsid w:val="00AA032B"/>
    <w:rsid w:val="00AA1DB7"/>
    <w:rsid w:val="00AA2736"/>
    <w:rsid w:val="00AA273B"/>
    <w:rsid w:val="00AA3919"/>
    <w:rsid w:val="00AB15A6"/>
    <w:rsid w:val="00AB1D07"/>
    <w:rsid w:val="00AB4A63"/>
    <w:rsid w:val="00AB6233"/>
    <w:rsid w:val="00AC0434"/>
    <w:rsid w:val="00AC1046"/>
    <w:rsid w:val="00AC2B8C"/>
    <w:rsid w:val="00AC4576"/>
    <w:rsid w:val="00AC4E96"/>
    <w:rsid w:val="00AC5156"/>
    <w:rsid w:val="00AD17B5"/>
    <w:rsid w:val="00AD1BAF"/>
    <w:rsid w:val="00AD3141"/>
    <w:rsid w:val="00AD45C7"/>
    <w:rsid w:val="00AD4E15"/>
    <w:rsid w:val="00AD65CD"/>
    <w:rsid w:val="00AE1859"/>
    <w:rsid w:val="00AE24CC"/>
    <w:rsid w:val="00AE2F65"/>
    <w:rsid w:val="00AE397C"/>
    <w:rsid w:val="00AE6FAB"/>
    <w:rsid w:val="00AE7792"/>
    <w:rsid w:val="00AF0C45"/>
    <w:rsid w:val="00AF452A"/>
    <w:rsid w:val="00AF4CF2"/>
    <w:rsid w:val="00AF5190"/>
    <w:rsid w:val="00AF5371"/>
    <w:rsid w:val="00AF5925"/>
    <w:rsid w:val="00AF6453"/>
    <w:rsid w:val="00AF77A8"/>
    <w:rsid w:val="00AF7AAF"/>
    <w:rsid w:val="00B0129A"/>
    <w:rsid w:val="00B028B2"/>
    <w:rsid w:val="00B0355D"/>
    <w:rsid w:val="00B03E21"/>
    <w:rsid w:val="00B040C3"/>
    <w:rsid w:val="00B04F7D"/>
    <w:rsid w:val="00B056F1"/>
    <w:rsid w:val="00B06EDE"/>
    <w:rsid w:val="00B109B2"/>
    <w:rsid w:val="00B10DD6"/>
    <w:rsid w:val="00B12F2A"/>
    <w:rsid w:val="00B20EA3"/>
    <w:rsid w:val="00B2226D"/>
    <w:rsid w:val="00B2294C"/>
    <w:rsid w:val="00B25040"/>
    <w:rsid w:val="00B2793C"/>
    <w:rsid w:val="00B30A4B"/>
    <w:rsid w:val="00B34D0F"/>
    <w:rsid w:val="00B34D68"/>
    <w:rsid w:val="00B422CD"/>
    <w:rsid w:val="00B42EC2"/>
    <w:rsid w:val="00B440DE"/>
    <w:rsid w:val="00B44FB8"/>
    <w:rsid w:val="00B455DD"/>
    <w:rsid w:val="00B53EC2"/>
    <w:rsid w:val="00B60B3D"/>
    <w:rsid w:val="00B61790"/>
    <w:rsid w:val="00B621C3"/>
    <w:rsid w:val="00B639F5"/>
    <w:rsid w:val="00B66D7A"/>
    <w:rsid w:val="00B713B4"/>
    <w:rsid w:val="00B7244F"/>
    <w:rsid w:val="00B75239"/>
    <w:rsid w:val="00B77802"/>
    <w:rsid w:val="00B77EC1"/>
    <w:rsid w:val="00B81AB5"/>
    <w:rsid w:val="00B851F5"/>
    <w:rsid w:val="00B91E31"/>
    <w:rsid w:val="00B93089"/>
    <w:rsid w:val="00B9329F"/>
    <w:rsid w:val="00B94774"/>
    <w:rsid w:val="00B96E26"/>
    <w:rsid w:val="00BA0125"/>
    <w:rsid w:val="00BA0B73"/>
    <w:rsid w:val="00BA0BB2"/>
    <w:rsid w:val="00BA18E1"/>
    <w:rsid w:val="00BA2E7F"/>
    <w:rsid w:val="00BA3006"/>
    <w:rsid w:val="00BA38B1"/>
    <w:rsid w:val="00BA3B05"/>
    <w:rsid w:val="00BA3D90"/>
    <w:rsid w:val="00BB2EAD"/>
    <w:rsid w:val="00BB421A"/>
    <w:rsid w:val="00BB778C"/>
    <w:rsid w:val="00BC0297"/>
    <w:rsid w:val="00BC1C27"/>
    <w:rsid w:val="00BC1DF6"/>
    <w:rsid w:val="00BC2B20"/>
    <w:rsid w:val="00BC55D5"/>
    <w:rsid w:val="00BC762C"/>
    <w:rsid w:val="00BD20CF"/>
    <w:rsid w:val="00BD544D"/>
    <w:rsid w:val="00BD6D91"/>
    <w:rsid w:val="00BD7840"/>
    <w:rsid w:val="00BE639B"/>
    <w:rsid w:val="00BE6D12"/>
    <w:rsid w:val="00BF42E2"/>
    <w:rsid w:val="00BF466D"/>
    <w:rsid w:val="00BF55EF"/>
    <w:rsid w:val="00BF7635"/>
    <w:rsid w:val="00C00DFA"/>
    <w:rsid w:val="00C03E85"/>
    <w:rsid w:val="00C040F8"/>
    <w:rsid w:val="00C045FE"/>
    <w:rsid w:val="00C04AA4"/>
    <w:rsid w:val="00C06A31"/>
    <w:rsid w:val="00C079F0"/>
    <w:rsid w:val="00C07A66"/>
    <w:rsid w:val="00C11B0E"/>
    <w:rsid w:val="00C139D5"/>
    <w:rsid w:val="00C14D9C"/>
    <w:rsid w:val="00C160D6"/>
    <w:rsid w:val="00C16346"/>
    <w:rsid w:val="00C16B5A"/>
    <w:rsid w:val="00C1722A"/>
    <w:rsid w:val="00C20B5C"/>
    <w:rsid w:val="00C21A2F"/>
    <w:rsid w:val="00C21E94"/>
    <w:rsid w:val="00C21FB9"/>
    <w:rsid w:val="00C2388E"/>
    <w:rsid w:val="00C2551B"/>
    <w:rsid w:val="00C30492"/>
    <w:rsid w:val="00C30D25"/>
    <w:rsid w:val="00C31504"/>
    <w:rsid w:val="00C32DD5"/>
    <w:rsid w:val="00C34FF7"/>
    <w:rsid w:val="00C400BA"/>
    <w:rsid w:val="00C44283"/>
    <w:rsid w:val="00C45800"/>
    <w:rsid w:val="00C46F9B"/>
    <w:rsid w:val="00C508A2"/>
    <w:rsid w:val="00C52497"/>
    <w:rsid w:val="00C5276F"/>
    <w:rsid w:val="00C5457E"/>
    <w:rsid w:val="00C56A6B"/>
    <w:rsid w:val="00C56B8D"/>
    <w:rsid w:val="00C60DA2"/>
    <w:rsid w:val="00C63385"/>
    <w:rsid w:val="00C63CCA"/>
    <w:rsid w:val="00C63FEA"/>
    <w:rsid w:val="00C65081"/>
    <w:rsid w:val="00C6609E"/>
    <w:rsid w:val="00C70E0E"/>
    <w:rsid w:val="00C71765"/>
    <w:rsid w:val="00C727A1"/>
    <w:rsid w:val="00C735B6"/>
    <w:rsid w:val="00C73902"/>
    <w:rsid w:val="00C748CC"/>
    <w:rsid w:val="00C75676"/>
    <w:rsid w:val="00C77346"/>
    <w:rsid w:val="00C81B7D"/>
    <w:rsid w:val="00C81DD8"/>
    <w:rsid w:val="00C8430D"/>
    <w:rsid w:val="00C8614E"/>
    <w:rsid w:val="00C90A81"/>
    <w:rsid w:val="00C90B8D"/>
    <w:rsid w:val="00C92A26"/>
    <w:rsid w:val="00C961A3"/>
    <w:rsid w:val="00C97FE4"/>
    <w:rsid w:val="00CA277F"/>
    <w:rsid w:val="00CA3300"/>
    <w:rsid w:val="00CA376E"/>
    <w:rsid w:val="00CA5961"/>
    <w:rsid w:val="00CA7532"/>
    <w:rsid w:val="00CA793A"/>
    <w:rsid w:val="00CB2838"/>
    <w:rsid w:val="00CB34FE"/>
    <w:rsid w:val="00CB486F"/>
    <w:rsid w:val="00CB5810"/>
    <w:rsid w:val="00CB5E2F"/>
    <w:rsid w:val="00CC112D"/>
    <w:rsid w:val="00CC29F8"/>
    <w:rsid w:val="00CC438F"/>
    <w:rsid w:val="00CC530E"/>
    <w:rsid w:val="00CC6D42"/>
    <w:rsid w:val="00CC6FA4"/>
    <w:rsid w:val="00CC71F9"/>
    <w:rsid w:val="00CD1600"/>
    <w:rsid w:val="00CD160A"/>
    <w:rsid w:val="00CD3722"/>
    <w:rsid w:val="00CD5B43"/>
    <w:rsid w:val="00CD6EC4"/>
    <w:rsid w:val="00CD71AA"/>
    <w:rsid w:val="00CD78BF"/>
    <w:rsid w:val="00CE07D6"/>
    <w:rsid w:val="00CE0E85"/>
    <w:rsid w:val="00CE363B"/>
    <w:rsid w:val="00CE3DD9"/>
    <w:rsid w:val="00CE4CCA"/>
    <w:rsid w:val="00CE6E6C"/>
    <w:rsid w:val="00CE7391"/>
    <w:rsid w:val="00CF10A5"/>
    <w:rsid w:val="00CF13D0"/>
    <w:rsid w:val="00CF1521"/>
    <w:rsid w:val="00CF2D15"/>
    <w:rsid w:val="00CF3188"/>
    <w:rsid w:val="00CF46C4"/>
    <w:rsid w:val="00CF7991"/>
    <w:rsid w:val="00CF7DDF"/>
    <w:rsid w:val="00D03D54"/>
    <w:rsid w:val="00D04011"/>
    <w:rsid w:val="00D04AEB"/>
    <w:rsid w:val="00D066D7"/>
    <w:rsid w:val="00D10C7A"/>
    <w:rsid w:val="00D12447"/>
    <w:rsid w:val="00D147C7"/>
    <w:rsid w:val="00D14A99"/>
    <w:rsid w:val="00D159CD"/>
    <w:rsid w:val="00D20E47"/>
    <w:rsid w:val="00D22F48"/>
    <w:rsid w:val="00D263DC"/>
    <w:rsid w:val="00D273A5"/>
    <w:rsid w:val="00D30126"/>
    <w:rsid w:val="00D3464B"/>
    <w:rsid w:val="00D3724F"/>
    <w:rsid w:val="00D412A4"/>
    <w:rsid w:val="00D4262C"/>
    <w:rsid w:val="00D43493"/>
    <w:rsid w:val="00D448D3"/>
    <w:rsid w:val="00D53336"/>
    <w:rsid w:val="00D53912"/>
    <w:rsid w:val="00D53A95"/>
    <w:rsid w:val="00D54424"/>
    <w:rsid w:val="00D56CE5"/>
    <w:rsid w:val="00D577C7"/>
    <w:rsid w:val="00D60C6B"/>
    <w:rsid w:val="00D61466"/>
    <w:rsid w:val="00D61D07"/>
    <w:rsid w:val="00D63585"/>
    <w:rsid w:val="00D657B6"/>
    <w:rsid w:val="00D7050E"/>
    <w:rsid w:val="00D706E1"/>
    <w:rsid w:val="00D745BE"/>
    <w:rsid w:val="00D75EDE"/>
    <w:rsid w:val="00D773F8"/>
    <w:rsid w:val="00D81601"/>
    <w:rsid w:val="00D82C41"/>
    <w:rsid w:val="00D84012"/>
    <w:rsid w:val="00D85326"/>
    <w:rsid w:val="00D85453"/>
    <w:rsid w:val="00D856BD"/>
    <w:rsid w:val="00D8577B"/>
    <w:rsid w:val="00D87C1E"/>
    <w:rsid w:val="00D9363C"/>
    <w:rsid w:val="00D9400D"/>
    <w:rsid w:val="00DA4771"/>
    <w:rsid w:val="00DB12C0"/>
    <w:rsid w:val="00DB175D"/>
    <w:rsid w:val="00DB2CE2"/>
    <w:rsid w:val="00DB2DAE"/>
    <w:rsid w:val="00DB2F30"/>
    <w:rsid w:val="00DB3F6F"/>
    <w:rsid w:val="00DB636E"/>
    <w:rsid w:val="00DC008B"/>
    <w:rsid w:val="00DC0899"/>
    <w:rsid w:val="00DC1016"/>
    <w:rsid w:val="00DC3349"/>
    <w:rsid w:val="00DC565E"/>
    <w:rsid w:val="00DC5C9F"/>
    <w:rsid w:val="00DC63F1"/>
    <w:rsid w:val="00DD3020"/>
    <w:rsid w:val="00DD4808"/>
    <w:rsid w:val="00DD4D9A"/>
    <w:rsid w:val="00DD7A1C"/>
    <w:rsid w:val="00DE1499"/>
    <w:rsid w:val="00DE5858"/>
    <w:rsid w:val="00DE70D0"/>
    <w:rsid w:val="00DF07F0"/>
    <w:rsid w:val="00DF2E6D"/>
    <w:rsid w:val="00DF6EFB"/>
    <w:rsid w:val="00DF7C15"/>
    <w:rsid w:val="00E01EE6"/>
    <w:rsid w:val="00E031AA"/>
    <w:rsid w:val="00E047F9"/>
    <w:rsid w:val="00E04AC8"/>
    <w:rsid w:val="00E05ACD"/>
    <w:rsid w:val="00E11676"/>
    <w:rsid w:val="00E118AC"/>
    <w:rsid w:val="00E1274F"/>
    <w:rsid w:val="00E1477D"/>
    <w:rsid w:val="00E1544F"/>
    <w:rsid w:val="00E154FE"/>
    <w:rsid w:val="00E15692"/>
    <w:rsid w:val="00E15DA0"/>
    <w:rsid w:val="00E16E89"/>
    <w:rsid w:val="00E17F1E"/>
    <w:rsid w:val="00E213A4"/>
    <w:rsid w:val="00E218AF"/>
    <w:rsid w:val="00E2370C"/>
    <w:rsid w:val="00E259C5"/>
    <w:rsid w:val="00E26B9D"/>
    <w:rsid w:val="00E30C16"/>
    <w:rsid w:val="00E31E7F"/>
    <w:rsid w:val="00E32757"/>
    <w:rsid w:val="00E33D99"/>
    <w:rsid w:val="00E344A7"/>
    <w:rsid w:val="00E347CE"/>
    <w:rsid w:val="00E3480E"/>
    <w:rsid w:val="00E423AD"/>
    <w:rsid w:val="00E447CA"/>
    <w:rsid w:val="00E44823"/>
    <w:rsid w:val="00E44DD2"/>
    <w:rsid w:val="00E45CD7"/>
    <w:rsid w:val="00E4705E"/>
    <w:rsid w:val="00E47753"/>
    <w:rsid w:val="00E520AE"/>
    <w:rsid w:val="00E527FB"/>
    <w:rsid w:val="00E55143"/>
    <w:rsid w:val="00E566F8"/>
    <w:rsid w:val="00E57E94"/>
    <w:rsid w:val="00E6047D"/>
    <w:rsid w:val="00E63C8A"/>
    <w:rsid w:val="00E64904"/>
    <w:rsid w:val="00E67215"/>
    <w:rsid w:val="00E675B6"/>
    <w:rsid w:val="00E70F25"/>
    <w:rsid w:val="00E73211"/>
    <w:rsid w:val="00E743CA"/>
    <w:rsid w:val="00E74F6C"/>
    <w:rsid w:val="00E75EE2"/>
    <w:rsid w:val="00E7637B"/>
    <w:rsid w:val="00E76E25"/>
    <w:rsid w:val="00E77AAE"/>
    <w:rsid w:val="00E80434"/>
    <w:rsid w:val="00E80E21"/>
    <w:rsid w:val="00E821C7"/>
    <w:rsid w:val="00E83E77"/>
    <w:rsid w:val="00E85761"/>
    <w:rsid w:val="00E86696"/>
    <w:rsid w:val="00E87176"/>
    <w:rsid w:val="00E876CD"/>
    <w:rsid w:val="00E91214"/>
    <w:rsid w:val="00E938E6"/>
    <w:rsid w:val="00E95DFB"/>
    <w:rsid w:val="00E97BB7"/>
    <w:rsid w:val="00EA155C"/>
    <w:rsid w:val="00EA1C5C"/>
    <w:rsid w:val="00EA2EF7"/>
    <w:rsid w:val="00EA3390"/>
    <w:rsid w:val="00EA33D7"/>
    <w:rsid w:val="00EA4B0E"/>
    <w:rsid w:val="00EB2A93"/>
    <w:rsid w:val="00EB2AF7"/>
    <w:rsid w:val="00EB4A8A"/>
    <w:rsid w:val="00EB4CEF"/>
    <w:rsid w:val="00EB57C4"/>
    <w:rsid w:val="00EB5A50"/>
    <w:rsid w:val="00EB691A"/>
    <w:rsid w:val="00EC18DD"/>
    <w:rsid w:val="00EC1B2B"/>
    <w:rsid w:val="00EC1E4A"/>
    <w:rsid w:val="00ED0311"/>
    <w:rsid w:val="00ED03AC"/>
    <w:rsid w:val="00ED0466"/>
    <w:rsid w:val="00ED1820"/>
    <w:rsid w:val="00ED1E00"/>
    <w:rsid w:val="00ED2471"/>
    <w:rsid w:val="00ED2792"/>
    <w:rsid w:val="00ED40F5"/>
    <w:rsid w:val="00ED4B22"/>
    <w:rsid w:val="00ED5ECD"/>
    <w:rsid w:val="00ED6239"/>
    <w:rsid w:val="00EE1872"/>
    <w:rsid w:val="00EE1F4D"/>
    <w:rsid w:val="00EE21A2"/>
    <w:rsid w:val="00EE35EF"/>
    <w:rsid w:val="00EE43A0"/>
    <w:rsid w:val="00EE48CD"/>
    <w:rsid w:val="00EE523B"/>
    <w:rsid w:val="00EE630F"/>
    <w:rsid w:val="00EF20CD"/>
    <w:rsid w:val="00EF4DD9"/>
    <w:rsid w:val="00EF6148"/>
    <w:rsid w:val="00EF61B7"/>
    <w:rsid w:val="00F00141"/>
    <w:rsid w:val="00F00BC2"/>
    <w:rsid w:val="00F0178A"/>
    <w:rsid w:val="00F02D8C"/>
    <w:rsid w:val="00F067AF"/>
    <w:rsid w:val="00F07A33"/>
    <w:rsid w:val="00F105CB"/>
    <w:rsid w:val="00F119F2"/>
    <w:rsid w:val="00F1218F"/>
    <w:rsid w:val="00F13CD0"/>
    <w:rsid w:val="00F13E05"/>
    <w:rsid w:val="00F14113"/>
    <w:rsid w:val="00F14699"/>
    <w:rsid w:val="00F1508A"/>
    <w:rsid w:val="00F17062"/>
    <w:rsid w:val="00F17DFD"/>
    <w:rsid w:val="00F20455"/>
    <w:rsid w:val="00F204D3"/>
    <w:rsid w:val="00F22060"/>
    <w:rsid w:val="00F23E22"/>
    <w:rsid w:val="00F2424A"/>
    <w:rsid w:val="00F3447A"/>
    <w:rsid w:val="00F43744"/>
    <w:rsid w:val="00F43767"/>
    <w:rsid w:val="00F45F71"/>
    <w:rsid w:val="00F476FE"/>
    <w:rsid w:val="00F503D9"/>
    <w:rsid w:val="00F52DB9"/>
    <w:rsid w:val="00F55B13"/>
    <w:rsid w:val="00F55FD9"/>
    <w:rsid w:val="00F56F22"/>
    <w:rsid w:val="00F6149C"/>
    <w:rsid w:val="00F70AAE"/>
    <w:rsid w:val="00F73674"/>
    <w:rsid w:val="00F80440"/>
    <w:rsid w:val="00F80EF1"/>
    <w:rsid w:val="00F8260F"/>
    <w:rsid w:val="00F83887"/>
    <w:rsid w:val="00F83D7F"/>
    <w:rsid w:val="00F876E4"/>
    <w:rsid w:val="00F87CDE"/>
    <w:rsid w:val="00F93059"/>
    <w:rsid w:val="00F93945"/>
    <w:rsid w:val="00FA037C"/>
    <w:rsid w:val="00FA1581"/>
    <w:rsid w:val="00FA2AD1"/>
    <w:rsid w:val="00FA2B5C"/>
    <w:rsid w:val="00FA3625"/>
    <w:rsid w:val="00FA47E5"/>
    <w:rsid w:val="00FA5765"/>
    <w:rsid w:val="00FB3851"/>
    <w:rsid w:val="00FB3F52"/>
    <w:rsid w:val="00FB4B40"/>
    <w:rsid w:val="00FB5A11"/>
    <w:rsid w:val="00FB6CBE"/>
    <w:rsid w:val="00FC072B"/>
    <w:rsid w:val="00FC08B4"/>
    <w:rsid w:val="00FC3EC8"/>
    <w:rsid w:val="00FC426E"/>
    <w:rsid w:val="00FC581B"/>
    <w:rsid w:val="00FC7BC0"/>
    <w:rsid w:val="00FD11CD"/>
    <w:rsid w:val="00FD1597"/>
    <w:rsid w:val="00FD20F8"/>
    <w:rsid w:val="00FD2F78"/>
    <w:rsid w:val="00FD7A63"/>
    <w:rsid w:val="00FE166D"/>
    <w:rsid w:val="00FE22C5"/>
    <w:rsid w:val="00FE6C95"/>
    <w:rsid w:val="00FE6FA9"/>
    <w:rsid w:val="00FF2890"/>
    <w:rsid w:val="00FF2D97"/>
    <w:rsid w:val="00FF492E"/>
    <w:rsid w:val="00FF4E8A"/>
    <w:rsid w:val="00FF5B7F"/>
    <w:rsid w:val="00F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4E8446-FF62-4FA9-87DB-053F9C10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E1"/>
    <w:rPr>
      <w:rFonts w:eastAsia="Calibri"/>
    </w:rPr>
  </w:style>
  <w:style w:type="paragraph" w:styleId="1">
    <w:name w:val="heading 1"/>
    <w:basedOn w:val="a"/>
    <w:next w:val="a"/>
    <w:link w:val="10"/>
    <w:qFormat/>
    <w:rsid w:val="004F2379"/>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04D1E"/>
    <w:pPr>
      <w:keepNext/>
      <w:jc w:val="center"/>
      <w:outlineLvl w:val="1"/>
    </w:pPr>
    <w:rPr>
      <w:rFonts w:eastAsia="Times New Roman"/>
      <w:b/>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link w:val="a4"/>
    <w:locked/>
    <w:rsid w:val="00EA4B0E"/>
    <w:rPr>
      <w:sz w:val="25"/>
      <w:szCs w:val="25"/>
      <w:shd w:val="clear" w:color="auto" w:fill="FFFFFF"/>
      <w:lang w:bidi="ar-SA"/>
    </w:rPr>
  </w:style>
  <w:style w:type="paragraph" w:styleId="a4">
    <w:name w:val="Body Text"/>
    <w:basedOn w:val="a"/>
    <w:link w:val="a3"/>
    <w:rsid w:val="00EA4B0E"/>
    <w:pPr>
      <w:shd w:val="clear" w:color="auto" w:fill="FFFFFF"/>
      <w:spacing w:line="240" w:lineRule="atLeast"/>
      <w:jc w:val="right"/>
    </w:pPr>
    <w:rPr>
      <w:rFonts w:eastAsia="Times New Roman"/>
      <w:sz w:val="25"/>
      <w:szCs w:val="25"/>
      <w:shd w:val="clear" w:color="auto" w:fill="FFFFFF"/>
      <w:lang w:val="x-none" w:eastAsia="x-none"/>
    </w:rPr>
  </w:style>
  <w:style w:type="paragraph" w:customStyle="1" w:styleId="ListParagraph">
    <w:name w:val="List Paragraph"/>
    <w:basedOn w:val="a"/>
    <w:rsid w:val="00EA4B0E"/>
    <w:pPr>
      <w:spacing w:after="200" w:line="276" w:lineRule="auto"/>
      <w:ind w:left="720"/>
    </w:pPr>
    <w:rPr>
      <w:rFonts w:ascii="Calibri" w:eastAsia="Times New Roman" w:hAnsi="Calibri"/>
      <w:sz w:val="22"/>
      <w:szCs w:val="22"/>
      <w:lang w:eastAsia="en-US"/>
    </w:rPr>
  </w:style>
  <w:style w:type="table" w:styleId="a5">
    <w:name w:val="Table Grid"/>
    <w:basedOn w:val="a1"/>
    <w:uiPriority w:val="59"/>
    <w:rsid w:val="007F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BD544D"/>
    <w:pPr>
      <w:spacing w:after="120"/>
      <w:ind w:left="283"/>
    </w:pPr>
    <w:rPr>
      <w:sz w:val="16"/>
      <w:szCs w:val="16"/>
    </w:rPr>
  </w:style>
  <w:style w:type="paragraph" w:styleId="a6">
    <w:name w:val="Название"/>
    <w:basedOn w:val="a"/>
    <w:link w:val="a7"/>
    <w:qFormat/>
    <w:rsid w:val="00BD544D"/>
    <w:pPr>
      <w:jc w:val="center"/>
    </w:pPr>
    <w:rPr>
      <w:rFonts w:eastAsia="Times New Roman"/>
      <w:b/>
      <w:sz w:val="24"/>
      <w:szCs w:val="24"/>
      <w:lang w:val="x-none" w:eastAsia="x-none"/>
    </w:rPr>
  </w:style>
  <w:style w:type="paragraph" w:styleId="a8">
    <w:name w:val="header"/>
    <w:basedOn w:val="a"/>
    <w:link w:val="a9"/>
    <w:rsid w:val="00A129CC"/>
    <w:pPr>
      <w:tabs>
        <w:tab w:val="center" w:pos="4677"/>
        <w:tab w:val="right" w:pos="9355"/>
      </w:tabs>
      <w:jc w:val="both"/>
    </w:pPr>
    <w:rPr>
      <w:rFonts w:eastAsia="Times New Roman"/>
      <w:sz w:val="28"/>
      <w:szCs w:val="24"/>
      <w:lang w:val="x-none" w:eastAsia="x-none"/>
    </w:rPr>
  </w:style>
  <w:style w:type="character" w:customStyle="1" w:styleId="a9">
    <w:name w:val="Верхний колонтитул Знак"/>
    <w:link w:val="a8"/>
    <w:rsid w:val="00A129CC"/>
    <w:rPr>
      <w:sz w:val="28"/>
      <w:szCs w:val="24"/>
    </w:rPr>
  </w:style>
  <w:style w:type="character" w:styleId="aa">
    <w:name w:val="page number"/>
    <w:basedOn w:val="a0"/>
    <w:rsid w:val="00A129CC"/>
  </w:style>
  <w:style w:type="paragraph" w:customStyle="1" w:styleId="ConsPlusTitle">
    <w:name w:val="ConsPlusTitle"/>
    <w:rsid w:val="00A129CC"/>
    <w:pPr>
      <w:widowControl w:val="0"/>
      <w:autoSpaceDE w:val="0"/>
      <w:autoSpaceDN w:val="0"/>
      <w:adjustRightInd w:val="0"/>
    </w:pPr>
    <w:rPr>
      <w:b/>
      <w:bCs/>
      <w:sz w:val="24"/>
      <w:szCs w:val="24"/>
    </w:rPr>
  </w:style>
  <w:style w:type="paragraph" w:styleId="ab">
    <w:name w:val="footnote text"/>
    <w:basedOn w:val="a"/>
    <w:link w:val="ac"/>
    <w:rsid w:val="00A129CC"/>
    <w:pPr>
      <w:jc w:val="both"/>
    </w:pPr>
    <w:rPr>
      <w:rFonts w:eastAsia="Times New Roman"/>
    </w:rPr>
  </w:style>
  <w:style w:type="character" w:customStyle="1" w:styleId="ac">
    <w:name w:val="Текст сноски Знак"/>
    <w:basedOn w:val="a0"/>
    <w:link w:val="ab"/>
    <w:rsid w:val="00A129CC"/>
  </w:style>
  <w:style w:type="character" w:styleId="ad">
    <w:name w:val="footnote reference"/>
    <w:rsid w:val="00A129CC"/>
    <w:rPr>
      <w:vertAlign w:val="superscript"/>
    </w:rPr>
  </w:style>
  <w:style w:type="character" w:customStyle="1" w:styleId="20">
    <w:name w:val="Заголовок 2 Знак"/>
    <w:link w:val="2"/>
    <w:rsid w:val="00904D1E"/>
    <w:rPr>
      <w:b/>
      <w:sz w:val="24"/>
    </w:rPr>
  </w:style>
  <w:style w:type="character" w:customStyle="1" w:styleId="10">
    <w:name w:val="Заголовок 1 Знак"/>
    <w:link w:val="1"/>
    <w:rsid w:val="004F2379"/>
    <w:rPr>
      <w:rFonts w:ascii="Cambria" w:eastAsia="Times New Roman" w:hAnsi="Cambria" w:cs="Times New Roman"/>
      <w:b/>
      <w:bCs/>
      <w:kern w:val="32"/>
      <w:sz w:val="32"/>
      <w:szCs w:val="32"/>
    </w:rPr>
  </w:style>
  <w:style w:type="paragraph" w:styleId="ae">
    <w:name w:val="footer"/>
    <w:basedOn w:val="a"/>
    <w:link w:val="af"/>
    <w:rsid w:val="00B94774"/>
    <w:pPr>
      <w:tabs>
        <w:tab w:val="center" w:pos="4677"/>
        <w:tab w:val="right" w:pos="9355"/>
      </w:tabs>
    </w:pPr>
    <w:rPr>
      <w:lang w:val="x-none" w:eastAsia="x-none"/>
    </w:rPr>
  </w:style>
  <w:style w:type="character" w:customStyle="1" w:styleId="af">
    <w:name w:val="Нижний колонтитул Знак"/>
    <w:link w:val="ae"/>
    <w:rsid w:val="00B94774"/>
    <w:rPr>
      <w:rFonts w:eastAsia="Calibri"/>
    </w:rPr>
  </w:style>
  <w:style w:type="paragraph" w:customStyle="1" w:styleId="21">
    <w:name w:val=" Знак2"/>
    <w:basedOn w:val="a"/>
    <w:rsid w:val="00CD6EC4"/>
    <w:pPr>
      <w:widowControl w:val="0"/>
      <w:adjustRightInd w:val="0"/>
      <w:spacing w:line="360" w:lineRule="atLeast"/>
      <w:jc w:val="both"/>
      <w:textAlignment w:val="baseline"/>
    </w:pPr>
    <w:rPr>
      <w:rFonts w:ascii="Verdana" w:eastAsia="Times New Roman" w:hAnsi="Verdana" w:cs="Verdana"/>
      <w:lang w:val="en-US" w:eastAsia="en-US"/>
    </w:rPr>
  </w:style>
  <w:style w:type="paragraph" w:styleId="af0">
    <w:name w:val="Balloon Text"/>
    <w:basedOn w:val="a"/>
    <w:link w:val="af1"/>
    <w:rsid w:val="00CD6EC4"/>
    <w:pPr>
      <w:jc w:val="both"/>
    </w:pPr>
    <w:rPr>
      <w:rFonts w:ascii="Tahoma" w:eastAsia="Times New Roman" w:hAnsi="Tahoma"/>
      <w:sz w:val="16"/>
      <w:szCs w:val="16"/>
      <w:lang w:val="x-none" w:eastAsia="x-none"/>
    </w:rPr>
  </w:style>
  <w:style w:type="character" w:customStyle="1" w:styleId="af1">
    <w:name w:val="Текст выноски Знак"/>
    <w:link w:val="af0"/>
    <w:rsid w:val="00CD6EC4"/>
    <w:rPr>
      <w:rFonts w:ascii="Tahoma" w:hAnsi="Tahoma" w:cs="Tahoma"/>
      <w:sz w:val="16"/>
      <w:szCs w:val="16"/>
    </w:rPr>
  </w:style>
  <w:style w:type="paragraph" w:customStyle="1" w:styleId="ConsPlusNonformat">
    <w:name w:val="ConsPlusNonformat"/>
    <w:rsid w:val="00CD6EC4"/>
    <w:pPr>
      <w:autoSpaceDE w:val="0"/>
      <w:autoSpaceDN w:val="0"/>
      <w:adjustRightInd w:val="0"/>
    </w:pPr>
    <w:rPr>
      <w:rFonts w:ascii="Courier New" w:hAnsi="Courier New" w:cs="Courier New"/>
    </w:rPr>
  </w:style>
  <w:style w:type="paragraph" w:customStyle="1" w:styleId="ConsPlusNormal">
    <w:name w:val="ConsPlusNormal"/>
    <w:rsid w:val="00CD6EC4"/>
    <w:pPr>
      <w:autoSpaceDE w:val="0"/>
      <w:autoSpaceDN w:val="0"/>
      <w:adjustRightInd w:val="0"/>
      <w:ind w:firstLine="720"/>
    </w:pPr>
    <w:rPr>
      <w:rFonts w:ascii="Arial" w:hAnsi="Arial" w:cs="Arial"/>
    </w:rPr>
  </w:style>
  <w:style w:type="character" w:styleId="af2">
    <w:name w:val="line number"/>
    <w:basedOn w:val="a0"/>
    <w:rsid w:val="00CD6EC4"/>
  </w:style>
  <w:style w:type="paragraph" w:styleId="af3">
    <w:name w:val="Document Map"/>
    <w:basedOn w:val="a"/>
    <w:link w:val="af4"/>
    <w:rsid w:val="00CD6EC4"/>
    <w:pPr>
      <w:shd w:val="clear" w:color="auto" w:fill="000080"/>
      <w:jc w:val="both"/>
    </w:pPr>
    <w:rPr>
      <w:rFonts w:ascii="Tahoma" w:eastAsia="Times New Roman" w:hAnsi="Tahoma"/>
      <w:lang w:val="x-none" w:eastAsia="x-none"/>
    </w:rPr>
  </w:style>
  <w:style w:type="character" w:customStyle="1" w:styleId="af4">
    <w:name w:val="Схема документа Знак"/>
    <w:link w:val="af3"/>
    <w:rsid w:val="00CD6EC4"/>
    <w:rPr>
      <w:rFonts w:ascii="Tahoma" w:hAnsi="Tahoma" w:cs="Tahoma"/>
      <w:shd w:val="clear" w:color="auto" w:fill="000080"/>
    </w:rPr>
  </w:style>
  <w:style w:type="paragraph" w:customStyle="1" w:styleId="11">
    <w:name w:val=" Знак Знак1 Знак Знак Знак Знак Знак Знак Знак"/>
    <w:basedOn w:val="a"/>
    <w:rsid w:val="00CD6EC4"/>
    <w:pPr>
      <w:spacing w:beforeAutospacing="1"/>
      <w:jc w:val="both"/>
    </w:pPr>
    <w:rPr>
      <w:rFonts w:ascii="Tahoma" w:eastAsia="SimSun" w:hAnsi="Tahoma"/>
      <w:kern w:val="2"/>
      <w:sz w:val="24"/>
      <w:lang w:val="en-US" w:eastAsia="zh-CN"/>
    </w:rPr>
  </w:style>
  <w:style w:type="paragraph" w:customStyle="1" w:styleId="12">
    <w:name w:val=" Знак1"/>
    <w:basedOn w:val="a"/>
    <w:rsid w:val="00CD6EC4"/>
    <w:pPr>
      <w:widowControl w:val="0"/>
      <w:adjustRightInd w:val="0"/>
      <w:spacing w:line="360" w:lineRule="atLeast"/>
      <w:jc w:val="both"/>
      <w:textAlignment w:val="baseline"/>
    </w:pPr>
    <w:rPr>
      <w:rFonts w:ascii="Verdana" w:eastAsia="Times New Roman" w:hAnsi="Verdana" w:cs="Verdana"/>
      <w:lang w:val="en-US" w:eastAsia="en-US"/>
    </w:rPr>
  </w:style>
  <w:style w:type="paragraph" w:customStyle="1" w:styleId="ConsNormal">
    <w:name w:val="ConsNormal"/>
    <w:rsid w:val="00CD6EC4"/>
    <w:pPr>
      <w:widowControl w:val="0"/>
      <w:autoSpaceDE w:val="0"/>
      <w:autoSpaceDN w:val="0"/>
      <w:adjustRightInd w:val="0"/>
      <w:ind w:right="19772" w:firstLine="720"/>
    </w:pPr>
    <w:rPr>
      <w:rFonts w:ascii="Arial" w:hAnsi="Arial" w:cs="Arial"/>
    </w:rPr>
  </w:style>
  <w:style w:type="paragraph" w:customStyle="1" w:styleId="ConsPlusCell">
    <w:name w:val="ConsPlusCell"/>
    <w:rsid w:val="00CD6EC4"/>
    <w:pPr>
      <w:autoSpaceDE w:val="0"/>
      <w:autoSpaceDN w:val="0"/>
      <w:adjustRightInd w:val="0"/>
    </w:pPr>
    <w:rPr>
      <w:rFonts w:ascii="Arial" w:hAnsi="Arial" w:cs="Arial"/>
    </w:rPr>
  </w:style>
  <w:style w:type="character" w:styleId="af5">
    <w:name w:val="Hyperlink"/>
    <w:uiPriority w:val="99"/>
    <w:unhideWhenUsed/>
    <w:rsid w:val="003A4BEE"/>
    <w:rPr>
      <w:color w:val="0000FF"/>
      <w:u w:val="single"/>
    </w:rPr>
  </w:style>
  <w:style w:type="paragraph" w:customStyle="1" w:styleId="13">
    <w:name w:val="Абзац списка1"/>
    <w:basedOn w:val="a"/>
    <w:rsid w:val="000670F7"/>
    <w:pPr>
      <w:spacing w:after="200" w:line="276" w:lineRule="auto"/>
      <w:ind w:left="720"/>
    </w:pPr>
    <w:rPr>
      <w:rFonts w:ascii="Calibri" w:eastAsia="Times New Roman" w:hAnsi="Calibri"/>
      <w:sz w:val="22"/>
      <w:szCs w:val="22"/>
      <w:lang w:eastAsia="en-US"/>
    </w:rPr>
  </w:style>
  <w:style w:type="paragraph" w:styleId="af6">
    <w:name w:val="Subtitle"/>
    <w:basedOn w:val="a"/>
    <w:link w:val="af7"/>
    <w:qFormat/>
    <w:rsid w:val="001711A2"/>
    <w:pPr>
      <w:jc w:val="center"/>
    </w:pPr>
    <w:rPr>
      <w:rFonts w:eastAsia="Times New Roman"/>
      <w:b/>
      <w:sz w:val="24"/>
      <w:lang w:val="x-none" w:eastAsia="x-none"/>
    </w:rPr>
  </w:style>
  <w:style w:type="character" w:customStyle="1" w:styleId="af7">
    <w:name w:val="Подзаголовок Знак"/>
    <w:link w:val="af6"/>
    <w:rsid w:val="001711A2"/>
    <w:rPr>
      <w:b/>
      <w:sz w:val="24"/>
    </w:rPr>
  </w:style>
  <w:style w:type="paragraph" w:customStyle="1" w:styleId="ConsTitle">
    <w:name w:val="ConsTitle"/>
    <w:rsid w:val="001711A2"/>
    <w:pPr>
      <w:widowControl w:val="0"/>
      <w:autoSpaceDE w:val="0"/>
      <w:autoSpaceDN w:val="0"/>
      <w:adjustRightInd w:val="0"/>
      <w:ind w:right="19772"/>
    </w:pPr>
    <w:rPr>
      <w:rFonts w:ascii="Arial" w:hAnsi="Arial" w:cs="Arial"/>
      <w:b/>
      <w:bCs/>
      <w:sz w:val="16"/>
      <w:szCs w:val="16"/>
    </w:rPr>
  </w:style>
  <w:style w:type="paragraph" w:styleId="af8">
    <w:name w:val="List Paragraph"/>
    <w:basedOn w:val="a"/>
    <w:uiPriority w:val="34"/>
    <w:qFormat/>
    <w:rsid w:val="00974689"/>
    <w:pPr>
      <w:spacing w:after="200" w:line="276" w:lineRule="auto"/>
      <w:ind w:left="720"/>
      <w:contextualSpacing/>
    </w:pPr>
    <w:rPr>
      <w:rFonts w:ascii="Calibri" w:eastAsia="Times New Roman" w:hAnsi="Calibri"/>
      <w:sz w:val="22"/>
      <w:szCs w:val="22"/>
    </w:rPr>
  </w:style>
  <w:style w:type="paragraph" w:customStyle="1" w:styleId="s3">
    <w:name w:val="s_3"/>
    <w:basedOn w:val="a"/>
    <w:rsid w:val="00B30A4B"/>
    <w:pPr>
      <w:spacing w:before="100" w:beforeAutospacing="1" w:after="100" w:afterAutospacing="1"/>
    </w:pPr>
    <w:rPr>
      <w:rFonts w:eastAsia="Times New Roman"/>
      <w:sz w:val="24"/>
      <w:szCs w:val="24"/>
    </w:rPr>
  </w:style>
  <w:style w:type="paragraph" w:customStyle="1" w:styleId="s1">
    <w:name w:val="s_1"/>
    <w:basedOn w:val="a"/>
    <w:rsid w:val="00B30A4B"/>
    <w:pPr>
      <w:spacing w:before="100" w:beforeAutospacing="1" w:after="100" w:afterAutospacing="1"/>
    </w:pPr>
    <w:rPr>
      <w:rFonts w:eastAsia="Times New Roman"/>
      <w:sz w:val="24"/>
      <w:szCs w:val="24"/>
    </w:rPr>
  </w:style>
  <w:style w:type="character" w:customStyle="1" w:styleId="af9">
    <w:name w:val="Цветовое выделение"/>
    <w:uiPriority w:val="99"/>
    <w:rsid w:val="00B30A4B"/>
    <w:rPr>
      <w:b/>
      <w:bCs/>
      <w:color w:val="26282F"/>
    </w:rPr>
  </w:style>
  <w:style w:type="character" w:customStyle="1" w:styleId="a7">
    <w:name w:val="Название Знак"/>
    <w:link w:val="a6"/>
    <w:rsid w:val="00260FF6"/>
    <w:rPr>
      <w:b/>
      <w:sz w:val="24"/>
      <w:szCs w:val="24"/>
    </w:rPr>
  </w:style>
  <w:style w:type="character" w:customStyle="1" w:styleId="22">
    <w:name w:val="Основной текст (2)"/>
    <w:rsid w:val="007E4E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a">
    <w:name w:val="Body Text Indent"/>
    <w:basedOn w:val="a"/>
    <w:link w:val="afb"/>
    <w:rsid w:val="00652D21"/>
    <w:pPr>
      <w:spacing w:after="120"/>
      <w:ind w:left="283"/>
    </w:pPr>
    <w:rPr>
      <w:lang w:val="x-none" w:eastAsia="x-none"/>
    </w:rPr>
  </w:style>
  <w:style w:type="character" w:customStyle="1" w:styleId="afb">
    <w:name w:val="Основной текст с отступом Знак"/>
    <w:link w:val="afa"/>
    <w:rsid w:val="00652D21"/>
    <w:rPr>
      <w:rFonts w:eastAsia="Calibri"/>
    </w:rPr>
  </w:style>
  <w:style w:type="character" w:customStyle="1" w:styleId="30">
    <w:name w:val="Основной текст (3)_"/>
    <w:link w:val="31"/>
    <w:rsid w:val="00134BE8"/>
    <w:rPr>
      <w:b/>
      <w:bCs/>
      <w:sz w:val="28"/>
      <w:szCs w:val="28"/>
      <w:shd w:val="clear" w:color="auto" w:fill="FFFFFF"/>
    </w:rPr>
  </w:style>
  <w:style w:type="character" w:customStyle="1" w:styleId="212pt1pt">
    <w:name w:val="Основной текст (2) + 12 pt;Полужирный;Курсив;Интервал 1 pt"/>
    <w:rsid w:val="00134BE8"/>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paragraph" w:customStyle="1" w:styleId="31">
    <w:name w:val="Основной текст (3)"/>
    <w:basedOn w:val="a"/>
    <w:link w:val="30"/>
    <w:rsid w:val="00134BE8"/>
    <w:pPr>
      <w:widowControl w:val="0"/>
      <w:shd w:val="clear" w:color="auto" w:fill="FFFFFF"/>
      <w:spacing w:before="600" w:after="300" w:line="317" w:lineRule="exact"/>
      <w:ind w:firstLine="760"/>
    </w:pPr>
    <w:rPr>
      <w:rFonts w:eastAsia="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985">
      <w:bodyDiv w:val="1"/>
      <w:marLeft w:val="0"/>
      <w:marRight w:val="0"/>
      <w:marTop w:val="0"/>
      <w:marBottom w:val="0"/>
      <w:divBdr>
        <w:top w:val="none" w:sz="0" w:space="0" w:color="auto"/>
        <w:left w:val="none" w:sz="0" w:space="0" w:color="auto"/>
        <w:bottom w:val="none" w:sz="0" w:space="0" w:color="auto"/>
        <w:right w:val="none" w:sz="0" w:space="0" w:color="auto"/>
      </w:divBdr>
    </w:div>
    <w:div w:id="59138791">
      <w:bodyDiv w:val="1"/>
      <w:marLeft w:val="0"/>
      <w:marRight w:val="0"/>
      <w:marTop w:val="0"/>
      <w:marBottom w:val="0"/>
      <w:divBdr>
        <w:top w:val="none" w:sz="0" w:space="0" w:color="auto"/>
        <w:left w:val="none" w:sz="0" w:space="0" w:color="auto"/>
        <w:bottom w:val="none" w:sz="0" w:space="0" w:color="auto"/>
        <w:right w:val="none" w:sz="0" w:space="0" w:color="auto"/>
      </w:divBdr>
    </w:div>
    <w:div w:id="107817934">
      <w:bodyDiv w:val="1"/>
      <w:marLeft w:val="0"/>
      <w:marRight w:val="0"/>
      <w:marTop w:val="0"/>
      <w:marBottom w:val="0"/>
      <w:divBdr>
        <w:top w:val="none" w:sz="0" w:space="0" w:color="auto"/>
        <w:left w:val="none" w:sz="0" w:space="0" w:color="auto"/>
        <w:bottom w:val="none" w:sz="0" w:space="0" w:color="auto"/>
        <w:right w:val="none" w:sz="0" w:space="0" w:color="auto"/>
      </w:divBdr>
    </w:div>
    <w:div w:id="114494363">
      <w:bodyDiv w:val="1"/>
      <w:marLeft w:val="0"/>
      <w:marRight w:val="0"/>
      <w:marTop w:val="0"/>
      <w:marBottom w:val="0"/>
      <w:divBdr>
        <w:top w:val="none" w:sz="0" w:space="0" w:color="auto"/>
        <w:left w:val="none" w:sz="0" w:space="0" w:color="auto"/>
        <w:bottom w:val="none" w:sz="0" w:space="0" w:color="auto"/>
        <w:right w:val="none" w:sz="0" w:space="0" w:color="auto"/>
      </w:divBdr>
    </w:div>
    <w:div w:id="136608735">
      <w:bodyDiv w:val="1"/>
      <w:marLeft w:val="0"/>
      <w:marRight w:val="0"/>
      <w:marTop w:val="0"/>
      <w:marBottom w:val="0"/>
      <w:divBdr>
        <w:top w:val="none" w:sz="0" w:space="0" w:color="auto"/>
        <w:left w:val="none" w:sz="0" w:space="0" w:color="auto"/>
        <w:bottom w:val="none" w:sz="0" w:space="0" w:color="auto"/>
        <w:right w:val="none" w:sz="0" w:space="0" w:color="auto"/>
      </w:divBdr>
    </w:div>
    <w:div w:id="137305399">
      <w:bodyDiv w:val="1"/>
      <w:marLeft w:val="0"/>
      <w:marRight w:val="0"/>
      <w:marTop w:val="0"/>
      <w:marBottom w:val="0"/>
      <w:divBdr>
        <w:top w:val="none" w:sz="0" w:space="0" w:color="auto"/>
        <w:left w:val="none" w:sz="0" w:space="0" w:color="auto"/>
        <w:bottom w:val="none" w:sz="0" w:space="0" w:color="auto"/>
        <w:right w:val="none" w:sz="0" w:space="0" w:color="auto"/>
      </w:divBdr>
    </w:div>
    <w:div w:id="316692027">
      <w:bodyDiv w:val="1"/>
      <w:marLeft w:val="0"/>
      <w:marRight w:val="0"/>
      <w:marTop w:val="0"/>
      <w:marBottom w:val="0"/>
      <w:divBdr>
        <w:top w:val="none" w:sz="0" w:space="0" w:color="auto"/>
        <w:left w:val="none" w:sz="0" w:space="0" w:color="auto"/>
        <w:bottom w:val="none" w:sz="0" w:space="0" w:color="auto"/>
        <w:right w:val="none" w:sz="0" w:space="0" w:color="auto"/>
      </w:divBdr>
    </w:div>
    <w:div w:id="328025211">
      <w:bodyDiv w:val="1"/>
      <w:marLeft w:val="0"/>
      <w:marRight w:val="0"/>
      <w:marTop w:val="0"/>
      <w:marBottom w:val="0"/>
      <w:divBdr>
        <w:top w:val="none" w:sz="0" w:space="0" w:color="auto"/>
        <w:left w:val="none" w:sz="0" w:space="0" w:color="auto"/>
        <w:bottom w:val="none" w:sz="0" w:space="0" w:color="auto"/>
        <w:right w:val="none" w:sz="0" w:space="0" w:color="auto"/>
      </w:divBdr>
    </w:div>
    <w:div w:id="344333382">
      <w:bodyDiv w:val="1"/>
      <w:marLeft w:val="0"/>
      <w:marRight w:val="0"/>
      <w:marTop w:val="0"/>
      <w:marBottom w:val="0"/>
      <w:divBdr>
        <w:top w:val="none" w:sz="0" w:space="0" w:color="auto"/>
        <w:left w:val="none" w:sz="0" w:space="0" w:color="auto"/>
        <w:bottom w:val="none" w:sz="0" w:space="0" w:color="auto"/>
        <w:right w:val="none" w:sz="0" w:space="0" w:color="auto"/>
      </w:divBdr>
    </w:div>
    <w:div w:id="360713310">
      <w:bodyDiv w:val="1"/>
      <w:marLeft w:val="0"/>
      <w:marRight w:val="0"/>
      <w:marTop w:val="0"/>
      <w:marBottom w:val="0"/>
      <w:divBdr>
        <w:top w:val="none" w:sz="0" w:space="0" w:color="auto"/>
        <w:left w:val="none" w:sz="0" w:space="0" w:color="auto"/>
        <w:bottom w:val="none" w:sz="0" w:space="0" w:color="auto"/>
        <w:right w:val="none" w:sz="0" w:space="0" w:color="auto"/>
      </w:divBdr>
    </w:div>
    <w:div w:id="424419914">
      <w:bodyDiv w:val="1"/>
      <w:marLeft w:val="0"/>
      <w:marRight w:val="0"/>
      <w:marTop w:val="0"/>
      <w:marBottom w:val="0"/>
      <w:divBdr>
        <w:top w:val="none" w:sz="0" w:space="0" w:color="auto"/>
        <w:left w:val="none" w:sz="0" w:space="0" w:color="auto"/>
        <w:bottom w:val="none" w:sz="0" w:space="0" w:color="auto"/>
        <w:right w:val="none" w:sz="0" w:space="0" w:color="auto"/>
      </w:divBdr>
    </w:div>
    <w:div w:id="456997408">
      <w:bodyDiv w:val="1"/>
      <w:marLeft w:val="0"/>
      <w:marRight w:val="0"/>
      <w:marTop w:val="0"/>
      <w:marBottom w:val="0"/>
      <w:divBdr>
        <w:top w:val="none" w:sz="0" w:space="0" w:color="auto"/>
        <w:left w:val="none" w:sz="0" w:space="0" w:color="auto"/>
        <w:bottom w:val="none" w:sz="0" w:space="0" w:color="auto"/>
        <w:right w:val="none" w:sz="0" w:space="0" w:color="auto"/>
      </w:divBdr>
    </w:div>
    <w:div w:id="472257034">
      <w:bodyDiv w:val="1"/>
      <w:marLeft w:val="0"/>
      <w:marRight w:val="0"/>
      <w:marTop w:val="0"/>
      <w:marBottom w:val="0"/>
      <w:divBdr>
        <w:top w:val="none" w:sz="0" w:space="0" w:color="auto"/>
        <w:left w:val="none" w:sz="0" w:space="0" w:color="auto"/>
        <w:bottom w:val="none" w:sz="0" w:space="0" w:color="auto"/>
        <w:right w:val="none" w:sz="0" w:space="0" w:color="auto"/>
      </w:divBdr>
    </w:div>
    <w:div w:id="568930666">
      <w:bodyDiv w:val="1"/>
      <w:marLeft w:val="0"/>
      <w:marRight w:val="0"/>
      <w:marTop w:val="0"/>
      <w:marBottom w:val="0"/>
      <w:divBdr>
        <w:top w:val="none" w:sz="0" w:space="0" w:color="auto"/>
        <w:left w:val="none" w:sz="0" w:space="0" w:color="auto"/>
        <w:bottom w:val="none" w:sz="0" w:space="0" w:color="auto"/>
        <w:right w:val="none" w:sz="0" w:space="0" w:color="auto"/>
      </w:divBdr>
    </w:div>
    <w:div w:id="574626617">
      <w:bodyDiv w:val="1"/>
      <w:marLeft w:val="0"/>
      <w:marRight w:val="0"/>
      <w:marTop w:val="0"/>
      <w:marBottom w:val="0"/>
      <w:divBdr>
        <w:top w:val="none" w:sz="0" w:space="0" w:color="auto"/>
        <w:left w:val="none" w:sz="0" w:space="0" w:color="auto"/>
        <w:bottom w:val="none" w:sz="0" w:space="0" w:color="auto"/>
        <w:right w:val="none" w:sz="0" w:space="0" w:color="auto"/>
      </w:divBdr>
    </w:div>
    <w:div w:id="812799128">
      <w:bodyDiv w:val="1"/>
      <w:marLeft w:val="0"/>
      <w:marRight w:val="0"/>
      <w:marTop w:val="0"/>
      <w:marBottom w:val="0"/>
      <w:divBdr>
        <w:top w:val="none" w:sz="0" w:space="0" w:color="auto"/>
        <w:left w:val="none" w:sz="0" w:space="0" w:color="auto"/>
        <w:bottom w:val="none" w:sz="0" w:space="0" w:color="auto"/>
        <w:right w:val="none" w:sz="0" w:space="0" w:color="auto"/>
      </w:divBdr>
    </w:div>
    <w:div w:id="870342837">
      <w:bodyDiv w:val="1"/>
      <w:marLeft w:val="0"/>
      <w:marRight w:val="0"/>
      <w:marTop w:val="0"/>
      <w:marBottom w:val="0"/>
      <w:divBdr>
        <w:top w:val="none" w:sz="0" w:space="0" w:color="auto"/>
        <w:left w:val="none" w:sz="0" w:space="0" w:color="auto"/>
        <w:bottom w:val="none" w:sz="0" w:space="0" w:color="auto"/>
        <w:right w:val="none" w:sz="0" w:space="0" w:color="auto"/>
      </w:divBdr>
    </w:div>
    <w:div w:id="915286635">
      <w:bodyDiv w:val="1"/>
      <w:marLeft w:val="0"/>
      <w:marRight w:val="0"/>
      <w:marTop w:val="0"/>
      <w:marBottom w:val="0"/>
      <w:divBdr>
        <w:top w:val="none" w:sz="0" w:space="0" w:color="auto"/>
        <w:left w:val="none" w:sz="0" w:space="0" w:color="auto"/>
        <w:bottom w:val="none" w:sz="0" w:space="0" w:color="auto"/>
        <w:right w:val="none" w:sz="0" w:space="0" w:color="auto"/>
      </w:divBdr>
    </w:div>
    <w:div w:id="936644246">
      <w:bodyDiv w:val="1"/>
      <w:marLeft w:val="0"/>
      <w:marRight w:val="0"/>
      <w:marTop w:val="0"/>
      <w:marBottom w:val="0"/>
      <w:divBdr>
        <w:top w:val="none" w:sz="0" w:space="0" w:color="auto"/>
        <w:left w:val="none" w:sz="0" w:space="0" w:color="auto"/>
        <w:bottom w:val="none" w:sz="0" w:space="0" w:color="auto"/>
        <w:right w:val="none" w:sz="0" w:space="0" w:color="auto"/>
      </w:divBdr>
    </w:div>
    <w:div w:id="940335507">
      <w:bodyDiv w:val="1"/>
      <w:marLeft w:val="0"/>
      <w:marRight w:val="0"/>
      <w:marTop w:val="0"/>
      <w:marBottom w:val="0"/>
      <w:divBdr>
        <w:top w:val="none" w:sz="0" w:space="0" w:color="auto"/>
        <w:left w:val="none" w:sz="0" w:space="0" w:color="auto"/>
        <w:bottom w:val="none" w:sz="0" w:space="0" w:color="auto"/>
        <w:right w:val="none" w:sz="0" w:space="0" w:color="auto"/>
      </w:divBdr>
    </w:div>
    <w:div w:id="988905142">
      <w:bodyDiv w:val="1"/>
      <w:marLeft w:val="0"/>
      <w:marRight w:val="0"/>
      <w:marTop w:val="0"/>
      <w:marBottom w:val="0"/>
      <w:divBdr>
        <w:top w:val="none" w:sz="0" w:space="0" w:color="auto"/>
        <w:left w:val="none" w:sz="0" w:space="0" w:color="auto"/>
        <w:bottom w:val="none" w:sz="0" w:space="0" w:color="auto"/>
        <w:right w:val="none" w:sz="0" w:space="0" w:color="auto"/>
      </w:divBdr>
    </w:div>
    <w:div w:id="1006711158">
      <w:bodyDiv w:val="1"/>
      <w:marLeft w:val="0"/>
      <w:marRight w:val="0"/>
      <w:marTop w:val="0"/>
      <w:marBottom w:val="0"/>
      <w:divBdr>
        <w:top w:val="none" w:sz="0" w:space="0" w:color="auto"/>
        <w:left w:val="none" w:sz="0" w:space="0" w:color="auto"/>
        <w:bottom w:val="none" w:sz="0" w:space="0" w:color="auto"/>
        <w:right w:val="none" w:sz="0" w:space="0" w:color="auto"/>
      </w:divBdr>
    </w:div>
    <w:div w:id="1068529927">
      <w:bodyDiv w:val="1"/>
      <w:marLeft w:val="0"/>
      <w:marRight w:val="0"/>
      <w:marTop w:val="0"/>
      <w:marBottom w:val="0"/>
      <w:divBdr>
        <w:top w:val="none" w:sz="0" w:space="0" w:color="auto"/>
        <w:left w:val="none" w:sz="0" w:space="0" w:color="auto"/>
        <w:bottom w:val="none" w:sz="0" w:space="0" w:color="auto"/>
        <w:right w:val="none" w:sz="0" w:space="0" w:color="auto"/>
      </w:divBdr>
    </w:div>
    <w:div w:id="1107312707">
      <w:bodyDiv w:val="1"/>
      <w:marLeft w:val="0"/>
      <w:marRight w:val="0"/>
      <w:marTop w:val="0"/>
      <w:marBottom w:val="0"/>
      <w:divBdr>
        <w:top w:val="none" w:sz="0" w:space="0" w:color="auto"/>
        <w:left w:val="none" w:sz="0" w:space="0" w:color="auto"/>
        <w:bottom w:val="none" w:sz="0" w:space="0" w:color="auto"/>
        <w:right w:val="none" w:sz="0" w:space="0" w:color="auto"/>
      </w:divBdr>
    </w:div>
    <w:div w:id="1182360140">
      <w:bodyDiv w:val="1"/>
      <w:marLeft w:val="0"/>
      <w:marRight w:val="0"/>
      <w:marTop w:val="0"/>
      <w:marBottom w:val="0"/>
      <w:divBdr>
        <w:top w:val="none" w:sz="0" w:space="0" w:color="auto"/>
        <w:left w:val="none" w:sz="0" w:space="0" w:color="auto"/>
        <w:bottom w:val="none" w:sz="0" w:space="0" w:color="auto"/>
        <w:right w:val="none" w:sz="0" w:space="0" w:color="auto"/>
      </w:divBdr>
    </w:div>
    <w:div w:id="1183782531">
      <w:bodyDiv w:val="1"/>
      <w:marLeft w:val="0"/>
      <w:marRight w:val="0"/>
      <w:marTop w:val="0"/>
      <w:marBottom w:val="0"/>
      <w:divBdr>
        <w:top w:val="none" w:sz="0" w:space="0" w:color="auto"/>
        <w:left w:val="none" w:sz="0" w:space="0" w:color="auto"/>
        <w:bottom w:val="none" w:sz="0" w:space="0" w:color="auto"/>
        <w:right w:val="none" w:sz="0" w:space="0" w:color="auto"/>
      </w:divBdr>
      <w:divsChild>
        <w:div w:id="1002970527">
          <w:marLeft w:val="60"/>
          <w:marRight w:val="60"/>
          <w:marTop w:val="100"/>
          <w:marBottom w:val="100"/>
          <w:divBdr>
            <w:top w:val="none" w:sz="0" w:space="0" w:color="auto"/>
            <w:left w:val="none" w:sz="0" w:space="0" w:color="auto"/>
            <w:bottom w:val="none" w:sz="0" w:space="0" w:color="auto"/>
            <w:right w:val="none" w:sz="0" w:space="0" w:color="auto"/>
          </w:divBdr>
        </w:div>
      </w:divsChild>
    </w:div>
    <w:div w:id="1282834258">
      <w:bodyDiv w:val="1"/>
      <w:marLeft w:val="0"/>
      <w:marRight w:val="0"/>
      <w:marTop w:val="0"/>
      <w:marBottom w:val="0"/>
      <w:divBdr>
        <w:top w:val="none" w:sz="0" w:space="0" w:color="auto"/>
        <w:left w:val="none" w:sz="0" w:space="0" w:color="auto"/>
        <w:bottom w:val="none" w:sz="0" w:space="0" w:color="auto"/>
        <w:right w:val="none" w:sz="0" w:space="0" w:color="auto"/>
      </w:divBdr>
    </w:div>
    <w:div w:id="1353190569">
      <w:bodyDiv w:val="1"/>
      <w:marLeft w:val="0"/>
      <w:marRight w:val="0"/>
      <w:marTop w:val="0"/>
      <w:marBottom w:val="0"/>
      <w:divBdr>
        <w:top w:val="none" w:sz="0" w:space="0" w:color="auto"/>
        <w:left w:val="none" w:sz="0" w:space="0" w:color="auto"/>
        <w:bottom w:val="none" w:sz="0" w:space="0" w:color="auto"/>
        <w:right w:val="none" w:sz="0" w:space="0" w:color="auto"/>
      </w:divBdr>
    </w:div>
    <w:div w:id="1405299100">
      <w:bodyDiv w:val="1"/>
      <w:marLeft w:val="0"/>
      <w:marRight w:val="0"/>
      <w:marTop w:val="0"/>
      <w:marBottom w:val="0"/>
      <w:divBdr>
        <w:top w:val="none" w:sz="0" w:space="0" w:color="auto"/>
        <w:left w:val="none" w:sz="0" w:space="0" w:color="auto"/>
        <w:bottom w:val="none" w:sz="0" w:space="0" w:color="auto"/>
        <w:right w:val="none" w:sz="0" w:space="0" w:color="auto"/>
      </w:divBdr>
    </w:div>
    <w:div w:id="1408453365">
      <w:bodyDiv w:val="1"/>
      <w:marLeft w:val="0"/>
      <w:marRight w:val="0"/>
      <w:marTop w:val="0"/>
      <w:marBottom w:val="0"/>
      <w:divBdr>
        <w:top w:val="none" w:sz="0" w:space="0" w:color="auto"/>
        <w:left w:val="none" w:sz="0" w:space="0" w:color="auto"/>
        <w:bottom w:val="none" w:sz="0" w:space="0" w:color="auto"/>
        <w:right w:val="none" w:sz="0" w:space="0" w:color="auto"/>
      </w:divBdr>
    </w:div>
    <w:div w:id="1490247092">
      <w:bodyDiv w:val="1"/>
      <w:marLeft w:val="0"/>
      <w:marRight w:val="0"/>
      <w:marTop w:val="0"/>
      <w:marBottom w:val="0"/>
      <w:divBdr>
        <w:top w:val="none" w:sz="0" w:space="0" w:color="auto"/>
        <w:left w:val="none" w:sz="0" w:space="0" w:color="auto"/>
        <w:bottom w:val="none" w:sz="0" w:space="0" w:color="auto"/>
        <w:right w:val="none" w:sz="0" w:space="0" w:color="auto"/>
      </w:divBdr>
    </w:div>
    <w:div w:id="1599825491">
      <w:bodyDiv w:val="1"/>
      <w:marLeft w:val="0"/>
      <w:marRight w:val="0"/>
      <w:marTop w:val="0"/>
      <w:marBottom w:val="0"/>
      <w:divBdr>
        <w:top w:val="none" w:sz="0" w:space="0" w:color="auto"/>
        <w:left w:val="none" w:sz="0" w:space="0" w:color="auto"/>
        <w:bottom w:val="none" w:sz="0" w:space="0" w:color="auto"/>
        <w:right w:val="none" w:sz="0" w:space="0" w:color="auto"/>
      </w:divBdr>
    </w:div>
    <w:div w:id="1643462927">
      <w:bodyDiv w:val="1"/>
      <w:marLeft w:val="0"/>
      <w:marRight w:val="0"/>
      <w:marTop w:val="0"/>
      <w:marBottom w:val="0"/>
      <w:divBdr>
        <w:top w:val="none" w:sz="0" w:space="0" w:color="auto"/>
        <w:left w:val="none" w:sz="0" w:space="0" w:color="auto"/>
        <w:bottom w:val="none" w:sz="0" w:space="0" w:color="auto"/>
        <w:right w:val="none" w:sz="0" w:space="0" w:color="auto"/>
      </w:divBdr>
    </w:div>
    <w:div w:id="1837574001">
      <w:bodyDiv w:val="1"/>
      <w:marLeft w:val="0"/>
      <w:marRight w:val="0"/>
      <w:marTop w:val="0"/>
      <w:marBottom w:val="0"/>
      <w:divBdr>
        <w:top w:val="none" w:sz="0" w:space="0" w:color="auto"/>
        <w:left w:val="none" w:sz="0" w:space="0" w:color="auto"/>
        <w:bottom w:val="none" w:sz="0" w:space="0" w:color="auto"/>
        <w:right w:val="none" w:sz="0" w:space="0" w:color="auto"/>
      </w:divBdr>
    </w:div>
    <w:div w:id="1845708167">
      <w:bodyDiv w:val="1"/>
      <w:marLeft w:val="0"/>
      <w:marRight w:val="0"/>
      <w:marTop w:val="0"/>
      <w:marBottom w:val="0"/>
      <w:divBdr>
        <w:top w:val="none" w:sz="0" w:space="0" w:color="auto"/>
        <w:left w:val="none" w:sz="0" w:space="0" w:color="auto"/>
        <w:bottom w:val="none" w:sz="0" w:space="0" w:color="auto"/>
        <w:right w:val="none" w:sz="0" w:space="0" w:color="auto"/>
      </w:divBdr>
    </w:div>
    <w:div w:id="1847936302">
      <w:bodyDiv w:val="1"/>
      <w:marLeft w:val="0"/>
      <w:marRight w:val="0"/>
      <w:marTop w:val="0"/>
      <w:marBottom w:val="0"/>
      <w:divBdr>
        <w:top w:val="none" w:sz="0" w:space="0" w:color="auto"/>
        <w:left w:val="none" w:sz="0" w:space="0" w:color="auto"/>
        <w:bottom w:val="none" w:sz="0" w:space="0" w:color="auto"/>
        <w:right w:val="none" w:sz="0" w:space="0" w:color="auto"/>
      </w:divBdr>
    </w:div>
    <w:div w:id="1853647973">
      <w:bodyDiv w:val="1"/>
      <w:marLeft w:val="0"/>
      <w:marRight w:val="0"/>
      <w:marTop w:val="0"/>
      <w:marBottom w:val="0"/>
      <w:divBdr>
        <w:top w:val="none" w:sz="0" w:space="0" w:color="auto"/>
        <w:left w:val="none" w:sz="0" w:space="0" w:color="auto"/>
        <w:bottom w:val="none" w:sz="0" w:space="0" w:color="auto"/>
        <w:right w:val="none" w:sz="0" w:space="0" w:color="auto"/>
      </w:divBdr>
    </w:div>
    <w:div w:id="2015759998">
      <w:bodyDiv w:val="1"/>
      <w:marLeft w:val="0"/>
      <w:marRight w:val="0"/>
      <w:marTop w:val="0"/>
      <w:marBottom w:val="0"/>
      <w:divBdr>
        <w:top w:val="none" w:sz="0" w:space="0" w:color="auto"/>
        <w:left w:val="none" w:sz="0" w:space="0" w:color="auto"/>
        <w:bottom w:val="none" w:sz="0" w:space="0" w:color="auto"/>
        <w:right w:val="none" w:sz="0" w:space="0" w:color="auto"/>
      </w:divBdr>
    </w:div>
    <w:div w:id="2053841719">
      <w:bodyDiv w:val="1"/>
      <w:marLeft w:val="0"/>
      <w:marRight w:val="0"/>
      <w:marTop w:val="0"/>
      <w:marBottom w:val="0"/>
      <w:divBdr>
        <w:top w:val="none" w:sz="0" w:space="0" w:color="auto"/>
        <w:left w:val="none" w:sz="0" w:space="0" w:color="auto"/>
        <w:bottom w:val="none" w:sz="0" w:space="0" w:color="auto"/>
        <w:right w:val="none" w:sz="0" w:space="0" w:color="auto"/>
      </w:divBdr>
      <w:divsChild>
        <w:div w:id="1570965542">
          <w:marLeft w:val="60"/>
          <w:marRight w:val="60"/>
          <w:marTop w:val="100"/>
          <w:marBottom w:val="100"/>
          <w:divBdr>
            <w:top w:val="none" w:sz="0" w:space="0" w:color="auto"/>
            <w:left w:val="none" w:sz="0" w:space="0" w:color="auto"/>
            <w:bottom w:val="none" w:sz="0" w:space="0" w:color="auto"/>
            <w:right w:val="none" w:sz="0" w:space="0" w:color="auto"/>
          </w:divBdr>
        </w:div>
      </w:divsChild>
    </w:div>
    <w:div w:id="21113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602C8F-1944-482E-95BF-51BE7763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6796</Words>
  <Characters>53587</Characters>
  <Application>Microsoft Office Word</Application>
  <DocSecurity>0</DocSecurity>
  <Lines>446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Евгений Маегов</cp:lastModifiedBy>
  <cp:revision>2</cp:revision>
  <cp:lastPrinted>2021-05-17T03:04:00Z</cp:lastPrinted>
  <dcterms:created xsi:type="dcterms:W3CDTF">2021-06-08T14:39:00Z</dcterms:created>
  <dcterms:modified xsi:type="dcterms:W3CDTF">2021-06-08T14:39:00Z</dcterms:modified>
</cp:coreProperties>
</file>