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6C" w:rsidRPr="009E416C" w:rsidRDefault="009E416C" w:rsidP="009E41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416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7055" cy="725170"/>
            <wp:effectExtent l="0" t="0" r="4445" b="0"/>
            <wp:docPr id="2" name="Рисунок 2" descr="shushe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ushensky_ray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6C" w:rsidRPr="009E416C" w:rsidRDefault="009E416C" w:rsidP="009E416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E416C">
        <w:rPr>
          <w:rFonts w:ascii="Arial" w:eastAsia="Calibri" w:hAnsi="Arial" w:cs="Arial"/>
          <w:b/>
          <w:sz w:val="24"/>
          <w:szCs w:val="24"/>
          <w:lang w:eastAsia="ru-RU"/>
        </w:rPr>
        <w:t>КРАСНОЯРСКИЙ КРАЙ</w:t>
      </w:r>
    </w:p>
    <w:p w:rsidR="009E416C" w:rsidRPr="009E416C" w:rsidRDefault="009E416C" w:rsidP="009E41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9E416C">
        <w:rPr>
          <w:rFonts w:ascii="Arial" w:eastAsia="Times New Roman" w:hAnsi="Arial" w:cs="Arial"/>
          <w:b/>
          <w:sz w:val="24"/>
          <w:szCs w:val="24"/>
        </w:rPr>
        <w:t>ШУШЕНСКИЙ РАЙОННЫЙ СОВЕТ ДЕПУТАТОВ</w:t>
      </w:r>
    </w:p>
    <w:p w:rsidR="009E416C" w:rsidRPr="009E416C" w:rsidRDefault="009E416C" w:rsidP="009E41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9E416C">
        <w:rPr>
          <w:rFonts w:ascii="Arial" w:eastAsia="Times New Roman" w:hAnsi="Arial" w:cs="Arial"/>
          <w:b/>
          <w:sz w:val="24"/>
          <w:szCs w:val="20"/>
        </w:rPr>
        <w:t xml:space="preserve">      </w:t>
      </w:r>
    </w:p>
    <w:p w:rsidR="009E416C" w:rsidRPr="009E416C" w:rsidRDefault="009E416C" w:rsidP="009E416C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9E416C">
        <w:rPr>
          <w:rFonts w:ascii="Arial" w:eastAsia="Calibri" w:hAnsi="Arial" w:cs="Arial"/>
          <w:b/>
          <w:sz w:val="28"/>
          <w:szCs w:val="20"/>
          <w:lang w:eastAsia="ru-RU"/>
        </w:rPr>
        <w:t>РЕШЕНИЕ</w:t>
      </w:r>
    </w:p>
    <w:tbl>
      <w:tblPr>
        <w:tblW w:w="11341" w:type="dxa"/>
        <w:tblInd w:w="-34" w:type="dxa"/>
        <w:tblBorders>
          <w:insideH w:val="single" w:sz="4" w:space="0" w:color="auto"/>
        </w:tblBorders>
        <w:tblLayout w:type="fixed"/>
        <w:tblLook w:val="0000"/>
      </w:tblPr>
      <w:tblGrid>
        <w:gridCol w:w="3119"/>
        <w:gridCol w:w="6521"/>
        <w:gridCol w:w="1701"/>
      </w:tblGrid>
      <w:tr w:rsidR="009E416C" w:rsidRPr="009E416C" w:rsidTr="00063DC1">
        <w:trPr>
          <w:trHeight w:val="730"/>
        </w:trPr>
        <w:tc>
          <w:tcPr>
            <w:tcW w:w="3119" w:type="dxa"/>
          </w:tcPr>
          <w:p w:rsidR="009E416C" w:rsidRPr="009E416C" w:rsidRDefault="009E416C" w:rsidP="009E41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9E416C" w:rsidRPr="009E416C" w:rsidRDefault="009E416C" w:rsidP="009E41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416C" w:rsidRPr="009E416C" w:rsidRDefault="009E416C" w:rsidP="00CD49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</w:t>
            </w:r>
            <w:r w:rsidR="00CD491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18.05.</w:t>
            </w: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21" w:type="dxa"/>
          </w:tcPr>
          <w:p w:rsidR="009E416C" w:rsidRPr="009E416C" w:rsidRDefault="009E416C" w:rsidP="00A14D75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9E416C" w:rsidRPr="009E416C" w:rsidRDefault="009E416C" w:rsidP="009E416C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9E416C" w:rsidRPr="009E416C" w:rsidRDefault="009E416C" w:rsidP="009E416C">
            <w:pPr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Шушенское                                      №</w:t>
            </w:r>
            <w:r w:rsidR="00CD491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83-вн/н</w:t>
            </w:r>
          </w:p>
          <w:p w:rsidR="009E416C" w:rsidRPr="009E416C" w:rsidRDefault="009E416C" w:rsidP="009E416C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9E416C" w:rsidRPr="009E416C" w:rsidRDefault="009E416C" w:rsidP="009E4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:rsidR="009E416C" w:rsidRPr="009E416C" w:rsidRDefault="009E416C" w:rsidP="009E416C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E416C" w:rsidRPr="009E416C" w:rsidTr="00063DC1">
        <w:tc>
          <w:tcPr>
            <w:tcW w:w="4785" w:type="dxa"/>
          </w:tcPr>
          <w:p w:rsidR="009E416C" w:rsidRPr="009E416C" w:rsidRDefault="009E416C" w:rsidP="00A14D7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Об утверждении Порядка и условий </w:t>
            </w:r>
            <w:r w:rsidR="009D006A" w:rsidRPr="009D006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предоставления иных межбюджетных трансфертов </w:t>
            </w:r>
            <w:r w:rsidR="00FF4D2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бюджетам поселений Шушенского района </w:t>
            </w:r>
            <w:r w:rsidR="009D006A" w:rsidRPr="009D006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для обеспечения софинансирования субсидии на реализацию мероприятий по благоустройству территорий в рамках непрограммных</w:t>
            </w:r>
            <w:r w:rsidR="009D006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9D006A" w:rsidRPr="009D006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расходов </w:t>
            </w:r>
            <w:r w:rsidR="00FF4D2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администрации Шушенского района</w:t>
            </w:r>
          </w:p>
        </w:tc>
        <w:tc>
          <w:tcPr>
            <w:tcW w:w="4785" w:type="dxa"/>
          </w:tcPr>
          <w:p w:rsidR="009E416C" w:rsidRPr="009E416C" w:rsidRDefault="009E416C" w:rsidP="00A14D7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9E416C" w:rsidRPr="009E416C" w:rsidRDefault="009E416C" w:rsidP="00A14D75">
      <w:pPr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</w:p>
    <w:p w:rsidR="009E416C" w:rsidRPr="009E416C" w:rsidRDefault="009E416C" w:rsidP="009E416C">
      <w:pPr>
        <w:spacing w:after="0" w:line="240" w:lineRule="auto"/>
        <w:jc w:val="both"/>
        <w:rPr>
          <w:rFonts w:ascii="Arial" w:eastAsia="Calibri" w:hAnsi="Arial" w:cs="Arial"/>
          <w:spacing w:val="-1"/>
          <w:sz w:val="24"/>
          <w:szCs w:val="24"/>
          <w:lang w:eastAsia="ru-RU"/>
        </w:rPr>
      </w:pPr>
      <w:bookmarkStart w:id="0" w:name="sub_888"/>
      <w:r w:rsidRPr="009E416C">
        <w:rPr>
          <w:rFonts w:ascii="Arial" w:eastAsia="Calibri" w:hAnsi="Arial" w:cs="Arial"/>
          <w:sz w:val="24"/>
          <w:szCs w:val="24"/>
          <w:lang w:eastAsia="ru-RU"/>
        </w:rPr>
        <w:t xml:space="preserve">       В целях реализации муниципальных программ формирования комфортной городской среды, в соответствии со </w:t>
      </w:r>
      <w:r w:rsidR="003666C0" w:rsidRPr="009E416C">
        <w:rPr>
          <w:rFonts w:ascii="Arial" w:eastAsia="Calibri" w:hAnsi="Arial" w:cs="Arial"/>
          <w:sz w:val="24"/>
          <w:szCs w:val="24"/>
          <w:lang w:eastAsia="ru-RU"/>
        </w:rPr>
        <w:t>стать</w:t>
      </w:r>
      <w:r w:rsidR="003666C0">
        <w:rPr>
          <w:rFonts w:ascii="Arial" w:eastAsia="Calibri" w:hAnsi="Arial" w:cs="Arial"/>
          <w:sz w:val="24"/>
          <w:szCs w:val="24"/>
          <w:lang w:eastAsia="ru-RU"/>
        </w:rPr>
        <w:t>ей</w:t>
      </w:r>
      <w:r w:rsidR="003666C0" w:rsidRPr="009E416C">
        <w:rPr>
          <w:rFonts w:ascii="Arial" w:eastAsia="Calibri" w:hAnsi="Arial" w:cs="Arial"/>
          <w:sz w:val="24"/>
          <w:szCs w:val="24"/>
          <w:lang w:eastAsia="ru-RU"/>
        </w:rPr>
        <w:t xml:space="preserve"> 142</w:t>
      </w:r>
      <w:r w:rsidRPr="009E416C">
        <w:rPr>
          <w:rFonts w:ascii="Arial" w:eastAsia="Calibri" w:hAnsi="Arial" w:cs="Arial"/>
          <w:sz w:val="24"/>
          <w:szCs w:val="24"/>
          <w:lang w:eastAsia="ru-RU"/>
        </w:rPr>
        <w:t xml:space="preserve"> Бюджетного кодекса Российской Федерации, </w:t>
      </w:r>
      <w:r w:rsidR="00544F70">
        <w:rPr>
          <w:rFonts w:ascii="Arial" w:eastAsia="Calibri" w:hAnsi="Arial" w:cs="Arial"/>
          <w:sz w:val="24"/>
          <w:szCs w:val="24"/>
          <w:lang w:eastAsia="ru-RU"/>
        </w:rPr>
        <w:t xml:space="preserve">в рамках подпрограммы «Благоустройство дворовых и общественных территорий муниципальных образований» </w:t>
      </w:r>
      <w:r w:rsidRPr="009E416C">
        <w:rPr>
          <w:rFonts w:ascii="Arial" w:eastAsia="Calibri" w:hAnsi="Arial" w:cs="Arial"/>
          <w:color w:val="000000"/>
          <w:sz w:val="24"/>
          <w:szCs w:val="20"/>
          <w:lang w:eastAsia="ru-RU"/>
        </w:rPr>
        <w:t>государственной программ</w:t>
      </w:r>
      <w:r w:rsidR="00544F70">
        <w:rPr>
          <w:rFonts w:ascii="Arial" w:eastAsia="Calibri" w:hAnsi="Arial" w:cs="Arial"/>
          <w:color w:val="000000"/>
          <w:sz w:val="24"/>
          <w:szCs w:val="20"/>
          <w:lang w:eastAsia="ru-RU"/>
        </w:rPr>
        <w:t>ы</w:t>
      </w:r>
      <w:r w:rsidRPr="009E416C">
        <w:rPr>
          <w:rFonts w:ascii="Arial" w:eastAsia="Calibri" w:hAnsi="Arial" w:cs="Arial"/>
          <w:color w:val="000000"/>
          <w:sz w:val="24"/>
          <w:szCs w:val="20"/>
          <w:lang w:eastAsia="ru-RU"/>
        </w:rPr>
        <w:t xml:space="preserve">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512-п, </w:t>
      </w:r>
      <w:r w:rsidRPr="009E416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руководствуясь Уставом Шушенского района Красноярского края, Шушенский районный Совет депутатов </w:t>
      </w:r>
    </w:p>
    <w:p w:rsidR="009E416C" w:rsidRPr="009E416C" w:rsidRDefault="009E416C" w:rsidP="009E416C">
      <w:pPr>
        <w:spacing w:after="0" w:line="240" w:lineRule="auto"/>
        <w:ind w:firstLine="709"/>
        <w:jc w:val="both"/>
        <w:rPr>
          <w:rFonts w:ascii="Arial" w:eastAsia="Calibri" w:hAnsi="Arial" w:cs="Arial"/>
          <w:spacing w:val="-1"/>
          <w:sz w:val="24"/>
          <w:szCs w:val="24"/>
          <w:lang w:eastAsia="ru-RU"/>
        </w:rPr>
      </w:pPr>
      <w:r w:rsidRPr="009E416C">
        <w:rPr>
          <w:rFonts w:ascii="Arial" w:eastAsia="Calibri" w:hAnsi="Arial" w:cs="Arial"/>
          <w:spacing w:val="-1"/>
          <w:sz w:val="24"/>
          <w:szCs w:val="24"/>
          <w:lang w:eastAsia="ru-RU"/>
        </w:rPr>
        <w:t>РЕШИЛ</w:t>
      </w:r>
      <w:r w:rsidRPr="009E416C">
        <w:rPr>
          <w:rFonts w:ascii="Arial" w:eastAsia="Calibri" w:hAnsi="Arial" w:cs="Arial"/>
          <w:sz w:val="24"/>
          <w:szCs w:val="24"/>
          <w:lang w:eastAsia="ru-RU"/>
        </w:rPr>
        <w:t>:</w:t>
      </w:r>
    </w:p>
    <w:bookmarkEnd w:id="0"/>
    <w:p w:rsidR="009E416C" w:rsidRPr="009E416C" w:rsidRDefault="009E416C" w:rsidP="009E416C">
      <w:pPr>
        <w:tabs>
          <w:tab w:val="left" w:pos="7114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E416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Утвердить Порядок и условия </w:t>
      </w:r>
      <w:r w:rsidR="009D006A" w:rsidRPr="009D006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предоставления иных межбюджетных трансфертов </w:t>
      </w:r>
      <w:r w:rsidR="00544F7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бюджетам поселений Шушенского района </w:t>
      </w:r>
      <w:r w:rsidR="009D006A" w:rsidRPr="009D006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для обеспечения софинансирования субсидии на реализацию мероприятий по благоустройству территорий в рамках непрограммных расходов </w:t>
      </w:r>
      <w:r w:rsidR="009D006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администрации Шушенского района</w:t>
      </w:r>
      <w:r w:rsidR="005550E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согласно приложению</w:t>
      </w:r>
      <w:r w:rsidRPr="009E416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к настоящему решению. </w:t>
      </w:r>
    </w:p>
    <w:p w:rsidR="009E416C" w:rsidRPr="009E416C" w:rsidRDefault="009E416C" w:rsidP="009E416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416C">
        <w:rPr>
          <w:rFonts w:ascii="Arial" w:eastAsia="Calibri" w:hAnsi="Arial" w:cs="Arial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0261CA" w:rsidRPr="000261CA" w:rsidRDefault="000261CA" w:rsidP="000261C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261CA">
        <w:rPr>
          <w:rFonts w:ascii="Arial" w:eastAsia="Calibri" w:hAnsi="Arial" w:cs="Arial"/>
          <w:sz w:val="24"/>
          <w:szCs w:val="24"/>
          <w:lang w:eastAsia="ru-RU"/>
        </w:rPr>
        <w:t xml:space="preserve">3. Настоящее решение вступает в силу </w:t>
      </w:r>
      <w:r w:rsidR="00A14D75">
        <w:rPr>
          <w:rFonts w:ascii="Arial" w:eastAsia="Calibri" w:hAnsi="Arial" w:cs="Arial"/>
          <w:sz w:val="24"/>
          <w:szCs w:val="24"/>
          <w:lang w:eastAsia="ru-RU"/>
        </w:rPr>
        <w:t>после</w:t>
      </w:r>
      <w:r w:rsidRPr="000261CA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 в газете «Ведомости» Шушенского района и распространяет свои действия на правоотношения, возникшие с 01.</w:t>
      </w:r>
      <w:r w:rsidR="009D006A">
        <w:rPr>
          <w:rFonts w:ascii="Arial" w:eastAsia="Calibri" w:hAnsi="Arial" w:cs="Arial"/>
          <w:sz w:val="24"/>
          <w:szCs w:val="24"/>
          <w:lang w:eastAsia="ru-RU"/>
        </w:rPr>
        <w:t>05</w:t>
      </w:r>
      <w:r w:rsidRPr="000261CA">
        <w:rPr>
          <w:rFonts w:ascii="Arial" w:eastAsia="Calibri" w:hAnsi="Arial" w:cs="Arial"/>
          <w:sz w:val="24"/>
          <w:szCs w:val="24"/>
          <w:lang w:eastAsia="ru-RU"/>
        </w:rPr>
        <w:t xml:space="preserve">.2021. </w:t>
      </w:r>
    </w:p>
    <w:p w:rsidR="000261CA" w:rsidRPr="000261CA" w:rsidRDefault="000261CA" w:rsidP="000261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261CA" w:rsidRPr="000261CA" w:rsidRDefault="000261CA" w:rsidP="000261C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0261CA" w:rsidRPr="000261CA" w:rsidTr="00054D3B">
        <w:tc>
          <w:tcPr>
            <w:tcW w:w="4672" w:type="dxa"/>
          </w:tcPr>
          <w:p w:rsidR="000261CA" w:rsidRPr="000261CA" w:rsidRDefault="000261CA" w:rsidP="000261CA">
            <w:pPr>
              <w:tabs>
                <w:tab w:val="left" w:pos="7114"/>
              </w:tabs>
              <w:spacing w:after="0" w:line="240" w:lineRule="auto"/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261C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Председатель Шушенского                                     районного Совета депутатов                                   </w:t>
            </w:r>
          </w:p>
          <w:p w:rsidR="000261CA" w:rsidRPr="000261CA" w:rsidRDefault="000261CA" w:rsidP="000261C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261C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_______________ А.Г.Керзик                                   </w:t>
            </w:r>
          </w:p>
        </w:tc>
        <w:tc>
          <w:tcPr>
            <w:tcW w:w="4672" w:type="dxa"/>
          </w:tcPr>
          <w:p w:rsidR="000261CA" w:rsidRPr="000261CA" w:rsidRDefault="000261CA" w:rsidP="000261C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261C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Шушенского района</w:t>
            </w:r>
          </w:p>
          <w:p w:rsidR="000261CA" w:rsidRPr="000261CA" w:rsidRDefault="000261CA" w:rsidP="000261C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0261CA" w:rsidRPr="000261CA" w:rsidRDefault="000261CA" w:rsidP="000261C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261CA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___________________ Д.В. Джигренюк</w:t>
            </w:r>
          </w:p>
        </w:tc>
      </w:tr>
    </w:tbl>
    <w:p w:rsidR="000261CA" w:rsidRDefault="000261CA" w:rsidP="00A14D75">
      <w:pPr>
        <w:tabs>
          <w:tab w:val="left" w:pos="7114"/>
        </w:tabs>
        <w:spacing w:after="0" w:line="240" w:lineRule="auto"/>
        <w:ind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261CA" w:rsidRDefault="000261CA" w:rsidP="009F70B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261CA" w:rsidRDefault="000261CA" w:rsidP="009F70B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F70B6" w:rsidRPr="00EC4604" w:rsidRDefault="009F70B6" w:rsidP="009F70B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Приложение   к решению </w:t>
      </w:r>
    </w:p>
    <w:p w:rsidR="009F70B6" w:rsidRPr="00EC4604" w:rsidRDefault="009F70B6" w:rsidP="009F70B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Шушенского районного Совета депутатов</w:t>
      </w:r>
    </w:p>
    <w:p w:rsidR="00CD491A" w:rsidRPr="006E4403" w:rsidRDefault="00CD491A" w:rsidP="00CD491A">
      <w:pPr>
        <w:pStyle w:val="a7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  <w:r w:rsidRPr="006E440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18.05.2021 </w:t>
      </w:r>
      <w:r w:rsidRPr="006E440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83-вн/н</w:t>
      </w:r>
      <w:r w:rsidRPr="006E4403">
        <w:rPr>
          <w:rFonts w:ascii="Arial" w:hAnsi="Arial" w:cs="Arial"/>
          <w:sz w:val="24"/>
          <w:szCs w:val="24"/>
        </w:rPr>
        <w:t xml:space="preserve">       </w:t>
      </w:r>
    </w:p>
    <w:p w:rsidR="009F70B6" w:rsidRPr="00EC4604" w:rsidRDefault="009F70B6" w:rsidP="009F70B6">
      <w:pPr>
        <w:tabs>
          <w:tab w:val="left" w:pos="7114"/>
        </w:tabs>
        <w:spacing w:after="0" w:line="240" w:lineRule="auto"/>
        <w:ind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F70B6" w:rsidRPr="00EC4604" w:rsidRDefault="009F70B6" w:rsidP="00A14D75">
      <w:pPr>
        <w:tabs>
          <w:tab w:val="left" w:pos="7114"/>
        </w:tabs>
        <w:spacing w:after="0" w:line="240" w:lineRule="auto"/>
        <w:ind w:right="198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050BA" w:rsidRDefault="009F70B6" w:rsidP="00A14D75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Порядок и условия </w:t>
      </w:r>
      <w:r w:rsidR="009D006A" w:rsidRPr="009D006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предоставления иных межбюджетных трансфертов </w:t>
      </w:r>
      <w:r w:rsidR="00544F7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бюджетам поселений Шушенского района</w:t>
      </w:r>
      <w:bookmarkStart w:id="1" w:name="_GoBack"/>
      <w:bookmarkEnd w:id="1"/>
      <w:r w:rsidR="00544F7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D006A" w:rsidRPr="009D006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обеспечения софинансирования субсидии на реализацию мероприятий по благоустройству территорий в рамках непрограммных расходов администрации Шушенского района</w:t>
      </w:r>
      <w:r w:rsidR="009D006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3666C0" w:rsidRPr="00EC4604" w:rsidRDefault="003666C0" w:rsidP="00A14D75">
      <w:pPr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9A684C" w:rsidRDefault="009A684C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1.</w:t>
      </w:r>
      <w:r w:rsidR="009F70B6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5D45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Настоящий порядок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(далее - Порядок)</w:t>
      </w:r>
      <w:r w:rsidR="00F14F98" w:rsidRPr="00F14F98">
        <w:t xml:space="preserve"> </w:t>
      </w:r>
      <w:r w:rsidR="00F14F98" w:rsidRPr="00F14F98">
        <w:rPr>
          <w:rFonts w:ascii="Arial" w:hAnsi="Arial" w:cs="Arial"/>
          <w:sz w:val="24"/>
          <w:szCs w:val="24"/>
          <w:shd w:val="clear" w:color="auto" w:fill="FFFFFF"/>
        </w:rPr>
        <w:t xml:space="preserve">разработан в соответствии со статьей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142</w:t>
      </w:r>
      <w:r w:rsidR="00F14F98" w:rsidRPr="00F14F98">
        <w:rPr>
          <w:rFonts w:ascii="Arial" w:hAnsi="Arial" w:cs="Arial"/>
          <w:sz w:val="24"/>
          <w:szCs w:val="24"/>
          <w:shd w:val="clear" w:color="auto" w:fill="FFFFFF"/>
        </w:rPr>
        <w:t xml:space="preserve"> Бюджетного кодекса Российской Федерации, </w:t>
      </w:r>
      <w:r w:rsidR="00DA5D45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регулирует </w:t>
      </w:r>
      <w:r w:rsidR="009E416C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условия и порядок </w:t>
      </w:r>
      <w:r w:rsidR="009D006A" w:rsidRPr="009D006A">
        <w:rPr>
          <w:rFonts w:ascii="Arial" w:hAnsi="Arial" w:cs="Arial"/>
          <w:sz w:val="24"/>
          <w:szCs w:val="24"/>
          <w:shd w:val="clear" w:color="auto" w:fill="FFFFFF"/>
        </w:rPr>
        <w:t>предоставления иных межбюджетных трансфертов для обеспечения софинансирования субсидии на реализацию мероприятий по благоустройству территорий в рамках непрограммных расходов администрации Шушенского района</w:t>
      </w:r>
      <w:r w:rsidR="009D00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C4604">
        <w:rPr>
          <w:rFonts w:ascii="Arial" w:hAnsi="Arial" w:cs="Arial"/>
          <w:sz w:val="24"/>
          <w:szCs w:val="24"/>
          <w:shd w:val="clear" w:color="auto" w:fill="FFFFFF"/>
        </w:rPr>
        <w:t xml:space="preserve">(далее – иные межбюджетные трансферты) </w:t>
      </w:r>
      <w:r w:rsidR="00EC4604" w:rsidRPr="00EC4604">
        <w:rPr>
          <w:rFonts w:ascii="Arial" w:hAnsi="Arial" w:cs="Arial"/>
          <w:sz w:val="24"/>
          <w:szCs w:val="24"/>
          <w:shd w:val="clear" w:color="auto" w:fill="FFFFFF"/>
        </w:rPr>
        <w:t>из</w:t>
      </w:r>
      <w:r w:rsidR="009E416C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бюджета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муниципального образования </w:t>
      </w:r>
      <w:r w:rsidR="009E416C" w:rsidRPr="00EC4604">
        <w:rPr>
          <w:rFonts w:ascii="Arial" w:hAnsi="Arial" w:cs="Arial"/>
          <w:sz w:val="24"/>
          <w:szCs w:val="24"/>
          <w:shd w:val="clear" w:color="auto" w:fill="FFFFFF"/>
        </w:rPr>
        <w:t>Шушенский район (далее – районный бюджет)</w:t>
      </w:r>
      <w:r w:rsidR="00942F7F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D006A" w:rsidRDefault="005D0143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942F7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49D3">
        <w:rPr>
          <w:rFonts w:ascii="Arial" w:hAnsi="Arial" w:cs="Arial"/>
          <w:sz w:val="24"/>
          <w:szCs w:val="24"/>
          <w:shd w:val="clear" w:color="auto" w:fill="FFFFFF"/>
        </w:rPr>
        <w:t>В соответствии с настоящим Порядком и</w:t>
      </w:r>
      <w:r w:rsidR="00942F7F" w:rsidRPr="00EC4604">
        <w:rPr>
          <w:rFonts w:ascii="Arial" w:hAnsi="Arial" w:cs="Arial"/>
          <w:sz w:val="24"/>
          <w:szCs w:val="24"/>
          <w:shd w:val="clear" w:color="auto" w:fill="FFFFFF"/>
        </w:rPr>
        <w:t>ные межбюджетные трансферты</w:t>
      </w:r>
      <w:r w:rsid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C4604" w:rsidRPr="00EC4604">
        <w:rPr>
          <w:rFonts w:ascii="Arial" w:hAnsi="Arial" w:cs="Arial"/>
          <w:sz w:val="24"/>
          <w:szCs w:val="24"/>
          <w:shd w:val="clear" w:color="auto" w:fill="FFFFFF"/>
        </w:rPr>
        <w:t>из</w:t>
      </w:r>
      <w:r w:rsidR="00942F7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районного бюджета предоставляются на выполнение работ </w:t>
      </w:r>
      <w:r w:rsidR="009D006A">
        <w:rPr>
          <w:rFonts w:ascii="Arial" w:hAnsi="Arial" w:cs="Arial"/>
          <w:sz w:val="24"/>
          <w:szCs w:val="24"/>
          <w:shd w:val="clear" w:color="auto" w:fill="FFFFFF"/>
        </w:rPr>
        <w:t xml:space="preserve">по </w:t>
      </w:r>
      <w:r w:rsidR="009D006A" w:rsidRPr="009D006A">
        <w:rPr>
          <w:rFonts w:ascii="Arial" w:hAnsi="Arial" w:cs="Arial"/>
          <w:sz w:val="24"/>
          <w:szCs w:val="24"/>
          <w:shd w:val="clear" w:color="auto" w:fill="FFFFFF"/>
        </w:rPr>
        <w:t>реализаци</w:t>
      </w:r>
      <w:r w:rsidR="009D006A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9D006A" w:rsidRPr="009D006A">
        <w:rPr>
          <w:rFonts w:ascii="Arial" w:hAnsi="Arial" w:cs="Arial"/>
          <w:sz w:val="24"/>
          <w:szCs w:val="24"/>
          <w:shd w:val="clear" w:color="auto" w:fill="FFFFFF"/>
        </w:rPr>
        <w:t xml:space="preserve"> мероприятий по благоустройству территорий в рамках непрограммных расходов администрации Шушенского района.</w:t>
      </w:r>
    </w:p>
    <w:p w:rsidR="00AD49D3" w:rsidRPr="00EC4604" w:rsidRDefault="00AD49D3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</w:t>
      </w:r>
      <w:r w:rsidRPr="00AD49D3">
        <w:t xml:space="preserve"> </w:t>
      </w:r>
      <w:r w:rsidR="001330A4">
        <w:rPr>
          <w:rFonts w:ascii="Arial" w:hAnsi="Arial" w:cs="Arial"/>
          <w:sz w:val="24"/>
          <w:szCs w:val="24"/>
          <w:shd w:val="clear" w:color="auto" w:fill="FFFFFF"/>
        </w:rPr>
        <w:t>Главным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распорядител</w:t>
      </w:r>
      <w:r w:rsidR="001330A4">
        <w:rPr>
          <w:rFonts w:ascii="Arial" w:hAnsi="Arial" w:cs="Arial"/>
          <w:sz w:val="24"/>
          <w:szCs w:val="24"/>
          <w:shd w:val="clear" w:color="auto" w:fill="FFFFFF"/>
        </w:rPr>
        <w:t>ем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иных бюджетных трансфертов 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>явля</w:t>
      </w:r>
      <w:r w:rsidR="001330A4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тся администрация Шушенского района, </w:t>
      </w:r>
      <w:r w:rsidR="00237582">
        <w:rPr>
          <w:rFonts w:ascii="Arial" w:hAnsi="Arial" w:cs="Arial"/>
          <w:sz w:val="24"/>
          <w:szCs w:val="24"/>
          <w:shd w:val="clear" w:color="auto" w:fill="FFFFFF"/>
        </w:rPr>
        <w:t>которой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в соответствии с бюджетным законодательством Российской Федерации как до получател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бюджетных средств доведены лимиты бюджетных обязательств на предоставление </w:t>
      </w:r>
      <w:r w:rsidR="00237582">
        <w:rPr>
          <w:rFonts w:ascii="Arial" w:hAnsi="Arial" w:cs="Arial"/>
          <w:sz w:val="24"/>
          <w:szCs w:val="24"/>
          <w:shd w:val="clear" w:color="auto" w:fill="FFFFFF"/>
        </w:rPr>
        <w:t xml:space="preserve">иных межбюджетных трансфертов </w:t>
      </w:r>
      <w:r w:rsidR="00237582" w:rsidRPr="00AD49D3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соответствующий финансовый год и плановый период</w:t>
      </w:r>
      <w:r w:rsidR="008801E7" w:rsidRPr="008801E7">
        <w:rPr>
          <w:rFonts w:ascii="Arial" w:hAnsi="Arial" w:cs="Arial"/>
          <w:sz w:val="24"/>
          <w:szCs w:val="24"/>
          <w:shd w:val="clear" w:color="auto" w:fill="FFFFFF"/>
        </w:rPr>
        <w:t xml:space="preserve"> (далее – Администрация района).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050BA" w:rsidRDefault="00EE0E7D" w:rsidP="00A14D7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>4.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Объем средств иных межбюджетных трансфертов </w:t>
      </w:r>
      <w:r w:rsidR="009D006A" w:rsidRPr="009D006A">
        <w:rPr>
          <w:rFonts w:ascii="Arial" w:hAnsi="Arial" w:cs="Arial"/>
          <w:sz w:val="24"/>
          <w:szCs w:val="24"/>
          <w:shd w:val="clear" w:color="auto" w:fill="FFFFFF"/>
        </w:rPr>
        <w:t>на выполнение работ по реализации мероприятий по благоустройству территорий в рамках непрограммных расходов администрации Шу</w:t>
      </w:r>
      <w:r w:rsidR="009D006A">
        <w:rPr>
          <w:rFonts w:ascii="Arial" w:hAnsi="Arial" w:cs="Arial"/>
          <w:sz w:val="24"/>
          <w:szCs w:val="24"/>
          <w:shd w:val="clear" w:color="auto" w:fill="FFFFFF"/>
        </w:rPr>
        <w:t xml:space="preserve">шенского района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определен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 xml:space="preserve">решением о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>бюджет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 xml:space="preserve">очередной 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>финансовый год и плановый период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33E9A" w:rsidRPr="00EC4604" w:rsidRDefault="00EE0E7D" w:rsidP="00A14D7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5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33E9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Иные межбюджетные трансферты 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распределяются</w:t>
      </w:r>
      <w:r w:rsidR="00433E9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постановлени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ем</w:t>
      </w:r>
      <w:r w:rsidR="00433E9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66C0">
        <w:rPr>
          <w:rFonts w:ascii="Arial" w:hAnsi="Arial" w:cs="Arial"/>
          <w:sz w:val="24"/>
          <w:szCs w:val="24"/>
          <w:shd w:val="clear" w:color="auto" w:fill="FFFFFF"/>
        </w:rPr>
        <w:t xml:space="preserve">Шушенского 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района</w:t>
      </w:r>
      <w:r w:rsidR="00433E9A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F1FCF" w:rsidRPr="00EC4604" w:rsidRDefault="00EE0E7D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Основанием для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предоставления иных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межбюджетных трансфертов является соглашение (далее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>Соглашение) о предоставлении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иных 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>межбюджетных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>трансфертов</w:t>
      </w:r>
      <w:r w:rsidR="00A71F70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62D3A" w:rsidRPr="00EC4604" w:rsidRDefault="00F613E0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62D3A" w:rsidRPr="00EC4604">
        <w:rPr>
          <w:rFonts w:ascii="Arial" w:hAnsi="Arial" w:cs="Arial"/>
          <w:sz w:val="24"/>
          <w:szCs w:val="24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Соглашение о предоставлении иных межбюджетных трансфертов должно содержать следующие основные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положения:</w:t>
      </w:r>
    </w:p>
    <w:p w:rsidR="00D62D3A" w:rsidRPr="00EC4604" w:rsidRDefault="00D62D3A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а) целевое назначение иных межбюджетных трансфертов; условия предоставления и расходования иных межбюджетных трансфертов;</w:t>
      </w:r>
    </w:p>
    <w:p w:rsidR="00D62D3A" w:rsidRPr="00EC4604" w:rsidRDefault="00D62D3A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в) объем бюджетных ассигнований, предусмотренных на предоставление иных межбюджетных трансфертов;</w:t>
      </w:r>
    </w:p>
    <w:p w:rsidR="00D62D3A" w:rsidRPr="00EC4604" w:rsidRDefault="00D62D3A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г) порядок перечисления иных межбюджетных трансфертов;</w:t>
      </w:r>
    </w:p>
    <w:p w:rsidR="00D62D3A" w:rsidRPr="00EC4604" w:rsidRDefault="00D62D3A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д) сроки предоставления иных межбюджетных трансфертов;</w:t>
      </w:r>
    </w:p>
    <w:p w:rsidR="00D62D3A" w:rsidRPr="00EC4604" w:rsidRDefault="00D62D3A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е)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D62D3A" w:rsidRPr="00EC4604" w:rsidRDefault="00D62D3A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ж) сроки и порядок предоставления отчетности об использовании иных межбюджетных трансфертов;</w:t>
      </w:r>
    </w:p>
    <w:p w:rsidR="00D62D3A" w:rsidRPr="00EC4604" w:rsidRDefault="00D62D3A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з) порядок возврата иных межбюджетных трансфертов в случае нецелевого использования.</w:t>
      </w:r>
    </w:p>
    <w:p w:rsidR="00D62D3A" w:rsidRPr="00EC4604" w:rsidRDefault="00F613E0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. Иные межбюджетные трансферты носят целевой характер и не могут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быть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lastRenderedPageBreak/>
        <w:t>использованы на иные цели.</w:t>
      </w:r>
    </w:p>
    <w:p w:rsidR="00D62D3A" w:rsidRPr="00EC4604" w:rsidRDefault="00F613E0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Получатель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иных межбюджетных трансфертов ежеквартально не позднее 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15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числа месяца, следующего за отчетным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кварталом, представля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т в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дминистраци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района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отчет об использовании средств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 xml:space="preserve"> иных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межбюджетных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трансфертов</w:t>
      </w:r>
      <w:r w:rsidR="00A71F70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62D3A" w:rsidRPr="00EC4604" w:rsidRDefault="00F613E0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Неиспользованные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остатки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иных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межбюджетных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трансфертов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отчетном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финансовом году подлежат возврату в доход бюджета 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Шушенского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района в соответствии с бюджетным законодательством.</w:t>
      </w:r>
    </w:p>
    <w:p w:rsidR="00D62D3A" w:rsidRPr="00EC4604" w:rsidRDefault="009A684C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F613E0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В случае использования выделенных средств не по целевому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назначению администрация 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Шушенского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района вправе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потребовать возврата сумм, представленных иных межбюджетных трансфертов.</w:t>
      </w:r>
    </w:p>
    <w:p w:rsidR="009E416C" w:rsidRPr="00EC4604" w:rsidRDefault="009E416C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16C" w:rsidRPr="00EC4604" w:rsidRDefault="009E416C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16C" w:rsidRPr="00EC4604" w:rsidRDefault="009E416C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16C" w:rsidRPr="00EC4604" w:rsidRDefault="009E416C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16C" w:rsidRPr="00EC4604" w:rsidRDefault="009E416C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Pr="00EC4604" w:rsidRDefault="00E35529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Pr="00EC4604" w:rsidRDefault="00E35529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Pr="00EC4604" w:rsidRDefault="00E35529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Pr="00EC4604" w:rsidRDefault="00E35529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71F70" w:rsidRPr="00EC4604" w:rsidRDefault="00A71F70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71F70" w:rsidRPr="00EC4604" w:rsidRDefault="00A71F70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71F70" w:rsidRDefault="00A71F70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A14D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Default="00E35529" w:rsidP="004902C9">
      <w:pPr>
        <w:pStyle w:val="ConsPlusNormal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E35529" w:rsidSect="003B69C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9CF"/>
    <w:rsid w:val="0001759E"/>
    <w:rsid w:val="000261CA"/>
    <w:rsid w:val="000278B5"/>
    <w:rsid w:val="000320A1"/>
    <w:rsid w:val="00042685"/>
    <w:rsid w:val="000553C1"/>
    <w:rsid w:val="00077952"/>
    <w:rsid w:val="000A67FB"/>
    <w:rsid w:val="000B0837"/>
    <w:rsid w:val="000B23D2"/>
    <w:rsid w:val="000D679E"/>
    <w:rsid w:val="000E63C0"/>
    <w:rsid w:val="001330A4"/>
    <w:rsid w:val="00151D71"/>
    <w:rsid w:val="00162104"/>
    <w:rsid w:val="00174A76"/>
    <w:rsid w:val="00183AB4"/>
    <w:rsid w:val="001902FC"/>
    <w:rsid w:val="001A5995"/>
    <w:rsid w:val="001E0377"/>
    <w:rsid w:val="001F7701"/>
    <w:rsid w:val="002050BA"/>
    <w:rsid w:val="00236017"/>
    <w:rsid w:val="00237582"/>
    <w:rsid w:val="00262C23"/>
    <w:rsid w:val="00276E5A"/>
    <w:rsid w:val="002E7C76"/>
    <w:rsid w:val="002F6ABC"/>
    <w:rsid w:val="003247F6"/>
    <w:rsid w:val="00333B45"/>
    <w:rsid w:val="00352564"/>
    <w:rsid w:val="003666C0"/>
    <w:rsid w:val="00397787"/>
    <w:rsid w:val="003B69CF"/>
    <w:rsid w:val="003D3375"/>
    <w:rsid w:val="003E746A"/>
    <w:rsid w:val="003F3C81"/>
    <w:rsid w:val="00433E9A"/>
    <w:rsid w:val="00454177"/>
    <w:rsid w:val="004902C9"/>
    <w:rsid w:val="00537873"/>
    <w:rsid w:val="00541472"/>
    <w:rsid w:val="005434A3"/>
    <w:rsid w:val="00544F70"/>
    <w:rsid w:val="005550EC"/>
    <w:rsid w:val="005D0143"/>
    <w:rsid w:val="005F73C7"/>
    <w:rsid w:val="0060174A"/>
    <w:rsid w:val="006032FA"/>
    <w:rsid w:val="0061565B"/>
    <w:rsid w:val="00686E9D"/>
    <w:rsid w:val="006F1FCF"/>
    <w:rsid w:val="006F6AC1"/>
    <w:rsid w:val="00702AD3"/>
    <w:rsid w:val="00711650"/>
    <w:rsid w:val="00774D22"/>
    <w:rsid w:val="007E251B"/>
    <w:rsid w:val="007F2A28"/>
    <w:rsid w:val="008115A1"/>
    <w:rsid w:val="00824C35"/>
    <w:rsid w:val="008801E7"/>
    <w:rsid w:val="00882E9B"/>
    <w:rsid w:val="00890BCE"/>
    <w:rsid w:val="008B3ED4"/>
    <w:rsid w:val="008C62C1"/>
    <w:rsid w:val="00942F7F"/>
    <w:rsid w:val="0096014D"/>
    <w:rsid w:val="009A684C"/>
    <w:rsid w:val="009B0A42"/>
    <w:rsid w:val="009C41EB"/>
    <w:rsid w:val="009D006A"/>
    <w:rsid w:val="009E416C"/>
    <w:rsid w:val="009F70B6"/>
    <w:rsid w:val="00A02843"/>
    <w:rsid w:val="00A14D75"/>
    <w:rsid w:val="00A37CCF"/>
    <w:rsid w:val="00A71F70"/>
    <w:rsid w:val="00AC3A0F"/>
    <w:rsid w:val="00AC597A"/>
    <w:rsid w:val="00AD49D3"/>
    <w:rsid w:val="00B106CE"/>
    <w:rsid w:val="00B63096"/>
    <w:rsid w:val="00B70548"/>
    <w:rsid w:val="00B91B0A"/>
    <w:rsid w:val="00BC4647"/>
    <w:rsid w:val="00BD44EC"/>
    <w:rsid w:val="00BD4925"/>
    <w:rsid w:val="00BE000A"/>
    <w:rsid w:val="00C16050"/>
    <w:rsid w:val="00C40DB3"/>
    <w:rsid w:val="00C62BC9"/>
    <w:rsid w:val="00C87D02"/>
    <w:rsid w:val="00CD491A"/>
    <w:rsid w:val="00CF6F10"/>
    <w:rsid w:val="00D21C4C"/>
    <w:rsid w:val="00D62D3A"/>
    <w:rsid w:val="00D6469C"/>
    <w:rsid w:val="00D67A72"/>
    <w:rsid w:val="00D846FA"/>
    <w:rsid w:val="00DA5D45"/>
    <w:rsid w:val="00E2255D"/>
    <w:rsid w:val="00E35529"/>
    <w:rsid w:val="00E64881"/>
    <w:rsid w:val="00E81929"/>
    <w:rsid w:val="00E97A04"/>
    <w:rsid w:val="00EC4604"/>
    <w:rsid w:val="00ED72B0"/>
    <w:rsid w:val="00EE0E7D"/>
    <w:rsid w:val="00F14F98"/>
    <w:rsid w:val="00F14FAC"/>
    <w:rsid w:val="00F5115D"/>
    <w:rsid w:val="00F574F6"/>
    <w:rsid w:val="00F613E0"/>
    <w:rsid w:val="00F650C0"/>
    <w:rsid w:val="00F8592A"/>
    <w:rsid w:val="00FB093F"/>
    <w:rsid w:val="00FC1EC7"/>
    <w:rsid w:val="00FF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CD491A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CD491A"/>
    <w:pPr>
      <w:shd w:val="clear" w:color="auto" w:fill="FFFFFF"/>
      <w:spacing w:after="0" w:line="240" w:lineRule="atLeast"/>
      <w:jc w:val="right"/>
    </w:pPr>
    <w:rPr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semiHidden/>
    <w:rsid w:val="00CD4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cp:lastPrinted>2021-05-17T06:26:00Z</cp:lastPrinted>
  <dcterms:created xsi:type="dcterms:W3CDTF">2021-05-17T05:23:00Z</dcterms:created>
  <dcterms:modified xsi:type="dcterms:W3CDTF">2021-05-18T03:58:00Z</dcterms:modified>
</cp:coreProperties>
</file>