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8B" w:rsidRPr="00BF513C" w:rsidRDefault="00773119" w:rsidP="0029046D">
      <w:pPr>
        <w:ind w:firstLine="0"/>
        <w:jc w:val="center"/>
        <w:rPr>
          <w:rFonts w:cs="Arial"/>
          <w:color w:val="000000"/>
        </w:rPr>
      </w:pPr>
      <w:r w:rsidRPr="00C0089E">
        <w:rPr>
          <w:rFonts w:cs="Arial"/>
          <w:noProof/>
          <w:color w:val="000000"/>
        </w:rPr>
        <w:drawing>
          <wp:inline distT="0" distB="0" distL="0" distR="0">
            <wp:extent cx="669925" cy="90360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16" w:rsidRDefault="00BB4E16" w:rsidP="00BB4E1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 w:rsidR="00C0089E">
        <w:rPr>
          <w:rFonts w:cs="Arial"/>
          <w:b/>
          <w:bCs/>
        </w:rPr>
        <w:t xml:space="preserve">                        </w:t>
      </w:r>
      <w:r>
        <w:rPr>
          <w:rFonts w:cs="Arial"/>
          <w:b/>
          <w:bCs/>
        </w:rPr>
        <w:t xml:space="preserve">  КРАСНОЯРСКИЙ КРАЙ</w:t>
      </w:r>
    </w:p>
    <w:p w:rsidR="00BB4E16" w:rsidRDefault="00BB4E16" w:rsidP="00BB4E1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ШУШЕНСКИЙ РАЙОННЫЙ СОВЕТ ДЕПУТАТОВ</w:t>
      </w:r>
    </w:p>
    <w:p w:rsidR="00EA4F8B" w:rsidRPr="00957A9F" w:rsidRDefault="00EA4F8B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</w:rPr>
      </w:pPr>
    </w:p>
    <w:p w:rsidR="00EA4F8B" w:rsidRPr="00957A9F" w:rsidRDefault="00954A3C" w:rsidP="0029046D">
      <w:pPr>
        <w:shd w:val="clear" w:color="auto" w:fill="FFFFFF"/>
        <w:ind w:firstLine="0"/>
        <w:jc w:val="center"/>
        <w:rPr>
          <w:rFonts w:cs="Arial"/>
          <w:b/>
          <w:bCs/>
          <w:color w:val="000000"/>
          <w:w w:val="108"/>
        </w:rPr>
      </w:pPr>
      <w:r>
        <w:rPr>
          <w:rFonts w:cs="Arial"/>
          <w:b/>
          <w:bCs/>
          <w:color w:val="000000"/>
          <w:w w:val="108"/>
        </w:rPr>
        <w:t>РЕШЕНИЕ</w:t>
      </w:r>
    </w:p>
    <w:p w:rsidR="00EA4F8B" w:rsidRPr="00957A9F" w:rsidRDefault="00EA4F8B" w:rsidP="00EA4F8B">
      <w:pPr>
        <w:shd w:val="clear" w:color="auto" w:fill="FFFFFF"/>
        <w:jc w:val="center"/>
        <w:rPr>
          <w:rFonts w:cs="Arial"/>
          <w:color w:val="000000"/>
        </w:rPr>
      </w:pPr>
    </w:p>
    <w:p w:rsidR="00EA4F8B" w:rsidRPr="00957A9F" w:rsidRDefault="002F3052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  <w:w w:val="108"/>
        </w:rPr>
        <w:t>04.12.</w:t>
      </w:r>
      <w:r w:rsidR="00A5461A" w:rsidRPr="00957A9F">
        <w:rPr>
          <w:rFonts w:cs="Arial"/>
          <w:color w:val="000000"/>
          <w:w w:val="108"/>
        </w:rPr>
        <w:t>20</w:t>
      </w:r>
      <w:r w:rsidR="00677D06">
        <w:rPr>
          <w:rFonts w:cs="Arial"/>
          <w:color w:val="000000"/>
          <w:w w:val="108"/>
        </w:rPr>
        <w:t>20</w:t>
      </w:r>
      <w:r w:rsidR="00EA4F8B" w:rsidRPr="00957A9F">
        <w:rPr>
          <w:rFonts w:cs="Arial"/>
          <w:color w:val="000000"/>
          <w:w w:val="108"/>
        </w:rPr>
        <w:t xml:space="preserve"> </w:t>
      </w:r>
      <w:r w:rsidR="00565975" w:rsidRPr="00957A9F">
        <w:rPr>
          <w:rFonts w:cs="Arial"/>
          <w:color w:val="000000"/>
        </w:rPr>
        <w:t xml:space="preserve">       </w:t>
      </w:r>
      <w:r w:rsidR="00957A9F">
        <w:rPr>
          <w:rFonts w:cs="Arial"/>
          <w:color w:val="000000"/>
        </w:rPr>
        <w:t xml:space="preserve"> </w:t>
      </w:r>
      <w:r w:rsidR="00565975" w:rsidRPr="00957A9F">
        <w:rPr>
          <w:rFonts w:cs="Arial"/>
          <w:color w:val="000000"/>
        </w:rPr>
        <w:t xml:space="preserve">    </w:t>
      </w:r>
      <w:r w:rsidR="004C6473">
        <w:rPr>
          <w:rFonts w:cs="Arial"/>
          <w:color w:val="000000"/>
        </w:rPr>
        <w:t xml:space="preserve">          </w:t>
      </w:r>
      <w:r w:rsidR="00957A9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         </w:t>
      </w:r>
      <w:r w:rsidR="00565975" w:rsidRPr="00957A9F">
        <w:rPr>
          <w:rFonts w:cs="Arial"/>
          <w:color w:val="000000"/>
        </w:rPr>
        <w:t xml:space="preserve"> </w:t>
      </w:r>
      <w:r w:rsidR="00A657DC">
        <w:rPr>
          <w:rFonts w:cs="Arial"/>
          <w:color w:val="000000"/>
        </w:rPr>
        <w:t>пгт Шушенское</w:t>
      </w:r>
      <w:r w:rsidR="00A657DC">
        <w:rPr>
          <w:rFonts w:cs="Arial"/>
          <w:color w:val="000000"/>
        </w:rPr>
        <w:tab/>
        <w:t xml:space="preserve">      </w:t>
      </w:r>
      <w:r>
        <w:rPr>
          <w:rFonts w:cs="Arial"/>
          <w:color w:val="000000"/>
        </w:rPr>
        <w:t xml:space="preserve">  </w:t>
      </w:r>
      <w:r w:rsidR="00A657DC">
        <w:rPr>
          <w:rFonts w:cs="Arial"/>
          <w:color w:val="000000"/>
        </w:rPr>
        <w:t xml:space="preserve"> </w:t>
      </w:r>
      <w:r w:rsidR="00EA4F8B" w:rsidRPr="00957A9F">
        <w:rPr>
          <w:rFonts w:cs="Arial"/>
          <w:color w:val="000000"/>
        </w:rPr>
        <w:t>№</w:t>
      </w:r>
      <w:r>
        <w:rPr>
          <w:rFonts w:cs="Arial"/>
          <w:color w:val="000000"/>
        </w:rPr>
        <w:t xml:space="preserve"> 36-1/н</w:t>
      </w:r>
    </w:p>
    <w:p w:rsidR="00EA4F8B" w:rsidRPr="002424B9" w:rsidRDefault="00EA4F8B" w:rsidP="00EA4F8B">
      <w:pPr>
        <w:shd w:val="clear" w:color="auto" w:fill="FFFFFF"/>
        <w:rPr>
          <w:rFonts w:cs="Arial"/>
          <w:color w:val="000000"/>
          <w:sz w:val="20"/>
          <w:szCs w:val="20"/>
          <w:highlight w:val="yellow"/>
        </w:rPr>
      </w:pPr>
    </w:p>
    <w:p w:rsidR="002424B9" w:rsidRPr="002424B9" w:rsidRDefault="002424B9" w:rsidP="00EA4F8B">
      <w:pPr>
        <w:shd w:val="clear" w:color="auto" w:fill="FFFFFF"/>
        <w:rPr>
          <w:rFonts w:cs="Arial"/>
          <w:color w:val="000000"/>
          <w:sz w:val="20"/>
          <w:szCs w:val="20"/>
          <w:highlight w:val="yellow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5778"/>
        <w:gridCol w:w="3543"/>
      </w:tblGrid>
      <w:tr w:rsidR="00EF4093" w:rsidRPr="000F0CC4" w:rsidTr="006E4312">
        <w:tc>
          <w:tcPr>
            <w:tcW w:w="5778" w:type="dxa"/>
          </w:tcPr>
          <w:p w:rsidR="00EF4093" w:rsidRPr="006B570F" w:rsidRDefault="006B570F" w:rsidP="008D364B">
            <w:pPr>
              <w:shd w:val="clear" w:color="auto" w:fill="FFFFFF"/>
              <w:tabs>
                <w:tab w:val="left" w:pos="4962"/>
                <w:tab w:val="left" w:pos="5103"/>
                <w:tab w:val="left" w:pos="5387"/>
              </w:tabs>
              <w:ind w:firstLine="0"/>
              <w:rPr>
                <w:rFonts w:cs="Arial"/>
                <w:b/>
                <w:color w:val="000000"/>
              </w:rPr>
            </w:pPr>
            <w:bookmarkStart w:id="0" w:name="sub_1"/>
            <w:bookmarkStart w:id="1" w:name="_GoBack" w:colFirst="0" w:colLast="0"/>
            <w:r>
              <w:rPr>
                <w:rFonts w:cs="Arial"/>
                <w:color w:val="000000"/>
              </w:rPr>
              <w:t>О внесении изменений в  р</w:t>
            </w:r>
            <w:r w:rsidRPr="000F0CC4">
              <w:rPr>
                <w:rFonts w:cs="Arial"/>
                <w:color w:val="000000"/>
              </w:rPr>
              <w:t>ешение Шушенск</w:t>
            </w:r>
            <w:r w:rsidRPr="000F0CC4">
              <w:rPr>
                <w:rFonts w:cs="Arial"/>
                <w:color w:val="000000"/>
              </w:rPr>
              <w:t>о</w:t>
            </w:r>
            <w:r w:rsidRPr="000F0CC4">
              <w:rPr>
                <w:rFonts w:cs="Arial"/>
                <w:color w:val="000000"/>
              </w:rPr>
              <w:t>го районного Совета депутатов от 16.12.2011 № 219-13/н «Об утверждении Положения о поря</w:t>
            </w:r>
            <w:r w:rsidRPr="000F0CC4">
              <w:rPr>
                <w:rFonts w:cs="Arial"/>
                <w:color w:val="000000"/>
              </w:rPr>
              <w:t>д</w:t>
            </w:r>
            <w:r w:rsidRPr="000F0CC4">
              <w:rPr>
                <w:rFonts w:cs="Arial"/>
                <w:color w:val="000000"/>
              </w:rPr>
              <w:t>ке управления и распоряжения имуществом, нах</w:t>
            </w:r>
            <w:r w:rsidRPr="000F0CC4">
              <w:rPr>
                <w:rFonts w:cs="Arial"/>
                <w:color w:val="000000"/>
              </w:rPr>
              <w:t>о</w:t>
            </w:r>
            <w:r w:rsidRPr="000F0CC4">
              <w:rPr>
                <w:rFonts w:cs="Arial"/>
                <w:color w:val="000000"/>
              </w:rPr>
              <w:t>дящимся в муниципальной собственности мун</w:t>
            </w:r>
            <w:r w:rsidRPr="000F0CC4">
              <w:rPr>
                <w:rFonts w:cs="Arial"/>
                <w:color w:val="000000"/>
              </w:rPr>
              <w:t>и</w:t>
            </w:r>
            <w:r w:rsidRPr="000F0CC4">
              <w:rPr>
                <w:rFonts w:cs="Arial"/>
                <w:color w:val="000000"/>
              </w:rPr>
              <w:t>ципального образования Шушенский ра</w:t>
            </w:r>
            <w:r w:rsidRPr="000F0CC4">
              <w:rPr>
                <w:rFonts w:cs="Arial"/>
                <w:color w:val="000000"/>
              </w:rPr>
              <w:t>й</w:t>
            </w:r>
            <w:r w:rsidRPr="000F0CC4">
              <w:rPr>
                <w:rFonts w:cs="Arial"/>
                <w:color w:val="000000"/>
              </w:rPr>
              <w:t>он»</w:t>
            </w:r>
            <w:r>
              <w:rPr>
                <w:rFonts w:cs="Arial"/>
              </w:rPr>
              <w:t xml:space="preserve"> (в редакции </w:t>
            </w:r>
            <w:r w:rsidR="005B310E">
              <w:rPr>
                <w:rFonts w:cs="Arial"/>
              </w:rPr>
              <w:t xml:space="preserve">решений </w:t>
            </w:r>
            <w:r>
              <w:rPr>
                <w:rFonts w:cs="Arial"/>
              </w:rPr>
              <w:t>от 25.10.20</w:t>
            </w:r>
            <w:r w:rsidR="006E4312">
              <w:rPr>
                <w:rFonts w:cs="Arial"/>
              </w:rPr>
              <w:t>1</w:t>
            </w:r>
            <w:r>
              <w:rPr>
                <w:rFonts w:cs="Arial"/>
              </w:rPr>
              <w:t>9 №</w:t>
            </w:r>
            <w:r w:rsidR="006E431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400-38/н</w:t>
            </w:r>
            <w:r w:rsidR="006E4312">
              <w:rPr>
                <w:rFonts w:cs="Arial"/>
              </w:rPr>
              <w:t>; от 27.03.2020 № 457-43/н</w:t>
            </w:r>
            <w:r>
              <w:rPr>
                <w:rFonts w:cs="Arial"/>
              </w:rPr>
              <w:t>)</w:t>
            </w:r>
          </w:p>
        </w:tc>
        <w:tc>
          <w:tcPr>
            <w:tcW w:w="3543" w:type="dxa"/>
          </w:tcPr>
          <w:p w:rsidR="00EF4093" w:rsidRPr="000F0CC4" w:rsidRDefault="00EF4093" w:rsidP="000F0CC4">
            <w:pPr>
              <w:tabs>
                <w:tab w:val="left" w:pos="4962"/>
                <w:tab w:val="left" w:pos="5103"/>
                <w:tab w:val="left" w:pos="5387"/>
              </w:tabs>
              <w:ind w:right="4591" w:firstLine="0"/>
              <w:jc w:val="left"/>
              <w:rPr>
                <w:rFonts w:cs="Arial"/>
                <w:color w:val="000000"/>
              </w:rPr>
            </w:pPr>
          </w:p>
        </w:tc>
      </w:tr>
      <w:bookmarkEnd w:id="1"/>
    </w:tbl>
    <w:p w:rsidR="00EF4093" w:rsidRDefault="00EF4093" w:rsidP="00D56972">
      <w:pPr>
        <w:shd w:val="clear" w:color="auto" w:fill="FFFFFF"/>
        <w:tabs>
          <w:tab w:val="left" w:pos="4962"/>
          <w:tab w:val="left" w:pos="5103"/>
          <w:tab w:val="left" w:pos="5387"/>
        </w:tabs>
        <w:ind w:right="4591" w:firstLine="0"/>
        <w:jc w:val="left"/>
        <w:rPr>
          <w:rFonts w:cs="Arial"/>
          <w:color w:val="000000"/>
        </w:rPr>
      </w:pPr>
    </w:p>
    <w:p w:rsidR="00D33D01" w:rsidRPr="002C470E" w:rsidRDefault="002C470E" w:rsidP="002C470E">
      <w:pPr>
        <w:widowControl/>
        <w:ind w:firstLine="567"/>
        <w:rPr>
          <w:rFonts w:cs="Arial"/>
        </w:rPr>
      </w:pPr>
      <w:r>
        <w:rPr>
          <w:rFonts w:cs="Arial"/>
          <w:color w:val="000000"/>
        </w:rPr>
        <w:t xml:space="preserve">В соответствии с </w:t>
      </w:r>
      <w:r>
        <w:rPr>
          <w:rFonts w:cs="Arial"/>
        </w:rPr>
        <w:t>Федеральным законом от 21.12.2001 N 178-ФЗ «О приват</w:t>
      </w:r>
      <w:r>
        <w:rPr>
          <w:rFonts w:cs="Arial"/>
        </w:rPr>
        <w:t>и</w:t>
      </w:r>
      <w:r>
        <w:rPr>
          <w:rFonts w:cs="Arial"/>
        </w:rPr>
        <w:t>зации государственного и муниципального имущества</w:t>
      </w:r>
      <w:r w:rsidR="006F198E">
        <w:rPr>
          <w:rFonts w:cs="Arial"/>
        </w:rPr>
        <w:t>»</w:t>
      </w:r>
      <w:r w:rsidR="00EF126A">
        <w:rPr>
          <w:rFonts w:cs="Arial"/>
        </w:rPr>
        <w:t xml:space="preserve">, </w:t>
      </w:r>
      <w:r w:rsidR="00343813" w:rsidRPr="00957A9F">
        <w:rPr>
          <w:rFonts w:cs="Arial"/>
          <w:color w:val="000000"/>
        </w:rPr>
        <w:t>руков</w:t>
      </w:r>
      <w:r w:rsidR="00343813" w:rsidRPr="00957A9F">
        <w:rPr>
          <w:rFonts w:cs="Arial"/>
          <w:color w:val="000000"/>
        </w:rPr>
        <w:t>о</w:t>
      </w:r>
      <w:r w:rsidR="00343813" w:rsidRPr="00957A9F">
        <w:rPr>
          <w:rFonts w:cs="Arial"/>
          <w:color w:val="000000"/>
        </w:rPr>
        <w:t xml:space="preserve">дствуясь </w:t>
      </w:r>
      <w:r w:rsidR="00957A9F">
        <w:rPr>
          <w:rFonts w:cs="Arial"/>
          <w:color w:val="000000"/>
        </w:rPr>
        <w:t xml:space="preserve">статьями </w:t>
      </w:r>
      <w:r w:rsidR="00E014A0">
        <w:rPr>
          <w:rFonts w:cs="Arial"/>
          <w:color w:val="000000"/>
        </w:rPr>
        <w:t xml:space="preserve">6, </w:t>
      </w:r>
      <w:r w:rsidR="00957A9F">
        <w:rPr>
          <w:rFonts w:cs="Arial"/>
          <w:color w:val="000000"/>
        </w:rPr>
        <w:t>18,</w:t>
      </w:r>
      <w:r w:rsidR="00D33D01">
        <w:rPr>
          <w:rFonts w:cs="Arial"/>
          <w:color w:val="000000"/>
        </w:rPr>
        <w:t xml:space="preserve"> </w:t>
      </w:r>
      <w:r w:rsidR="00E014A0">
        <w:rPr>
          <w:rFonts w:cs="Arial"/>
          <w:color w:val="000000"/>
        </w:rPr>
        <w:t xml:space="preserve">23, </w:t>
      </w:r>
      <w:r w:rsidR="00957A9F">
        <w:rPr>
          <w:rFonts w:cs="Arial"/>
          <w:color w:val="000000"/>
        </w:rPr>
        <w:t>26,</w:t>
      </w:r>
      <w:r w:rsidR="00D33D01">
        <w:rPr>
          <w:rFonts w:cs="Arial"/>
          <w:color w:val="000000"/>
        </w:rPr>
        <w:t xml:space="preserve"> </w:t>
      </w:r>
      <w:r w:rsidR="00957A9F">
        <w:rPr>
          <w:rFonts w:cs="Arial"/>
          <w:color w:val="000000"/>
        </w:rPr>
        <w:t>30 Устава Шушенского района</w:t>
      </w:r>
      <w:r w:rsidR="00D33D01">
        <w:rPr>
          <w:rFonts w:cs="Arial"/>
          <w:color w:val="000000"/>
        </w:rPr>
        <w:t xml:space="preserve"> Красноярского края</w:t>
      </w:r>
      <w:r w:rsidR="00343813" w:rsidRPr="00957A9F">
        <w:rPr>
          <w:rFonts w:cs="Arial"/>
          <w:color w:val="000000"/>
        </w:rPr>
        <w:t xml:space="preserve">, </w:t>
      </w:r>
      <w:r w:rsidR="00AC3E12" w:rsidRPr="00957A9F">
        <w:rPr>
          <w:rFonts w:cs="Arial"/>
          <w:color w:val="000000"/>
        </w:rPr>
        <w:t>Шушенский ра</w:t>
      </w:r>
      <w:r w:rsidR="00AC3E12" w:rsidRPr="00957A9F">
        <w:rPr>
          <w:rFonts w:cs="Arial"/>
          <w:color w:val="000000"/>
        </w:rPr>
        <w:t>й</w:t>
      </w:r>
      <w:r w:rsidR="00AC3E12" w:rsidRPr="00957A9F">
        <w:rPr>
          <w:rFonts w:cs="Arial"/>
          <w:color w:val="000000"/>
        </w:rPr>
        <w:t>онный Совет депутатов</w:t>
      </w:r>
      <w:r w:rsidR="006B570F">
        <w:rPr>
          <w:rFonts w:cs="Arial"/>
          <w:color w:val="000000"/>
        </w:rPr>
        <w:t xml:space="preserve">, </w:t>
      </w:r>
    </w:p>
    <w:p w:rsidR="00AC3E12" w:rsidRPr="00957A9F" w:rsidRDefault="00AC3E12" w:rsidP="00213023">
      <w:pPr>
        <w:shd w:val="clear" w:color="auto" w:fill="FFFFFF"/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РЕШИЛ:</w:t>
      </w:r>
    </w:p>
    <w:bookmarkEnd w:id="0"/>
    <w:p w:rsidR="00AC3E12" w:rsidRDefault="006003BA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 w:rsidRPr="00957A9F">
        <w:rPr>
          <w:rFonts w:cs="Arial"/>
          <w:color w:val="000000"/>
        </w:rPr>
        <w:t>1.</w:t>
      </w:r>
      <w:r w:rsidR="002A206B"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 xml:space="preserve">Внести </w:t>
      </w:r>
      <w:r w:rsidR="006B570F">
        <w:rPr>
          <w:rFonts w:cs="Arial"/>
          <w:color w:val="000000"/>
        </w:rPr>
        <w:t>р</w:t>
      </w:r>
      <w:r w:rsidR="006B570F" w:rsidRPr="000F0CC4">
        <w:rPr>
          <w:rFonts w:cs="Arial"/>
          <w:color w:val="000000"/>
        </w:rPr>
        <w:t>ешение Шушенского ра</w:t>
      </w:r>
      <w:r w:rsidR="006B570F" w:rsidRPr="000F0CC4">
        <w:rPr>
          <w:rFonts w:cs="Arial"/>
          <w:color w:val="000000"/>
        </w:rPr>
        <w:t>й</w:t>
      </w:r>
      <w:r w:rsidR="006B570F" w:rsidRPr="000F0CC4">
        <w:rPr>
          <w:rFonts w:cs="Arial"/>
          <w:color w:val="000000"/>
        </w:rPr>
        <w:t>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</w:t>
      </w:r>
      <w:r w:rsidR="006B570F" w:rsidRPr="000F0CC4">
        <w:rPr>
          <w:rFonts w:cs="Arial"/>
          <w:color w:val="000000"/>
        </w:rPr>
        <w:t>б</w:t>
      </w:r>
      <w:r w:rsidR="006B570F" w:rsidRPr="000F0CC4">
        <w:rPr>
          <w:rFonts w:cs="Arial"/>
          <w:color w:val="000000"/>
        </w:rPr>
        <w:t>разования Шушенский район»</w:t>
      </w:r>
      <w:r w:rsidR="006B570F">
        <w:rPr>
          <w:rFonts w:cs="Arial"/>
        </w:rPr>
        <w:t xml:space="preserve"> </w:t>
      </w:r>
      <w:r w:rsidR="006F198E">
        <w:rPr>
          <w:rFonts w:cs="Arial"/>
        </w:rPr>
        <w:t xml:space="preserve">(в редакции </w:t>
      </w:r>
      <w:r w:rsidR="005B310E">
        <w:rPr>
          <w:rFonts w:cs="Arial"/>
        </w:rPr>
        <w:t xml:space="preserve">решений </w:t>
      </w:r>
      <w:r w:rsidR="006F198E">
        <w:rPr>
          <w:rFonts w:cs="Arial"/>
        </w:rPr>
        <w:t>от 25.10.2019 № 400-38/н; от 27.03.2020 № 457-43/н)</w:t>
      </w:r>
      <w:r w:rsidR="00832DF9">
        <w:rPr>
          <w:rFonts w:cs="Arial"/>
          <w:color w:val="000000"/>
        </w:rPr>
        <w:t xml:space="preserve"> </w:t>
      </w:r>
      <w:r w:rsidR="002C470E">
        <w:rPr>
          <w:rFonts w:cs="Arial"/>
          <w:color w:val="000000"/>
        </w:rPr>
        <w:t>следующие изменения:</w:t>
      </w:r>
    </w:p>
    <w:p w:rsidR="00EB2B4D" w:rsidRDefault="00677D06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1.1. </w:t>
      </w:r>
      <w:r w:rsidR="00432117">
        <w:rPr>
          <w:rFonts w:cs="Arial"/>
          <w:color w:val="000000"/>
        </w:rPr>
        <w:t>Д</w:t>
      </w:r>
      <w:r w:rsidR="00BB3E4F">
        <w:rPr>
          <w:rFonts w:cs="Arial"/>
          <w:color w:val="000000"/>
        </w:rPr>
        <w:t>обавить</w:t>
      </w:r>
      <w:r w:rsidR="00A9230A">
        <w:rPr>
          <w:rFonts w:cs="Arial"/>
          <w:color w:val="000000"/>
        </w:rPr>
        <w:t xml:space="preserve"> </w:t>
      </w:r>
      <w:r w:rsidR="002424B9">
        <w:rPr>
          <w:rFonts w:cs="Arial"/>
          <w:color w:val="000000"/>
        </w:rPr>
        <w:t>раздел 7</w:t>
      </w:r>
      <w:r w:rsidR="00BA4AA1">
        <w:rPr>
          <w:rFonts w:cs="Arial"/>
          <w:color w:val="000000"/>
        </w:rPr>
        <w:t xml:space="preserve"> </w:t>
      </w:r>
      <w:r w:rsidR="00EB2B4D">
        <w:rPr>
          <w:rFonts w:cs="Arial"/>
          <w:color w:val="000000"/>
        </w:rPr>
        <w:t>излож</w:t>
      </w:r>
      <w:r w:rsidR="00432117">
        <w:rPr>
          <w:rFonts w:cs="Arial"/>
          <w:color w:val="000000"/>
        </w:rPr>
        <w:t>енный</w:t>
      </w:r>
      <w:r w:rsidR="00EB2B4D">
        <w:rPr>
          <w:rFonts w:cs="Arial"/>
          <w:color w:val="000000"/>
        </w:rPr>
        <w:t xml:space="preserve"> в следующей  р</w:t>
      </w:r>
      <w:r w:rsidR="00EB2B4D">
        <w:rPr>
          <w:rFonts w:cs="Arial"/>
          <w:color w:val="000000"/>
        </w:rPr>
        <w:t>е</w:t>
      </w:r>
      <w:r w:rsidR="00EB2B4D">
        <w:rPr>
          <w:rFonts w:cs="Arial"/>
          <w:color w:val="000000"/>
        </w:rPr>
        <w:t>дакции:</w:t>
      </w:r>
    </w:p>
    <w:p w:rsidR="00BA4AA1" w:rsidRDefault="00161949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«</w:t>
      </w:r>
      <w:r w:rsidR="00BA4AA1">
        <w:rPr>
          <w:rFonts w:cs="Arial"/>
          <w:color w:val="000000"/>
        </w:rPr>
        <w:t>7</w:t>
      </w:r>
      <w:r w:rsidR="000A102A">
        <w:rPr>
          <w:rFonts w:cs="Arial"/>
          <w:color w:val="000000"/>
        </w:rPr>
        <w:t>.</w:t>
      </w:r>
      <w:r w:rsidR="00BA4AA1">
        <w:rPr>
          <w:rFonts w:cs="Arial"/>
          <w:color w:val="000000"/>
        </w:rPr>
        <w:t xml:space="preserve"> </w:t>
      </w:r>
      <w:r w:rsidR="00975059">
        <w:rPr>
          <w:rFonts w:cs="Arial"/>
          <w:color w:val="000000"/>
        </w:rPr>
        <w:t>СПОСОБЫ ПРИВАТИЗАЦИИ МУНИЦИПАЛЬНОГО ИМУЩЕСТВА</w:t>
      </w:r>
    </w:p>
    <w:p w:rsidR="00EB2B4D" w:rsidRDefault="00BA4AA1" w:rsidP="00EB2B4D">
      <w:pPr>
        <w:shd w:val="clear" w:color="auto" w:fill="FFFFFF"/>
        <w:tabs>
          <w:tab w:val="left" w:pos="0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7.1. </w:t>
      </w:r>
      <w:r w:rsidR="002424B9" w:rsidRPr="002424B9">
        <w:rPr>
          <w:rFonts w:cs="Arial"/>
          <w:color w:val="000000"/>
        </w:rPr>
        <w:t>Продажа акций акционерного общества, долей в уставном капитале о</w:t>
      </w:r>
      <w:r w:rsidR="002424B9" w:rsidRPr="002424B9">
        <w:rPr>
          <w:rFonts w:cs="Arial"/>
          <w:color w:val="000000"/>
        </w:rPr>
        <w:t>б</w:t>
      </w:r>
      <w:r w:rsidR="002424B9" w:rsidRPr="002424B9">
        <w:rPr>
          <w:rFonts w:cs="Arial"/>
          <w:color w:val="000000"/>
        </w:rPr>
        <w:t>щества с ограниченной ответственностью, объектов культурного наследия, вкл</w:t>
      </w:r>
      <w:r w:rsidR="002424B9" w:rsidRPr="002424B9">
        <w:rPr>
          <w:rFonts w:cs="Arial"/>
          <w:color w:val="000000"/>
        </w:rPr>
        <w:t>ю</w:t>
      </w:r>
      <w:r w:rsidR="002424B9" w:rsidRPr="002424B9">
        <w:rPr>
          <w:rFonts w:cs="Arial"/>
          <w:color w:val="000000"/>
        </w:rPr>
        <w:t>ченных в единый государственный реестр объектов культурного наследия (памя</w:t>
      </w:r>
      <w:r w:rsidR="002424B9" w:rsidRPr="002424B9">
        <w:rPr>
          <w:rFonts w:cs="Arial"/>
          <w:color w:val="000000"/>
        </w:rPr>
        <w:t>т</w:t>
      </w:r>
      <w:r w:rsidR="002424B9" w:rsidRPr="002424B9">
        <w:rPr>
          <w:rFonts w:cs="Arial"/>
          <w:color w:val="000000"/>
        </w:rPr>
        <w:t xml:space="preserve">ников истории и культуры) народов Российской Федерации, </w:t>
      </w:r>
      <w:r w:rsidR="002424B9">
        <w:rPr>
          <w:rFonts w:cs="Arial"/>
          <w:color w:val="000000"/>
        </w:rPr>
        <w:t>осуществляется в с</w:t>
      </w:r>
      <w:r w:rsidR="002424B9">
        <w:rPr>
          <w:rFonts w:cs="Arial"/>
          <w:color w:val="000000"/>
        </w:rPr>
        <w:t>о</w:t>
      </w:r>
      <w:r w:rsidR="002424B9">
        <w:rPr>
          <w:rFonts w:cs="Arial"/>
          <w:color w:val="000000"/>
        </w:rPr>
        <w:t xml:space="preserve">ответствии с федеральным законодательством и </w:t>
      </w:r>
      <w:r w:rsidR="002424B9" w:rsidRPr="000C6084">
        <w:rPr>
          <w:rFonts w:cs="Arial"/>
          <w:color w:val="000000"/>
        </w:rPr>
        <w:t>иными</w:t>
      </w:r>
      <w:r w:rsidR="002424B9">
        <w:rPr>
          <w:rFonts w:cs="Arial"/>
          <w:color w:val="000000"/>
        </w:rPr>
        <w:t xml:space="preserve"> нормативными актами</w:t>
      </w:r>
      <w:r w:rsidR="00F907C7">
        <w:rPr>
          <w:rFonts w:cs="Arial"/>
          <w:color w:val="000000"/>
        </w:rPr>
        <w:t>.</w:t>
      </w:r>
      <w:r w:rsidR="00EB2B4D">
        <w:rPr>
          <w:rFonts w:cs="Arial"/>
          <w:color w:val="000000"/>
        </w:rPr>
        <w:t>»</w:t>
      </w:r>
      <w:r w:rsidR="002424B9">
        <w:rPr>
          <w:rFonts w:cs="Arial"/>
          <w:color w:val="000000"/>
        </w:rPr>
        <w:t>.</w:t>
      </w:r>
    </w:p>
    <w:p w:rsidR="00AC3E12" w:rsidRDefault="008B0691" w:rsidP="003E45FD">
      <w:pPr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AC3E12" w:rsidRPr="00957A9F">
        <w:rPr>
          <w:rFonts w:cs="Arial"/>
          <w:color w:val="000000"/>
        </w:rPr>
        <w:t xml:space="preserve">. </w:t>
      </w:r>
      <w:r w:rsidR="002C470E">
        <w:rPr>
          <w:rFonts w:cs="Arial"/>
          <w:color w:val="000000"/>
        </w:rPr>
        <w:t>Конт</w:t>
      </w:r>
      <w:r w:rsidR="005116F2">
        <w:rPr>
          <w:rFonts w:cs="Arial"/>
          <w:color w:val="000000"/>
        </w:rPr>
        <w:t>роль за исполнением настоящего р</w:t>
      </w:r>
      <w:r w:rsidR="002C470E">
        <w:rPr>
          <w:rFonts w:cs="Arial"/>
          <w:color w:val="000000"/>
        </w:rPr>
        <w:t>ешения возложить на постоянную комиссию по экономической политике, финансам, бюджету, собственности и м</w:t>
      </w:r>
      <w:r w:rsidR="002C470E">
        <w:rPr>
          <w:rFonts w:cs="Arial"/>
          <w:color w:val="000000"/>
        </w:rPr>
        <w:t>а</w:t>
      </w:r>
      <w:r w:rsidR="00BB3E4F">
        <w:rPr>
          <w:rFonts w:cs="Arial"/>
          <w:color w:val="000000"/>
        </w:rPr>
        <w:t>лому бизнесу.</w:t>
      </w:r>
    </w:p>
    <w:p w:rsidR="00D8156B" w:rsidRPr="00957A9F" w:rsidRDefault="00793865" w:rsidP="00D8156B">
      <w:pPr>
        <w:shd w:val="clear" w:color="auto" w:fill="FFFFFF"/>
        <w:tabs>
          <w:tab w:val="left" w:pos="1003"/>
        </w:tabs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3E45FD" w:rsidRPr="003E45FD">
        <w:rPr>
          <w:rFonts w:cs="Arial"/>
          <w:color w:val="000000"/>
        </w:rPr>
        <w:t xml:space="preserve">. </w:t>
      </w:r>
      <w:r w:rsidR="00D8156B">
        <w:rPr>
          <w:rFonts w:cs="Arial"/>
          <w:color w:val="000000"/>
        </w:rPr>
        <w:t>Настоящее р</w:t>
      </w:r>
      <w:r w:rsidR="00D8156B" w:rsidRPr="009B5C98">
        <w:rPr>
          <w:rFonts w:eastAsia="Calibri" w:cs="Arial"/>
          <w:lang w:eastAsia="en-US"/>
        </w:rPr>
        <w:t xml:space="preserve">ешение  вступает в силу со  дня  </w:t>
      </w:r>
      <w:r w:rsidR="00D8156B">
        <w:rPr>
          <w:rFonts w:eastAsia="Calibri" w:cs="Arial"/>
          <w:lang w:eastAsia="en-US"/>
        </w:rPr>
        <w:t>его официального опублик</w:t>
      </w:r>
      <w:r w:rsidR="00D8156B">
        <w:rPr>
          <w:rFonts w:eastAsia="Calibri" w:cs="Arial"/>
          <w:lang w:eastAsia="en-US"/>
        </w:rPr>
        <w:t>о</w:t>
      </w:r>
      <w:r w:rsidR="00D8156B">
        <w:rPr>
          <w:rFonts w:eastAsia="Calibri" w:cs="Arial"/>
          <w:lang w:eastAsia="en-US"/>
        </w:rPr>
        <w:t>вания в газете «Ведомости» Шушенского района.</w:t>
      </w:r>
    </w:p>
    <w:p w:rsidR="00504421" w:rsidRPr="002424B9" w:rsidRDefault="00504421" w:rsidP="00EA4F8B">
      <w:pPr>
        <w:shd w:val="clear" w:color="auto" w:fill="FFFFFF"/>
        <w:tabs>
          <w:tab w:val="left" w:pos="1003"/>
        </w:tabs>
        <w:ind w:firstLine="701"/>
        <w:rPr>
          <w:rFonts w:cs="Arial"/>
          <w:color w:val="000000"/>
          <w:sz w:val="20"/>
          <w:szCs w:val="20"/>
        </w:rPr>
      </w:pPr>
    </w:p>
    <w:p w:rsidR="005B63A3" w:rsidRPr="002424B9" w:rsidRDefault="005B63A3" w:rsidP="0033207A">
      <w:pPr>
        <w:ind w:firstLine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68"/>
      </w:tblGrid>
      <w:tr w:rsidR="00BB3E4F" w:rsidRPr="002A4882" w:rsidTr="002424B9">
        <w:trPr>
          <w:trHeight w:val="430"/>
        </w:trPr>
        <w:tc>
          <w:tcPr>
            <w:tcW w:w="4927" w:type="dxa"/>
          </w:tcPr>
          <w:p w:rsidR="00BB3E4F" w:rsidRPr="002A4882" w:rsidRDefault="00BB3E4F" w:rsidP="00BB3E4F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BB3E4F" w:rsidRDefault="00BB3E4F" w:rsidP="00BB3E4F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2424B9" w:rsidRDefault="002424B9" w:rsidP="00BB3E4F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</w:p>
          <w:p w:rsidR="00BB3E4F" w:rsidRPr="002A4882" w:rsidRDefault="002424B9" w:rsidP="002424B9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 А.</w:t>
            </w:r>
            <w:r>
              <w:rPr>
                <w:rFonts w:cs="Arial"/>
                <w:sz w:val="24"/>
                <w:szCs w:val="24"/>
              </w:rPr>
              <w:t>Г. Ке</w:t>
            </w:r>
            <w:r>
              <w:rPr>
                <w:rFonts w:cs="Arial"/>
                <w:sz w:val="24"/>
                <w:szCs w:val="24"/>
              </w:rPr>
              <w:t>р</w:t>
            </w:r>
            <w:r>
              <w:rPr>
                <w:rFonts w:cs="Arial"/>
                <w:sz w:val="24"/>
                <w:szCs w:val="24"/>
              </w:rPr>
              <w:t>зик</w:t>
            </w:r>
          </w:p>
        </w:tc>
        <w:tc>
          <w:tcPr>
            <w:tcW w:w="4927" w:type="dxa"/>
          </w:tcPr>
          <w:p w:rsidR="00BB3E4F" w:rsidRDefault="00BB3E4F" w:rsidP="00BB3E4F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Временно исполняющий полном</w:t>
            </w:r>
            <w:r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чия главы</w:t>
            </w:r>
            <w:r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</w:t>
            </w:r>
          </w:p>
          <w:p w:rsidR="002424B9" w:rsidRDefault="002424B9" w:rsidP="002424B9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</w:p>
          <w:p w:rsidR="00BB3E4F" w:rsidRPr="002A4882" w:rsidRDefault="00BB3E4F" w:rsidP="002424B9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A4882">
              <w:rPr>
                <w:rFonts w:cs="Arial"/>
                <w:sz w:val="24"/>
                <w:szCs w:val="24"/>
              </w:rPr>
              <w:t>______________</w:t>
            </w:r>
            <w:r>
              <w:rPr>
                <w:rFonts w:cs="Arial"/>
                <w:sz w:val="24"/>
                <w:szCs w:val="24"/>
              </w:rPr>
              <w:t xml:space="preserve"> Д.В. Джигренюк</w:t>
            </w:r>
          </w:p>
        </w:tc>
      </w:tr>
    </w:tbl>
    <w:p w:rsidR="00BB3E4F" w:rsidRDefault="00BB3E4F" w:rsidP="0033207A">
      <w:pPr>
        <w:ind w:firstLine="0"/>
        <w:rPr>
          <w:rFonts w:cs="Arial"/>
        </w:rPr>
      </w:pPr>
    </w:p>
    <w:p w:rsidR="00BB3E4F" w:rsidRDefault="00BB3E4F" w:rsidP="0033207A">
      <w:pPr>
        <w:ind w:firstLine="0"/>
        <w:rPr>
          <w:rFonts w:cs="Arial"/>
        </w:rPr>
      </w:pPr>
    </w:p>
    <w:p w:rsidR="00EB2B4D" w:rsidRDefault="00EB2B4D" w:rsidP="0033207A">
      <w:pPr>
        <w:ind w:firstLine="0"/>
        <w:rPr>
          <w:rFonts w:cs="Arial"/>
        </w:rPr>
      </w:pPr>
    </w:p>
    <w:p w:rsidR="00BB3E4F" w:rsidRPr="00BF513C" w:rsidRDefault="00BB3E4F" w:rsidP="00891975">
      <w:pPr>
        <w:ind w:firstLine="0"/>
        <w:jc w:val="center"/>
        <w:rPr>
          <w:rFonts w:cs="Arial"/>
          <w:b/>
          <w:bCs/>
        </w:rPr>
      </w:pPr>
    </w:p>
    <w:sectPr w:rsidR="00BB3E4F" w:rsidRPr="00BF513C" w:rsidSect="002424B9">
      <w:pgSz w:w="11900" w:h="16800"/>
      <w:pgMar w:top="709" w:right="850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123"/>
    <w:multiLevelType w:val="hybridMultilevel"/>
    <w:tmpl w:val="D7DCBFBE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A57F47"/>
    <w:multiLevelType w:val="hybridMultilevel"/>
    <w:tmpl w:val="2E528FE6"/>
    <w:lvl w:ilvl="0" w:tplc="2D624CC2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03278A"/>
    <w:multiLevelType w:val="hybridMultilevel"/>
    <w:tmpl w:val="80C0AF4E"/>
    <w:lvl w:ilvl="0" w:tplc="0B3C5E8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E05FAF"/>
    <w:multiLevelType w:val="hybridMultilevel"/>
    <w:tmpl w:val="2042D35E"/>
    <w:lvl w:ilvl="0" w:tplc="2D624CC2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19"/>
  <w:displayHorizontalDrawingGridEvery w:val="2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502"/>
    <w:rsid w:val="00025CAA"/>
    <w:rsid w:val="00033DA4"/>
    <w:rsid w:val="00074E35"/>
    <w:rsid w:val="0007731B"/>
    <w:rsid w:val="00092214"/>
    <w:rsid w:val="000A102A"/>
    <w:rsid w:val="000C6084"/>
    <w:rsid w:val="000D02D1"/>
    <w:rsid w:val="000E0A5D"/>
    <w:rsid w:val="000E18D3"/>
    <w:rsid w:val="000F0CC4"/>
    <w:rsid w:val="001002F6"/>
    <w:rsid w:val="00100832"/>
    <w:rsid w:val="00103962"/>
    <w:rsid w:val="00116109"/>
    <w:rsid w:val="0012056F"/>
    <w:rsid w:val="0012351E"/>
    <w:rsid w:val="00145DEC"/>
    <w:rsid w:val="001501B8"/>
    <w:rsid w:val="00152C3F"/>
    <w:rsid w:val="00157978"/>
    <w:rsid w:val="0016004D"/>
    <w:rsid w:val="00161949"/>
    <w:rsid w:val="00172816"/>
    <w:rsid w:val="00173BBC"/>
    <w:rsid w:val="00175CDC"/>
    <w:rsid w:val="001830B3"/>
    <w:rsid w:val="001A631B"/>
    <w:rsid w:val="001A767A"/>
    <w:rsid w:val="001B2BDB"/>
    <w:rsid w:val="001B3C76"/>
    <w:rsid w:val="001C579B"/>
    <w:rsid w:val="001C7A0D"/>
    <w:rsid w:val="001D2B30"/>
    <w:rsid w:val="001E1E4E"/>
    <w:rsid w:val="001E44FE"/>
    <w:rsid w:val="001F21A8"/>
    <w:rsid w:val="001F3D9B"/>
    <w:rsid w:val="00200FF0"/>
    <w:rsid w:val="002064F6"/>
    <w:rsid w:val="00213023"/>
    <w:rsid w:val="0022035C"/>
    <w:rsid w:val="00223AFF"/>
    <w:rsid w:val="0023331E"/>
    <w:rsid w:val="002424B9"/>
    <w:rsid w:val="00253C5E"/>
    <w:rsid w:val="00265E21"/>
    <w:rsid w:val="0029046D"/>
    <w:rsid w:val="00296287"/>
    <w:rsid w:val="002A206B"/>
    <w:rsid w:val="002A23FB"/>
    <w:rsid w:val="002C470E"/>
    <w:rsid w:val="002D0D46"/>
    <w:rsid w:val="002E372D"/>
    <w:rsid w:val="002F3052"/>
    <w:rsid w:val="00311559"/>
    <w:rsid w:val="00322BB3"/>
    <w:rsid w:val="00323EA5"/>
    <w:rsid w:val="0033207A"/>
    <w:rsid w:val="00343813"/>
    <w:rsid w:val="00352BA3"/>
    <w:rsid w:val="0036017B"/>
    <w:rsid w:val="00364C3A"/>
    <w:rsid w:val="00377EE4"/>
    <w:rsid w:val="003824EA"/>
    <w:rsid w:val="00393033"/>
    <w:rsid w:val="003B3CEC"/>
    <w:rsid w:val="003B40B4"/>
    <w:rsid w:val="003B4A80"/>
    <w:rsid w:val="003E45FD"/>
    <w:rsid w:val="00400534"/>
    <w:rsid w:val="00403099"/>
    <w:rsid w:val="0040770E"/>
    <w:rsid w:val="00415B03"/>
    <w:rsid w:val="0041642A"/>
    <w:rsid w:val="00432117"/>
    <w:rsid w:val="004418A9"/>
    <w:rsid w:val="00462079"/>
    <w:rsid w:val="004675A1"/>
    <w:rsid w:val="00471A71"/>
    <w:rsid w:val="00471E2F"/>
    <w:rsid w:val="00475524"/>
    <w:rsid w:val="004805D5"/>
    <w:rsid w:val="004807F9"/>
    <w:rsid w:val="00480B93"/>
    <w:rsid w:val="004832FE"/>
    <w:rsid w:val="0049474F"/>
    <w:rsid w:val="00496270"/>
    <w:rsid w:val="004A4B71"/>
    <w:rsid w:val="004C6473"/>
    <w:rsid w:val="004F5904"/>
    <w:rsid w:val="00504086"/>
    <w:rsid w:val="00504421"/>
    <w:rsid w:val="005116F2"/>
    <w:rsid w:val="0052196C"/>
    <w:rsid w:val="005304D4"/>
    <w:rsid w:val="005360DE"/>
    <w:rsid w:val="00565975"/>
    <w:rsid w:val="00572961"/>
    <w:rsid w:val="0057504F"/>
    <w:rsid w:val="0058000D"/>
    <w:rsid w:val="005835AD"/>
    <w:rsid w:val="00590894"/>
    <w:rsid w:val="00591E4A"/>
    <w:rsid w:val="005B310E"/>
    <w:rsid w:val="005B63A3"/>
    <w:rsid w:val="005C2459"/>
    <w:rsid w:val="005C2D94"/>
    <w:rsid w:val="005C5597"/>
    <w:rsid w:val="005E3D64"/>
    <w:rsid w:val="005F211D"/>
    <w:rsid w:val="006003BA"/>
    <w:rsid w:val="00607E71"/>
    <w:rsid w:val="00620BBC"/>
    <w:rsid w:val="00640C62"/>
    <w:rsid w:val="00677D06"/>
    <w:rsid w:val="00691094"/>
    <w:rsid w:val="006A03A4"/>
    <w:rsid w:val="006B1C0A"/>
    <w:rsid w:val="006B570F"/>
    <w:rsid w:val="006C3530"/>
    <w:rsid w:val="006C7928"/>
    <w:rsid w:val="006D2289"/>
    <w:rsid w:val="006E4312"/>
    <w:rsid w:val="006F198E"/>
    <w:rsid w:val="006F3CE4"/>
    <w:rsid w:val="006F483E"/>
    <w:rsid w:val="006F52A7"/>
    <w:rsid w:val="00707B3C"/>
    <w:rsid w:val="007110EF"/>
    <w:rsid w:val="00724095"/>
    <w:rsid w:val="00742207"/>
    <w:rsid w:val="007532C5"/>
    <w:rsid w:val="00753997"/>
    <w:rsid w:val="007638DD"/>
    <w:rsid w:val="0077173C"/>
    <w:rsid w:val="00773119"/>
    <w:rsid w:val="00773CA5"/>
    <w:rsid w:val="00785780"/>
    <w:rsid w:val="0079302A"/>
    <w:rsid w:val="00793865"/>
    <w:rsid w:val="00796145"/>
    <w:rsid w:val="007B06DF"/>
    <w:rsid w:val="007B33C5"/>
    <w:rsid w:val="007B350D"/>
    <w:rsid w:val="007D0274"/>
    <w:rsid w:val="007F001F"/>
    <w:rsid w:val="00821B58"/>
    <w:rsid w:val="00832DF9"/>
    <w:rsid w:val="0084201C"/>
    <w:rsid w:val="00891975"/>
    <w:rsid w:val="008B0691"/>
    <w:rsid w:val="008B77B8"/>
    <w:rsid w:val="008C4A7D"/>
    <w:rsid w:val="008D364B"/>
    <w:rsid w:val="008D4D38"/>
    <w:rsid w:val="0091701A"/>
    <w:rsid w:val="00922156"/>
    <w:rsid w:val="00951CB1"/>
    <w:rsid w:val="00954A3C"/>
    <w:rsid w:val="00957A9F"/>
    <w:rsid w:val="00975059"/>
    <w:rsid w:val="00990222"/>
    <w:rsid w:val="009924DE"/>
    <w:rsid w:val="009B2461"/>
    <w:rsid w:val="009B2730"/>
    <w:rsid w:val="009B792A"/>
    <w:rsid w:val="009D77FF"/>
    <w:rsid w:val="009F533C"/>
    <w:rsid w:val="00A007B9"/>
    <w:rsid w:val="00A2712C"/>
    <w:rsid w:val="00A27331"/>
    <w:rsid w:val="00A3660A"/>
    <w:rsid w:val="00A46FD8"/>
    <w:rsid w:val="00A5461A"/>
    <w:rsid w:val="00A657DC"/>
    <w:rsid w:val="00A7577D"/>
    <w:rsid w:val="00A7751F"/>
    <w:rsid w:val="00A9230A"/>
    <w:rsid w:val="00AA09B5"/>
    <w:rsid w:val="00AA454A"/>
    <w:rsid w:val="00AB02A5"/>
    <w:rsid w:val="00AB12E9"/>
    <w:rsid w:val="00AB375A"/>
    <w:rsid w:val="00AC3268"/>
    <w:rsid w:val="00AC3E12"/>
    <w:rsid w:val="00AC4408"/>
    <w:rsid w:val="00AE4571"/>
    <w:rsid w:val="00AF5D5B"/>
    <w:rsid w:val="00B54ADA"/>
    <w:rsid w:val="00B678ED"/>
    <w:rsid w:val="00B75C27"/>
    <w:rsid w:val="00B80912"/>
    <w:rsid w:val="00B85976"/>
    <w:rsid w:val="00B94CC8"/>
    <w:rsid w:val="00BA4AA1"/>
    <w:rsid w:val="00BB3E4F"/>
    <w:rsid w:val="00BB4E16"/>
    <w:rsid w:val="00BC2A5C"/>
    <w:rsid w:val="00BD003D"/>
    <w:rsid w:val="00BE13A2"/>
    <w:rsid w:val="00BE245E"/>
    <w:rsid w:val="00BE3A28"/>
    <w:rsid w:val="00BF18B7"/>
    <w:rsid w:val="00BF513C"/>
    <w:rsid w:val="00C0089E"/>
    <w:rsid w:val="00C15509"/>
    <w:rsid w:val="00C170C0"/>
    <w:rsid w:val="00C40ABA"/>
    <w:rsid w:val="00C438A9"/>
    <w:rsid w:val="00C43D68"/>
    <w:rsid w:val="00C478E3"/>
    <w:rsid w:val="00C76014"/>
    <w:rsid w:val="00C81728"/>
    <w:rsid w:val="00C8221F"/>
    <w:rsid w:val="00C87876"/>
    <w:rsid w:val="00C96036"/>
    <w:rsid w:val="00CA2DC9"/>
    <w:rsid w:val="00CD0B0B"/>
    <w:rsid w:val="00CD40F7"/>
    <w:rsid w:val="00CD53F5"/>
    <w:rsid w:val="00CF73FD"/>
    <w:rsid w:val="00D0718D"/>
    <w:rsid w:val="00D1707A"/>
    <w:rsid w:val="00D175D9"/>
    <w:rsid w:val="00D33D01"/>
    <w:rsid w:val="00D36F5F"/>
    <w:rsid w:val="00D43635"/>
    <w:rsid w:val="00D45C18"/>
    <w:rsid w:val="00D474BD"/>
    <w:rsid w:val="00D515E6"/>
    <w:rsid w:val="00D530F5"/>
    <w:rsid w:val="00D53AC2"/>
    <w:rsid w:val="00D56972"/>
    <w:rsid w:val="00D61FD0"/>
    <w:rsid w:val="00D66D92"/>
    <w:rsid w:val="00D71746"/>
    <w:rsid w:val="00D76653"/>
    <w:rsid w:val="00D76769"/>
    <w:rsid w:val="00D77C4C"/>
    <w:rsid w:val="00D8156B"/>
    <w:rsid w:val="00D83A7D"/>
    <w:rsid w:val="00D93B98"/>
    <w:rsid w:val="00D97308"/>
    <w:rsid w:val="00DA2C5E"/>
    <w:rsid w:val="00DD2B80"/>
    <w:rsid w:val="00DD5DC4"/>
    <w:rsid w:val="00DE1E5A"/>
    <w:rsid w:val="00DE5917"/>
    <w:rsid w:val="00DF4CDC"/>
    <w:rsid w:val="00E00ECB"/>
    <w:rsid w:val="00E014A0"/>
    <w:rsid w:val="00E030BC"/>
    <w:rsid w:val="00E16DB1"/>
    <w:rsid w:val="00E3027D"/>
    <w:rsid w:val="00E45AE5"/>
    <w:rsid w:val="00E57F2D"/>
    <w:rsid w:val="00E749FB"/>
    <w:rsid w:val="00E8087E"/>
    <w:rsid w:val="00E94D46"/>
    <w:rsid w:val="00EA4F8B"/>
    <w:rsid w:val="00EB2B4D"/>
    <w:rsid w:val="00EB4BE7"/>
    <w:rsid w:val="00EE6693"/>
    <w:rsid w:val="00EF126A"/>
    <w:rsid w:val="00EF3B58"/>
    <w:rsid w:val="00EF4093"/>
    <w:rsid w:val="00F03C0D"/>
    <w:rsid w:val="00F03F29"/>
    <w:rsid w:val="00F03F3C"/>
    <w:rsid w:val="00F1230D"/>
    <w:rsid w:val="00F40478"/>
    <w:rsid w:val="00F43111"/>
    <w:rsid w:val="00F7566A"/>
    <w:rsid w:val="00F9043D"/>
    <w:rsid w:val="00F907C7"/>
    <w:rsid w:val="00F9228A"/>
    <w:rsid w:val="00F94B64"/>
    <w:rsid w:val="00F97F59"/>
    <w:rsid w:val="00FB3D1F"/>
    <w:rsid w:val="00FB71BF"/>
    <w:rsid w:val="00FC01ED"/>
    <w:rsid w:val="00FC53CC"/>
    <w:rsid w:val="00FC7DA8"/>
    <w:rsid w:val="00FD3145"/>
    <w:rsid w:val="00FE653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DD1C3A-D5B0-44D9-BA6C-BCE4D53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basedOn w:val="a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c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e">
    <w:name w:val="Подчёркнутый текст"/>
    <w:basedOn w:val="a"/>
    <w:next w:val="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pPr>
      <w:ind w:firstLine="0"/>
      <w:jc w:val="left"/>
    </w:pPr>
  </w:style>
  <w:style w:type="paragraph" w:customStyle="1" w:styleId="afff1">
    <w:name w:val="Пример."/>
    <w:basedOn w:val="a6"/>
    <w:next w:val="a"/>
  </w:style>
  <w:style w:type="paragraph" w:customStyle="1" w:styleId="afff2">
    <w:name w:val="Примечание."/>
    <w:basedOn w:val="a6"/>
    <w:next w:val="a"/>
  </w:style>
  <w:style w:type="character" w:customStyle="1" w:styleId="afff3">
    <w:name w:val="Продолжение ссылки"/>
    <w:basedOn w:val="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pPr>
      <w:ind w:right="118" w:firstLine="0"/>
    </w:pPr>
  </w:style>
  <w:style w:type="character" w:customStyle="1" w:styleId="afff5">
    <w:name w:val="Сравнение редакций"/>
    <w:basedOn w:val="a3"/>
    <w:rPr>
      <w:b/>
      <w:bCs/>
      <w:color w:val="26282F"/>
    </w:rPr>
  </w:style>
  <w:style w:type="character" w:customStyle="1" w:styleId="afff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</w:style>
  <w:style w:type="character" w:customStyle="1" w:styleId="afff9">
    <w:name w:val="Ссылка на утративший силу документ"/>
    <w:basedOn w:val="a4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0">
    <w:name w:val="Название"/>
    <w:basedOn w:val="a"/>
    <w:link w:val="affff1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2">
    <w:name w:val="Subtitle"/>
    <w:basedOn w:val="a"/>
    <w:link w:val="affff3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3">
    <w:name w:val="Подзаголовок Знак"/>
    <w:basedOn w:val="a0"/>
    <w:link w:val="affff2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4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5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table" w:styleId="affff6">
    <w:name w:val="Table Grid"/>
    <w:basedOn w:val="a1"/>
    <w:rsid w:val="0049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43635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subject/>
  <dc:creator>НПП "Гарант-Сервис"</dc:creator>
  <cp:keywords/>
  <cp:lastModifiedBy>MEV</cp:lastModifiedBy>
  <cp:revision>2</cp:revision>
  <cp:lastPrinted>2020-11-23T09:10:00Z</cp:lastPrinted>
  <dcterms:created xsi:type="dcterms:W3CDTF">2020-12-10T04:59:00Z</dcterms:created>
  <dcterms:modified xsi:type="dcterms:W3CDTF">2020-12-10T04:59:00Z</dcterms:modified>
</cp:coreProperties>
</file>