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72" w:rsidRPr="00D67A72" w:rsidRDefault="00D67A72" w:rsidP="00D67A72">
      <w:pPr>
        <w:spacing w:after="0" w:line="240" w:lineRule="auto"/>
        <w:jc w:val="center"/>
        <w:rPr>
          <w:rFonts w:ascii="Times New Roman" w:eastAsia="Calibri" w:hAnsi="Times New Roman" w:cs="Times New Roman"/>
          <w:sz w:val="20"/>
          <w:szCs w:val="20"/>
          <w:lang w:eastAsia="ru-RU"/>
        </w:rPr>
      </w:pPr>
      <w:bookmarkStart w:id="0" w:name="_GoBack"/>
      <w:bookmarkEnd w:id="0"/>
    </w:p>
    <w:p w:rsidR="00D67A72" w:rsidRPr="00D67A72" w:rsidRDefault="00D67A72" w:rsidP="00D67A72">
      <w:pPr>
        <w:spacing w:after="0" w:line="240" w:lineRule="auto"/>
        <w:jc w:val="center"/>
        <w:rPr>
          <w:rFonts w:ascii="Arial" w:eastAsia="Calibri" w:hAnsi="Arial" w:cs="Arial"/>
          <w:b/>
          <w:sz w:val="24"/>
          <w:szCs w:val="24"/>
          <w:lang w:eastAsia="ru-RU"/>
        </w:rPr>
      </w:pPr>
      <w:r w:rsidRPr="00D67A72">
        <w:rPr>
          <w:rFonts w:ascii="Arial" w:eastAsia="Calibri" w:hAnsi="Arial" w:cs="Arial"/>
          <w:b/>
          <w:sz w:val="24"/>
          <w:szCs w:val="24"/>
          <w:lang w:eastAsia="ru-RU"/>
        </w:rPr>
        <w:t>КРАСНОЯРСКИЙ КРАЙ</w:t>
      </w:r>
    </w:p>
    <w:p w:rsidR="00D67A72" w:rsidRPr="00D67A72" w:rsidRDefault="00D67A72" w:rsidP="00D67A72">
      <w:pPr>
        <w:keepNext/>
        <w:spacing w:after="0" w:line="240" w:lineRule="auto"/>
        <w:jc w:val="center"/>
        <w:outlineLvl w:val="1"/>
        <w:rPr>
          <w:rFonts w:ascii="Arial" w:eastAsia="Times New Roman" w:hAnsi="Arial" w:cs="Arial"/>
          <w:b/>
          <w:sz w:val="24"/>
          <w:szCs w:val="24"/>
        </w:rPr>
      </w:pPr>
      <w:r w:rsidRPr="00D67A72">
        <w:rPr>
          <w:rFonts w:ascii="Arial" w:eastAsia="Times New Roman" w:hAnsi="Arial" w:cs="Arial"/>
          <w:b/>
          <w:sz w:val="24"/>
          <w:szCs w:val="24"/>
        </w:rPr>
        <w:t>ШУШЕНСКИЙ РАЙОННЫЙ СОВЕТ ДЕПУТАТОВ</w:t>
      </w:r>
    </w:p>
    <w:p w:rsidR="00D67A72" w:rsidRPr="00D67A72" w:rsidRDefault="00D67A72" w:rsidP="00D67A72">
      <w:pPr>
        <w:keepNext/>
        <w:spacing w:after="0" w:line="240" w:lineRule="auto"/>
        <w:jc w:val="center"/>
        <w:outlineLvl w:val="1"/>
        <w:rPr>
          <w:rFonts w:ascii="Arial" w:eastAsia="Times New Roman" w:hAnsi="Arial" w:cs="Arial"/>
          <w:b/>
          <w:sz w:val="24"/>
          <w:szCs w:val="20"/>
        </w:rPr>
      </w:pPr>
      <w:r w:rsidRPr="00D67A72">
        <w:rPr>
          <w:rFonts w:ascii="Arial" w:eastAsia="Times New Roman" w:hAnsi="Arial" w:cs="Arial"/>
          <w:b/>
          <w:sz w:val="24"/>
          <w:szCs w:val="20"/>
        </w:rPr>
        <w:t xml:space="preserve">      </w:t>
      </w:r>
    </w:p>
    <w:p w:rsidR="00D67A72" w:rsidRPr="00D67A72" w:rsidRDefault="00D67A72" w:rsidP="00D67A72">
      <w:pPr>
        <w:spacing w:after="0" w:line="240" w:lineRule="auto"/>
        <w:ind w:left="-142"/>
        <w:jc w:val="center"/>
        <w:rPr>
          <w:rFonts w:ascii="Arial" w:eastAsia="Calibri" w:hAnsi="Arial" w:cs="Arial"/>
          <w:b/>
          <w:sz w:val="20"/>
          <w:szCs w:val="20"/>
          <w:lang w:eastAsia="ru-RU"/>
        </w:rPr>
      </w:pPr>
      <w:r w:rsidRPr="00D67A72">
        <w:rPr>
          <w:rFonts w:ascii="Arial" w:eastAsia="Calibri" w:hAnsi="Arial" w:cs="Arial"/>
          <w:b/>
          <w:sz w:val="28"/>
          <w:szCs w:val="20"/>
          <w:lang w:eastAsia="ru-RU"/>
        </w:rPr>
        <w:t>РЕШЕНИЕ</w:t>
      </w:r>
    </w:p>
    <w:tbl>
      <w:tblPr>
        <w:tblW w:w="11341" w:type="dxa"/>
        <w:tblInd w:w="-34" w:type="dxa"/>
        <w:tblBorders>
          <w:insideH w:val="single" w:sz="4" w:space="0" w:color="auto"/>
        </w:tblBorders>
        <w:tblLayout w:type="fixed"/>
        <w:tblLook w:val="0000" w:firstRow="0" w:lastRow="0" w:firstColumn="0" w:lastColumn="0" w:noHBand="0" w:noVBand="0"/>
      </w:tblPr>
      <w:tblGrid>
        <w:gridCol w:w="3119"/>
        <w:gridCol w:w="6521"/>
        <w:gridCol w:w="1701"/>
      </w:tblGrid>
      <w:tr w:rsidR="00D67A72" w:rsidRPr="00D67A72" w:rsidTr="000B23D2">
        <w:trPr>
          <w:trHeight w:val="730"/>
        </w:trPr>
        <w:tc>
          <w:tcPr>
            <w:tcW w:w="3119" w:type="dxa"/>
          </w:tcPr>
          <w:p w:rsidR="00D67A72" w:rsidRPr="00D67A72" w:rsidRDefault="00D67A72" w:rsidP="00D67A72">
            <w:pPr>
              <w:spacing w:after="0" w:line="240" w:lineRule="auto"/>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D67A72" w:rsidP="00D67A72">
            <w:pPr>
              <w:spacing w:after="0" w:line="240" w:lineRule="auto"/>
              <w:rPr>
                <w:rFonts w:ascii="Arial" w:eastAsia="Calibri" w:hAnsi="Arial" w:cs="Arial"/>
                <w:sz w:val="24"/>
                <w:szCs w:val="24"/>
                <w:lang w:eastAsia="ru-RU"/>
              </w:rPr>
            </w:pPr>
          </w:p>
          <w:p w:rsidR="00D67A72" w:rsidRPr="00D67A72" w:rsidRDefault="00D67A72" w:rsidP="00635B3D">
            <w:pPr>
              <w:spacing w:after="0" w:line="240" w:lineRule="auto"/>
              <w:rPr>
                <w:rFonts w:ascii="Arial" w:eastAsia="Calibri" w:hAnsi="Arial" w:cs="Arial"/>
                <w:sz w:val="24"/>
                <w:szCs w:val="24"/>
                <w:lang w:eastAsia="ru-RU"/>
              </w:rPr>
            </w:pPr>
            <w:r w:rsidRPr="00D67A72">
              <w:rPr>
                <w:rFonts w:ascii="Arial" w:eastAsia="Calibri" w:hAnsi="Arial" w:cs="Arial"/>
                <w:sz w:val="24"/>
                <w:szCs w:val="24"/>
                <w:lang w:eastAsia="ru-RU"/>
              </w:rPr>
              <w:t xml:space="preserve">  </w:t>
            </w:r>
            <w:r w:rsidR="00635B3D">
              <w:rPr>
                <w:rFonts w:ascii="Arial" w:eastAsia="Calibri" w:hAnsi="Arial" w:cs="Arial"/>
                <w:sz w:val="24"/>
                <w:szCs w:val="24"/>
                <w:lang w:eastAsia="ru-RU"/>
              </w:rPr>
              <w:t>31.01.</w:t>
            </w:r>
            <w:r w:rsidRPr="00D67A72">
              <w:rPr>
                <w:rFonts w:ascii="Arial" w:eastAsia="Calibri" w:hAnsi="Arial" w:cs="Arial"/>
                <w:sz w:val="24"/>
                <w:szCs w:val="24"/>
                <w:lang w:eastAsia="ru-RU"/>
              </w:rPr>
              <w:t>2020</w:t>
            </w:r>
          </w:p>
        </w:tc>
        <w:tc>
          <w:tcPr>
            <w:tcW w:w="6521" w:type="dxa"/>
          </w:tcPr>
          <w:p w:rsidR="00D67A72" w:rsidRPr="00D67A72" w:rsidRDefault="00D67A72" w:rsidP="00D67A72">
            <w:pPr>
              <w:tabs>
                <w:tab w:val="left" w:pos="5454"/>
              </w:tabs>
              <w:spacing w:after="0" w:line="240" w:lineRule="auto"/>
              <w:ind w:left="5420" w:right="-959" w:hanging="2868"/>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D67A72" w:rsidP="00D67A72">
            <w:pPr>
              <w:tabs>
                <w:tab w:val="left" w:pos="5454"/>
              </w:tabs>
              <w:spacing w:after="0" w:line="240" w:lineRule="auto"/>
              <w:ind w:left="5420" w:right="-959" w:hanging="2868"/>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D67A72" w:rsidP="00D67A72">
            <w:pPr>
              <w:spacing w:after="0" w:line="240" w:lineRule="auto"/>
              <w:outlineLvl w:val="0"/>
              <w:rPr>
                <w:rFonts w:ascii="Arial" w:eastAsia="Calibri" w:hAnsi="Arial" w:cs="Arial"/>
                <w:sz w:val="24"/>
                <w:szCs w:val="24"/>
                <w:lang w:eastAsia="ru-RU"/>
              </w:rPr>
            </w:pPr>
            <w:r w:rsidRPr="00D67A72">
              <w:rPr>
                <w:rFonts w:ascii="Arial" w:eastAsia="Calibri" w:hAnsi="Arial" w:cs="Arial"/>
                <w:sz w:val="24"/>
                <w:szCs w:val="24"/>
                <w:lang w:eastAsia="ru-RU"/>
              </w:rPr>
              <w:t xml:space="preserve">         пгт Шушенское                                      № </w:t>
            </w:r>
            <w:r w:rsidR="00635B3D">
              <w:rPr>
                <w:rFonts w:ascii="Arial" w:eastAsia="Calibri" w:hAnsi="Arial" w:cs="Arial"/>
                <w:sz w:val="24"/>
                <w:szCs w:val="24"/>
                <w:lang w:eastAsia="ru-RU"/>
              </w:rPr>
              <w:t>434-41/н</w:t>
            </w:r>
          </w:p>
          <w:p w:rsidR="00D67A72" w:rsidRPr="00D67A72" w:rsidRDefault="00D67A72" w:rsidP="00D67A72">
            <w:pPr>
              <w:tabs>
                <w:tab w:val="left" w:pos="5454"/>
              </w:tabs>
              <w:spacing w:after="0" w:line="240" w:lineRule="auto"/>
              <w:ind w:right="-959"/>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D67A72" w:rsidP="00D67A72">
            <w:pPr>
              <w:tabs>
                <w:tab w:val="left" w:pos="5454"/>
              </w:tabs>
              <w:spacing w:after="0" w:line="240" w:lineRule="auto"/>
              <w:ind w:right="-959"/>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tc>
        <w:tc>
          <w:tcPr>
            <w:tcW w:w="1701" w:type="dxa"/>
          </w:tcPr>
          <w:p w:rsidR="00D67A72" w:rsidRPr="00D67A72" w:rsidRDefault="00D67A72" w:rsidP="00D67A72">
            <w:pPr>
              <w:spacing w:after="0" w:line="240" w:lineRule="auto"/>
              <w:rPr>
                <w:rFonts w:ascii="Arial" w:eastAsia="Calibri" w:hAnsi="Arial" w:cs="Arial"/>
                <w:sz w:val="28"/>
                <w:szCs w:val="28"/>
                <w:lang w:eastAsia="ru-RU"/>
              </w:rPr>
            </w:pPr>
          </w:p>
        </w:tc>
      </w:tr>
    </w:tbl>
    <w:p w:rsidR="00D67A72" w:rsidRPr="00D67A72" w:rsidRDefault="00D67A72" w:rsidP="00D67A72">
      <w:pPr>
        <w:spacing w:after="0" w:line="240" w:lineRule="auto"/>
        <w:jc w:val="both"/>
        <w:rPr>
          <w:rFonts w:ascii="Arial" w:eastAsia="Calibri" w:hAnsi="Arial" w:cs="Arial"/>
          <w:bCs/>
          <w:sz w:val="24"/>
          <w:szCs w:val="24"/>
          <w:lang w:eastAsia="ru-RU"/>
        </w:rPr>
      </w:pPr>
      <w:r w:rsidRPr="00D67A72">
        <w:rPr>
          <w:rFonts w:ascii="Arial" w:eastAsia="Calibri" w:hAnsi="Arial" w:cs="Arial"/>
          <w:bCs/>
          <w:sz w:val="24"/>
          <w:szCs w:val="24"/>
          <w:lang w:eastAsia="ru-RU"/>
        </w:rPr>
        <w:t xml:space="preserve">Об утверждении Порядка </w:t>
      </w:r>
      <w:r w:rsidR="003247F6">
        <w:rPr>
          <w:rFonts w:ascii="Arial" w:eastAsia="Calibri" w:hAnsi="Arial" w:cs="Arial"/>
          <w:bCs/>
          <w:sz w:val="24"/>
          <w:szCs w:val="24"/>
          <w:lang w:eastAsia="ru-RU"/>
        </w:rPr>
        <w:t xml:space="preserve">и условий </w:t>
      </w:r>
      <w:r w:rsidRPr="00D67A72">
        <w:rPr>
          <w:rFonts w:ascii="Arial" w:eastAsia="Calibri" w:hAnsi="Arial" w:cs="Arial"/>
          <w:bCs/>
          <w:sz w:val="24"/>
          <w:szCs w:val="24"/>
          <w:lang w:eastAsia="ru-RU"/>
        </w:rPr>
        <w:t xml:space="preserve">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 </w:t>
      </w:r>
    </w:p>
    <w:p w:rsidR="00D67A72" w:rsidRPr="00D67A72" w:rsidRDefault="00D67A72" w:rsidP="00D67A72">
      <w:pPr>
        <w:spacing w:after="0" w:line="240" w:lineRule="auto"/>
        <w:jc w:val="both"/>
        <w:rPr>
          <w:rFonts w:ascii="Arial" w:eastAsia="Calibri" w:hAnsi="Arial" w:cs="Arial"/>
          <w:bCs/>
          <w:sz w:val="26"/>
          <w:szCs w:val="26"/>
          <w:lang w:eastAsia="ru-RU"/>
        </w:rPr>
      </w:pPr>
      <w:r w:rsidRPr="00D67A72">
        <w:rPr>
          <w:rFonts w:ascii="Arial" w:eastAsia="Calibri" w:hAnsi="Arial" w:cs="Arial"/>
          <w:bCs/>
          <w:sz w:val="26"/>
          <w:szCs w:val="26"/>
          <w:lang w:eastAsia="ru-RU"/>
        </w:rPr>
        <w:t xml:space="preserve"> </w:t>
      </w:r>
    </w:p>
    <w:p w:rsidR="00D67A72" w:rsidRPr="00D67A72" w:rsidRDefault="00D67A72" w:rsidP="00D67A72">
      <w:pPr>
        <w:spacing w:after="0" w:line="240" w:lineRule="auto"/>
        <w:ind w:firstLine="709"/>
        <w:jc w:val="both"/>
        <w:rPr>
          <w:rFonts w:ascii="Arial" w:eastAsia="Calibri" w:hAnsi="Arial" w:cs="Arial"/>
          <w:spacing w:val="-1"/>
          <w:sz w:val="24"/>
          <w:szCs w:val="24"/>
          <w:lang w:eastAsia="ru-RU"/>
        </w:rPr>
      </w:pPr>
      <w:bookmarkStart w:id="1" w:name="sub_888"/>
      <w:r w:rsidRPr="00D67A72">
        <w:rPr>
          <w:rFonts w:ascii="Arial" w:eastAsia="Calibri" w:hAnsi="Arial" w:cs="Arial"/>
          <w:sz w:val="24"/>
          <w:szCs w:val="24"/>
          <w:lang w:eastAsia="ru-RU"/>
        </w:rPr>
        <w:t xml:space="preserve">В соответствии со статьей 142 Бюджетного кодекса Российской Федерации, </w:t>
      </w:r>
      <w:r w:rsidRPr="00D67A72">
        <w:rPr>
          <w:rFonts w:ascii="Arial" w:eastAsia="Calibri" w:hAnsi="Arial" w:cs="Arial"/>
          <w:color w:val="000000"/>
          <w:sz w:val="24"/>
          <w:szCs w:val="20"/>
          <w:lang w:eastAsia="ru-RU"/>
        </w:rPr>
        <w:t xml:space="preserve">государственной </w:t>
      </w:r>
      <w:r w:rsidR="009B0A42">
        <w:rPr>
          <w:rFonts w:ascii="Arial" w:eastAsia="Calibri" w:hAnsi="Arial" w:cs="Arial"/>
          <w:color w:val="000000"/>
          <w:sz w:val="24"/>
          <w:szCs w:val="20"/>
          <w:lang w:eastAsia="ru-RU"/>
        </w:rPr>
        <w:t>программой Красноярского края «</w:t>
      </w:r>
      <w:r w:rsidRPr="00D67A72">
        <w:rPr>
          <w:rFonts w:ascii="Arial" w:eastAsia="Calibri" w:hAnsi="Arial" w:cs="Arial"/>
          <w:color w:val="000000"/>
          <w:sz w:val="24"/>
          <w:szCs w:val="20"/>
          <w:lang w:eastAsia="ru-RU"/>
        </w:rPr>
        <w:t xml:space="preserve">Содействие органам местного самоуправления в формировании </w:t>
      </w:r>
      <w:r w:rsidR="009B0A42">
        <w:rPr>
          <w:rFonts w:ascii="Arial" w:eastAsia="Calibri" w:hAnsi="Arial" w:cs="Arial"/>
          <w:color w:val="000000"/>
          <w:sz w:val="24"/>
          <w:szCs w:val="20"/>
          <w:lang w:eastAsia="ru-RU"/>
        </w:rPr>
        <w:t>современной городской среды</w:t>
      </w:r>
      <w:r w:rsidRPr="00D67A72">
        <w:rPr>
          <w:rFonts w:ascii="Arial" w:eastAsia="Calibri" w:hAnsi="Arial" w:cs="Arial"/>
          <w:color w:val="000000"/>
          <w:sz w:val="24"/>
          <w:szCs w:val="20"/>
          <w:lang w:eastAsia="ru-RU"/>
        </w:rPr>
        <w:t xml:space="preserve">», утвержденной постановлением Правительства Красноярского края от 29.08.2017 № 512-п, </w:t>
      </w:r>
      <w:r w:rsidRPr="00D67A72">
        <w:rPr>
          <w:rFonts w:ascii="Arial" w:eastAsia="Calibri" w:hAnsi="Arial" w:cs="Arial"/>
          <w:spacing w:val="-1"/>
          <w:sz w:val="24"/>
          <w:szCs w:val="24"/>
          <w:lang w:eastAsia="ru-RU"/>
        </w:rPr>
        <w:t xml:space="preserve">руководствуясь статьями 18, 21, 26, </w:t>
      </w:r>
      <w:r w:rsidR="000B23D2" w:rsidRPr="00D67A72">
        <w:rPr>
          <w:rFonts w:ascii="Arial" w:eastAsia="Calibri" w:hAnsi="Arial" w:cs="Arial"/>
          <w:spacing w:val="-1"/>
          <w:sz w:val="24"/>
          <w:szCs w:val="24"/>
          <w:lang w:eastAsia="ru-RU"/>
        </w:rPr>
        <w:t>30 Устава</w:t>
      </w:r>
      <w:r w:rsidRPr="00D67A72">
        <w:rPr>
          <w:rFonts w:ascii="Arial" w:eastAsia="Calibri" w:hAnsi="Arial" w:cs="Arial"/>
          <w:spacing w:val="-1"/>
          <w:sz w:val="24"/>
          <w:szCs w:val="24"/>
          <w:lang w:eastAsia="ru-RU"/>
        </w:rPr>
        <w:t xml:space="preserve"> Шушенского района Красноярского края, Шушенский районный Совет депутатов </w:t>
      </w:r>
    </w:p>
    <w:p w:rsidR="00D67A72" w:rsidRPr="00D67A72" w:rsidRDefault="00D67A72" w:rsidP="00D67A72">
      <w:pPr>
        <w:spacing w:after="0" w:line="240" w:lineRule="auto"/>
        <w:ind w:firstLine="709"/>
        <w:jc w:val="both"/>
        <w:rPr>
          <w:rFonts w:ascii="Arial" w:eastAsia="Calibri" w:hAnsi="Arial" w:cs="Arial"/>
          <w:spacing w:val="-1"/>
          <w:sz w:val="24"/>
          <w:szCs w:val="24"/>
          <w:lang w:eastAsia="ru-RU"/>
        </w:rPr>
      </w:pPr>
      <w:r w:rsidRPr="00D67A72">
        <w:rPr>
          <w:rFonts w:ascii="Arial" w:eastAsia="Calibri" w:hAnsi="Arial" w:cs="Arial"/>
          <w:spacing w:val="-1"/>
          <w:sz w:val="24"/>
          <w:szCs w:val="24"/>
          <w:lang w:eastAsia="ru-RU"/>
        </w:rPr>
        <w:t>РЕШИЛ</w:t>
      </w:r>
      <w:r w:rsidRPr="00D67A72">
        <w:rPr>
          <w:rFonts w:ascii="Arial" w:eastAsia="Calibri" w:hAnsi="Arial" w:cs="Arial"/>
          <w:sz w:val="24"/>
          <w:szCs w:val="24"/>
          <w:lang w:eastAsia="ru-RU"/>
        </w:rPr>
        <w:t>:</w:t>
      </w:r>
    </w:p>
    <w:bookmarkEnd w:id="1"/>
    <w:p w:rsidR="00D67A72" w:rsidRPr="00D67A72" w:rsidRDefault="00D67A72" w:rsidP="00D67A72">
      <w:pPr>
        <w:tabs>
          <w:tab w:val="left" w:pos="7114"/>
        </w:tabs>
        <w:spacing w:after="0" w:line="240" w:lineRule="auto"/>
        <w:ind w:right="-6" w:firstLine="709"/>
        <w:jc w:val="both"/>
        <w:rPr>
          <w:rFonts w:ascii="Arial" w:eastAsia="Times New Roman" w:hAnsi="Arial" w:cs="Arial"/>
          <w:sz w:val="24"/>
          <w:szCs w:val="24"/>
          <w:shd w:val="clear" w:color="auto" w:fill="FFFFFF"/>
          <w:lang w:eastAsia="ru-RU"/>
        </w:rPr>
      </w:pPr>
      <w:r w:rsidRPr="00D67A72">
        <w:rPr>
          <w:rFonts w:ascii="Arial" w:eastAsia="Times New Roman" w:hAnsi="Arial" w:cs="Arial"/>
          <w:sz w:val="24"/>
          <w:szCs w:val="24"/>
          <w:shd w:val="clear" w:color="auto" w:fill="FFFFFF"/>
          <w:lang w:eastAsia="ru-RU"/>
        </w:rPr>
        <w:t xml:space="preserve">1. Утвердить Порядок </w:t>
      </w:r>
      <w:r w:rsidR="003247F6">
        <w:rPr>
          <w:rFonts w:ascii="Arial" w:eastAsia="Times New Roman" w:hAnsi="Arial" w:cs="Arial"/>
          <w:sz w:val="24"/>
          <w:szCs w:val="24"/>
          <w:shd w:val="clear" w:color="auto" w:fill="FFFFFF"/>
          <w:lang w:eastAsia="ru-RU"/>
        </w:rPr>
        <w:t xml:space="preserve">и условия предоставления </w:t>
      </w:r>
      <w:r w:rsidRPr="00D67A72">
        <w:rPr>
          <w:rFonts w:ascii="Arial" w:eastAsia="Times New Roman" w:hAnsi="Arial" w:cs="Arial"/>
          <w:sz w:val="24"/>
          <w:szCs w:val="24"/>
          <w:shd w:val="clear" w:color="auto" w:fill="FFFFFF"/>
          <w:lang w:eastAsia="ru-RU"/>
        </w:rPr>
        <w:t>субсидий бюджетам муниципальных образований Шушенского района на софинансирование муниципальных программ формирования современной городской среды</w:t>
      </w:r>
      <w:r w:rsidRPr="00D67A72">
        <w:rPr>
          <w:rFonts w:ascii="Arial" w:eastAsia="Times New Roman" w:hAnsi="Arial" w:cs="Arial"/>
          <w:bCs/>
          <w:sz w:val="24"/>
          <w:szCs w:val="24"/>
          <w:shd w:val="clear" w:color="auto" w:fill="FFFFFF"/>
          <w:lang w:eastAsia="ru-RU"/>
        </w:rPr>
        <w:t xml:space="preserve">, согласно </w:t>
      </w:r>
      <w:r w:rsidR="009B0A42" w:rsidRPr="00D67A72">
        <w:rPr>
          <w:rFonts w:ascii="Arial" w:eastAsia="Times New Roman" w:hAnsi="Arial" w:cs="Arial"/>
          <w:bCs/>
          <w:sz w:val="24"/>
          <w:szCs w:val="24"/>
          <w:shd w:val="clear" w:color="auto" w:fill="FFFFFF"/>
          <w:lang w:eastAsia="ru-RU"/>
        </w:rPr>
        <w:t>Приложению,</w:t>
      </w:r>
      <w:r w:rsidRPr="00D67A72">
        <w:rPr>
          <w:rFonts w:ascii="Arial" w:eastAsia="Times New Roman" w:hAnsi="Arial" w:cs="Arial"/>
          <w:bCs/>
          <w:sz w:val="24"/>
          <w:szCs w:val="24"/>
          <w:shd w:val="clear" w:color="auto" w:fill="FFFFFF"/>
          <w:lang w:eastAsia="ru-RU"/>
        </w:rPr>
        <w:t xml:space="preserve"> к настоящему решению. </w:t>
      </w:r>
    </w:p>
    <w:p w:rsidR="009B0A42" w:rsidRPr="009B0A42" w:rsidRDefault="009B0A42" w:rsidP="00D67A72">
      <w:pPr>
        <w:spacing w:after="0" w:line="240" w:lineRule="auto"/>
        <w:ind w:firstLine="709"/>
        <w:jc w:val="both"/>
        <w:rPr>
          <w:rFonts w:ascii="Arial" w:eastAsia="Calibri" w:hAnsi="Arial" w:cs="Arial"/>
          <w:sz w:val="24"/>
          <w:szCs w:val="24"/>
          <w:lang w:eastAsia="ru-RU"/>
        </w:rPr>
      </w:pPr>
      <w:r w:rsidRPr="009B0A42">
        <w:rPr>
          <w:rFonts w:ascii="Arial" w:eastAsia="Calibri" w:hAnsi="Arial" w:cs="Arial"/>
          <w:sz w:val="24"/>
          <w:szCs w:val="24"/>
          <w:lang w:eastAsia="ru-RU"/>
        </w:rPr>
        <w:t>2</w:t>
      </w:r>
      <w:r w:rsidR="00D67A72" w:rsidRPr="009B0A42">
        <w:rPr>
          <w:rFonts w:ascii="Arial" w:eastAsia="Calibri" w:hAnsi="Arial" w:cs="Arial"/>
          <w:sz w:val="24"/>
          <w:szCs w:val="24"/>
          <w:lang w:eastAsia="ru-RU"/>
        </w:rPr>
        <w:t xml:space="preserve">. </w:t>
      </w:r>
      <w:r w:rsidRPr="009B0A42">
        <w:rPr>
          <w:rFonts w:ascii="Arial" w:eastAsia="Calibri" w:hAnsi="Arial" w:cs="Arial"/>
          <w:sz w:val="24"/>
          <w:szCs w:val="24"/>
          <w:lang w:eastAsia="ru-RU"/>
        </w:rPr>
        <w:t>Контроль за исполнением настоящего решения возложить на постоянную комиссию по экономической политике, финансам, бюджету, собственности и малому бизнесу (Шишкин О.В.).</w:t>
      </w:r>
    </w:p>
    <w:p w:rsidR="00D67A72" w:rsidRDefault="009B0A42" w:rsidP="00D67A72">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3</w:t>
      </w:r>
      <w:r w:rsidR="00D67A72" w:rsidRPr="00D67A72">
        <w:rPr>
          <w:rFonts w:ascii="Arial" w:eastAsia="Calibri" w:hAnsi="Arial" w:cs="Arial"/>
          <w:sz w:val="24"/>
          <w:szCs w:val="24"/>
          <w:lang w:eastAsia="ru-RU"/>
        </w:rPr>
        <w:t xml:space="preserve">. </w:t>
      </w:r>
      <w:r w:rsidR="000B23D2" w:rsidRPr="00D67A72">
        <w:rPr>
          <w:rFonts w:ascii="Arial" w:eastAsia="Calibri" w:hAnsi="Arial" w:cs="Arial"/>
          <w:sz w:val="24"/>
          <w:szCs w:val="24"/>
          <w:lang w:eastAsia="ru-RU"/>
        </w:rPr>
        <w:t>Настоящее решение вступает</w:t>
      </w:r>
      <w:r w:rsidR="00D67A72" w:rsidRPr="00D67A72">
        <w:rPr>
          <w:rFonts w:ascii="Arial" w:eastAsia="Calibri" w:hAnsi="Arial" w:cs="Arial"/>
          <w:sz w:val="24"/>
          <w:szCs w:val="24"/>
          <w:lang w:eastAsia="ru-RU"/>
        </w:rPr>
        <w:t xml:space="preserve"> в </w:t>
      </w:r>
      <w:r w:rsidR="000B23D2" w:rsidRPr="00D67A72">
        <w:rPr>
          <w:rFonts w:ascii="Arial" w:eastAsia="Calibri" w:hAnsi="Arial" w:cs="Arial"/>
          <w:sz w:val="24"/>
          <w:szCs w:val="24"/>
          <w:lang w:eastAsia="ru-RU"/>
        </w:rPr>
        <w:t>силу со</w:t>
      </w:r>
      <w:r w:rsidR="00D67A72" w:rsidRPr="00D67A72">
        <w:rPr>
          <w:rFonts w:ascii="Arial" w:eastAsia="Calibri" w:hAnsi="Arial" w:cs="Arial"/>
          <w:sz w:val="24"/>
          <w:szCs w:val="24"/>
          <w:lang w:eastAsia="ru-RU"/>
        </w:rPr>
        <w:t xml:space="preserve"> дня его официального опубликования в газете «Ведомости» Шушенского </w:t>
      </w:r>
      <w:r w:rsidR="000B23D2" w:rsidRPr="00D67A72">
        <w:rPr>
          <w:rFonts w:ascii="Arial" w:eastAsia="Calibri" w:hAnsi="Arial" w:cs="Arial"/>
          <w:sz w:val="24"/>
          <w:szCs w:val="24"/>
          <w:lang w:eastAsia="ru-RU"/>
        </w:rPr>
        <w:t>района и</w:t>
      </w:r>
      <w:r w:rsidR="00D67A72" w:rsidRPr="00D67A72">
        <w:rPr>
          <w:rFonts w:ascii="Arial" w:eastAsia="Calibri" w:hAnsi="Arial" w:cs="Arial"/>
          <w:sz w:val="24"/>
          <w:szCs w:val="24"/>
          <w:lang w:eastAsia="ru-RU"/>
        </w:rPr>
        <w:t xml:space="preserve"> распространяет свои действия на правоотношения, возникшие с 01 января 2020 г. </w:t>
      </w:r>
    </w:p>
    <w:p w:rsidR="000B23D2" w:rsidRDefault="000B23D2" w:rsidP="00D67A72">
      <w:pPr>
        <w:spacing w:after="0" w:line="240" w:lineRule="auto"/>
        <w:ind w:firstLine="709"/>
        <w:jc w:val="both"/>
        <w:rPr>
          <w:rFonts w:ascii="Arial" w:eastAsia="Calibri" w:hAnsi="Arial" w:cs="Arial"/>
          <w:sz w:val="24"/>
          <w:szCs w:val="24"/>
          <w:lang w:eastAsia="ru-RU"/>
        </w:rPr>
      </w:pPr>
    </w:p>
    <w:p w:rsidR="000B23D2" w:rsidRDefault="000B23D2" w:rsidP="00D67A72">
      <w:pPr>
        <w:spacing w:after="0" w:line="240" w:lineRule="auto"/>
        <w:ind w:firstLine="709"/>
        <w:jc w:val="both"/>
        <w:rPr>
          <w:rFonts w:ascii="Arial" w:eastAsia="Calibri"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032FA" w:rsidTr="005F73C7">
        <w:tc>
          <w:tcPr>
            <w:tcW w:w="4672" w:type="dxa"/>
          </w:tcPr>
          <w:p w:rsidR="006032FA" w:rsidRPr="00D67A72" w:rsidRDefault="006032FA" w:rsidP="006032FA">
            <w:pPr>
              <w:tabs>
                <w:tab w:val="left" w:pos="7114"/>
              </w:tabs>
              <w:ind w:right="198"/>
              <w:rPr>
                <w:rFonts w:ascii="Arial" w:eastAsia="Times New Roman" w:hAnsi="Arial" w:cs="Arial"/>
                <w:sz w:val="24"/>
                <w:szCs w:val="24"/>
                <w:shd w:val="clear" w:color="auto" w:fill="FFFFFF"/>
                <w:lang w:eastAsia="ru-RU"/>
              </w:rPr>
            </w:pPr>
            <w:r w:rsidRPr="006032FA">
              <w:rPr>
                <w:rFonts w:ascii="Arial" w:eastAsia="Times New Roman" w:hAnsi="Arial" w:cs="Arial"/>
                <w:sz w:val="24"/>
                <w:szCs w:val="24"/>
                <w:shd w:val="clear" w:color="auto" w:fill="FFFFFF"/>
                <w:lang w:eastAsia="ru-RU"/>
              </w:rPr>
              <w:t xml:space="preserve">Председатель Шушенского                                     </w:t>
            </w:r>
            <w:r w:rsidRPr="00D67A72">
              <w:rPr>
                <w:rFonts w:ascii="Arial" w:eastAsia="Times New Roman" w:hAnsi="Arial" w:cs="Arial"/>
                <w:sz w:val="24"/>
                <w:szCs w:val="24"/>
                <w:shd w:val="clear" w:color="auto" w:fill="FFFFFF"/>
                <w:lang w:eastAsia="ru-RU"/>
              </w:rPr>
              <w:t xml:space="preserve">районного Совета депутатов                                   </w:t>
            </w:r>
          </w:p>
          <w:p w:rsidR="006032FA" w:rsidRDefault="006032FA" w:rsidP="00D67A72">
            <w:pPr>
              <w:jc w:val="both"/>
              <w:rPr>
                <w:rFonts w:ascii="Arial" w:eastAsia="Calibri" w:hAnsi="Arial" w:cs="Arial"/>
                <w:sz w:val="24"/>
                <w:szCs w:val="24"/>
                <w:lang w:eastAsia="ru-RU"/>
              </w:rPr>
            </w:pPr>
            <w:r w:rsidRPr="006032FA">
              <w:rPr>
                <w:rFonts w:ascii="Arial" w:eastAsia="Calibri" w:hAnsi="Arial" w:cs="Arial"/>
                <w:sz w:val="24"/>
                <w:szCs w:val="24"/>
                <w:lang w:eastAsia="ru-RU"/>
              </w:rPr>
              <w:t xml:space="preserve">_______________ П.С.Сасин                                   </w:t>
            </w:r>
          </w:p>
        </w:tc>
        <w:tc>
          <w:tcPr>
            <w:tcW w:w="4672" w:type="dxa"/>
          </w:tcPr>
          <w:p w:rsidR="006032FA" w:rsidRDefault="005F73C7" w:rsidP="00D67A72">
            <w:pPr>
              <w:jc w:val="both"/>
              <w:rPr>
                <w:rFonts w:ascii="Arial" w:eastAsia="Calibri" w:hAnsi="Arial" w:cs="Arial"/>
                <w:sz w:val="24"/>
                <w:szCs w:val="24"/>
                <w:lang w:eastAsia="ru-RU"/>
              </w:rPr>
            </w:pPr>
            <w:r>
              <w:rPr>
                <w:rFonts w:ascii="Arial" w:eastAsia="Calibri" w:hAnsi="Arial" w:cs="Arial"/>
                <w:sz w:val="24"/>
                <w:szCs w:val="24"/>
                <w:lang w:eastAsia="ru-RU"/>
              </w:rPr>
              <w:t>Исполняющий полномочия главы Шушенского района</w:t>
            </w:r>
          </w:p>
          <w:p w:rsidR="005F73C7" w:rsidRDefault="005F73C7" w:rsidP="00D67A72">
            <w:pPr>
              <w:jc w:val="both"/>
              <w:rPr>
                <w:rFonts w:ascii="Arial" w:eastAsia="Calibri" w:hAnsi="Arial" w:cs="Arial"/>
                <w:sz w:val="24"/>
                <w:szCs w:val="24"/>
                <w:lang w:eastAsia="ru-RU"/>
              </w:rPr>
            </w:pPr>
            <w:r>
              <w:rPr>
                <w:rFonts w:ascii="Arial" w:eastAsia="Calibri" w:hAnsi="Arial" w:cs="Arial"/>
                <w:sz w:val="24"/>
                <w:szCs w:val="24"/>
                <w:lang w:eastAsia="ru-RU"/>
              </w:rPr>
              <w:t>____________________ Д.В.Джигренюк</w:t>
            </w:r>
          </w:p>
        </w:tc>
      </w:tr>
    </w:tbl>
    <w:p w:rsidR="000B23D2" w:rsidRPr="00D67A72" w:rsidRDefault="000B23D2" w:rsidP="00D67A72">
      <w:pPr>
        <w:spacing w:after="0" w:line="240" w:lineRule="auto"/>
        <w:ind w:firstLine="709"/>
        <w:jc w:val="both"/>
        <w:rPr>
          <w:rFonts w:ascii="Arial" w:eastAsia="Calibri" w:hAnsi="Arial" w:cs="Arial"/>
          <w:sz w:val="24"/>
          <w:szCs w:val="24"/>
          <w:lang w:eastAsia="ru-RU"/>
        </w:rPr>
      </w:pPr>
    </w:p>
    <w:p w:rsidR="002F5AB6" w:rsidRDefault="002F5AB6" w:rsidP="00271BCA">
      <w:pPr>
        <w:tabs>
          <w:tab w:val="left" w:pos="7114"/>
        </w:tabs>
        <w:spacing w:after="0" w:line="240" w:lineRule="auto"/>
        <w:ind w:right="198"/>
        <w:rPr>
          <w:rFonts w:ascii="Arial" w:eastAsia="Times New Roman" w:hAnsi="Arial" w:cs="Arial"/>
          <w:sz w:val="24"/>
          <w:szCs w:val="24"/>
          <w:shd w:val="clear" w:color="auto" w:fill="FFFFFF"/>
          <w:lang w:eastAsia="ru-RU"/>
        </w:rPr>
      </w:pPr>
    </w:p>
    <w:p w:rsidR="002F5AB6" w:rsidRDefault="002F5AB6" w:rsidP="00D67A72">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D67A72" w:rsidRPr="00BD4925" w:rsidRDefault="00D67A72" w:rsidP="00D67A72">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BD4925">
        <w:rPr>
          <w:rFonts w:ascii="Arial" w:eastAsia="Times New Roman" w:hAnsi="Arial" w:cs="Arial"/>
          <w:sz w:val="24"/>
          <w:szCs w:val="24"/>
          <w:shd w:val="clear" w:color="auto" w:fill="FFFFFF"/>
          <w:lang w:eastAsia="ru-RU"/>
        </w:rPr>
        <w:t xml:space="preserve">Приложение   к решению </w:t>
      </w:r>
    </w:p>
    <w:p w:rsidR="00D67A72" w:rsidRPr="00BD4925" w:rsidRDefault="00D67A72" w:rsidP="00D67A72">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BD4925">
        <w:rPr>
          <w:rFonts w:ascii="Arial" w:eastAsia="Times New Roman" w:hAnsi="Arial" w:cs="Arial"/>
          <w:sz w:val="24"/>
          <w:szCs w:val="24"/>
          <w:shd w:val="clear" w:color="auto" w:fill="FFFFFF"/>
          <w:lang w:eastAsia="ru-RU"/>
        </w:rPr>
        <w:t>Шушенского районного Совета депутатов</w:t>
      </w:r>
    </w:p>
    <w:p w:rsidR="00D67A72" w:rsidRPr="00BD4925" w:rsidRDefault="00D67A72" w:rsidP="00420C8D">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BD4925">
        <w:rPr>
          <w:rFonts w:ascii="Arial" w:eastAsia="Times New Roman" w:hAnsi="Arial" w:cs="Arial"/>
          <w:sz w:val="24"/>
          <w:szCs w:val="24"/>
          <w:shd w:val="clear" w:color="auto" w:fill="FFFFFF"/>
          <w:lang w:eastAsia="ru-RU"/>
        </w:rPr>
        <w:t xml:space="preserve">от </w:t>
      </w:r>
      <w:r w:rsidR="00907CF2">
        <w:rPr>
          <w:rFonts w:ascii="Arial" w:eastAsia="Times New Roman" w:hAnsi="Arial" w:cs="Arial"/>
          <w:sz w:val="24"/>
          <w:szCs w:val="24"/>
          <w:shd w:val="clear" w:color="auto" w:fill="FFFFFF"/>
          <w:lang w:eastAsia="ru-RU"/>
        </w:rPr>
        <w:t>31.01.</w:t>
      </w:r>
      <w:r w:rsidRPr="00BD4925">
        <w:rPr>
          <w:rFonts w:ascii="Arial" w:eastAsia="Times New Roman" w:hAnsi="Arial" w:cs="Arial"/>
          <w:sz w:val="24"/>
          <w:szCs w:val="24"/>
          <w:shd w:val="clear" w:color="auto" w:fill="FFFFFF"/>
          <w:lang w:eastAsia="ru-RU"/>
        </w:rPr>
        <w:t xml:space="preserve">2020 № </w:t>
      </w:r>
      <w:r w:rsidR="00907CF2">
        <w:rPr>
          <w:rFonts w:ascii="Arial" w:eastAsia="Times New Roman" w:hAnsi="Arial" w:cs="Arial"/>
          <w:sz w:val="24"/>
          <w:szCs w:val="24"/>
          <w:shd w:val="clear" w:color="auto" w:fill="FFFFFF"/>
          <w:lang w:eastAsia="ru-RU"/>
        </w:rPr>
        <w:t>434-41/н</w:t>
      </w:r>
      <w:r w:rsidRPr="00BD4925">
        <w:rPr>
          <w:rFonts w:ascii="Arial" w:eastAsia="Times New Roman" w:hAnsi="Arial" w:cs="Arial"/>
          <w:sz w:val="24"/>
          <w:szCs w:val="24"/>
          <w:shd w:val="clear" w:color="auto" w:fill="FFFFFF"/>
          <w:lang w:eastAsia="ru-RU"/>
        </w:rPr>
        <w:t xml:space="preserve">       </w:t>
      </w:r>
    </w:p>
    <w:p w:rsidR="00D67A72" w:rsidRPr="00BD4925" w:rsidRDefault="00D67A72" w:rsidP="00D67A72">
      <w:pPr>
        <w:spacing w:before="100" w:beforeAutospacing="1" w:after="100" w:afterAutospacing="1" w:line="240" w:lineRule="auto"/>
        <w:jc w:val="center"/>
        <w:outlineLvl w:val="3"/>
        <w:rPr>
          <w:rFonts w:ascii="Arial" w:eastAsia="Times New Roman" w:hAnsi="Arial" w:cs="Arial"/>
          <w:bCs/>
          <w:sz w:val="24"/>
          <w:szCs w:val="24"/>
          <w:lang w:eastAsia="ru-RU"/>
        </w:rPr>
      </w:pPr>
      <w:r w:rsidRPr="00BD4925">
        <w:rPr>
          <w:rFonts w:ascii="Arial" w:eastAsia="Times New Roman" w:hAnsi="Arial" w:cs="Arial"/>
          <w:bCs/>
          <w:sz w:val="24"/>
          <w:szCs w:val="24"/>
          <w:lang w:eastAsia="ru-RU"/>
        </w:rPr>
        <w:t xml:space="preserve">Порядок </w:t>
      </w:r>
      <w:r w:rsidR="003247F6">
        <w:rPr>
          <w:rFonts w:ascii="Arial" w:eastAsia="Times New Roman" w:hAnsi="Arial" w:cs="Arial"/>
          <w:bCs/>
          <w:sz w:val="24"/>
          <w:szCs w:val="24"/>
          <w:lang w:eastAsia="ru-RU"/>
        </w:rPr>
        <w:t xml:space="preserve">и условия </w:t>
      </w:r>
      <w:r w:rsidRPr="00BD4925">
        <w:rPr>
          <w:rFonts w:ascii="Arial" w:eastAsia="Times New Roman" w:hAnsi="Arial" w:cs="Arial"/>
          <w:bCs/>
          <w:sz w:val="24"/>
          <w:szCs w:val="24"/>
          <w:lang w:eastAsia="ru-RU"/>
        </w:rPr>
        <w:t>предоставления субсидий бюджетам муниципальных образований Шушенского района</w:t>
      </w:r>
      <w:r w:rsidR="000A67FB">
        <w:rPr>
          <w:rFonts w:ascii="Arial" w:eastAsia="Times New Roman" w:hAnsi="Arial" w:cs="Arial"/>
          <w:bCs/>
          <w:sz w:val="24"/>
          <w:szCs w:val="24"/>
          <w:lang w:eastAsia="ru-RU"/>
        </w:rPr>
        <w:t xml:space="preserve"> </w:t>
      </w:r>
      <w:r w:rsidRPr="00BD4925">
        <w:rPr>
          <w:rFonts w:ascii="Arial" w:eastAsia="Times New Roman" w:hAnsi="Arial" w:cs="Arial"/>
          <w:bCs/>
          <w:sz w:val="24"/>
          <w:szCs w:val="24"/>
          <w:lang w:eastAsia="ru-RU"/>
        </w:rPr>
        <w:t xml:space="preserve">на софинансирование муниципальных программ формирования современной городской среды </w:t>
      </w:r>
    </w:p>
    <w:p w:rsidR="003B69CF" w:rsidRPr="00BD4925" w:rsidRDefault="003B69CF">
      <w:pPr>
        <w:pStyle w:val="ConsPlusTitle"/>
        <w:jc w:val="center"/>
        <w:outlineLvl w:val="3"/>
        <w:rPr>
          <w:rFonts w:ascii="Arial" w:hAnsi="Arial" w:cs="Arial"/>
          <w:b w:val="0"/>
          <w:sz w:val="24"/>
          <w:szCs w:val="24"/>
        </w:rPr>
      </w:pPr>
      <w:r w:rsidRPr="00BD4925">
        <w:rPr>
          <w:rFonts w:ascii="Arial" w:hAnsi="Arial" w:cs="Arial"/>
          <w:b w:val="0"/>
          <w:sz w:val="24"/>
          <w:szCs w:val="24"/>
        </w:rPr>
        <w:t xml:space="preserve">1. </w:t>
      </w:r>
      <w:r w:rsidR="009B0A42">
        <w:rPr>
          <w:rFonts w:ascii="Arial" w:hAnsi="Arial" w:cs="Arial"/>
          <w:b w:val="0"/>
          <w:sz w:val="24"/>
          <w:szCs w:val="24"/>
        </w:rPr>
        <w:t>Общие положения</w:t>
      </w:r>
    </w:p>
    <w:p w:rsidR="003B69CF" w:rsidRPr="00BD4925" w:rsidRDefault="003B69CF">
      <w:pPr>
        <w:pStyle w:val="ConsPlusNormal"/>
        <w:jc w:val="both"/>
        <w:rPr>
          <w:rFonts w:ascii="Arial" w:hAnsi="Arial" w:cs="Arial"/>
          <w:sz w:val="24"/>
          <w:szCs w:val="24"/>
        </w:rPr>
      </w:pPr>
    </w:p>
    <w:p w:rsidR="003B69CF" w:rsidRPr="00F574F6" w:rsidRDefault="003B69CF" w:rsidP="00276E5A">
      <w:pPr>
        <w:pStyle w:val="ConsPlusNormal"/>
        <w:ind w:firstLine="540"/>
        <w:jc w:val="both"/>
        <w:rPr>
          <w:rFonts w:ascii="Arial" w:hAnsi="Arial" w:cs="Arial"/>
          <w:sz w:val="24"/>
          <w:szCs w:val="24"/>
        </w:rPr>
      </w:pPr>
      <w:r w:rsidRPr="00F574F6">
        <w:rPr>
          <w:rFonts w:ascii="Arial" w:hAnsi="Arial" w:cs="Arial"/>
          <w:sz w:val="24"/>
          <w:szCs w:val="24"/>
        </w:rPr>
        <w:t xml:space="preserve">1.1. Порядок </w:t>
      </w:r>
      <w:r w:rsidR="003247F6" w:rsidRPr="00F574F6">
        <w:rPr>
          <w:rFonts w:ascii="Arial" w:hAnsi="Arial" w:cs="Arial"/>
          <w:sz w:val="24"/>
          <w:szCs w:val="24"/>
        </w:rPr>
        <w:t xml:space="preserve">и условия </w:t>
      </w:r>
      <w:r w:rsidRPr="00F574F6">
        <w:rPr>
          <w:rFonts w:ascii="Arial" w:hAnsi="Arial" w:cs="Arial"/>
          <w:sz w:val="24"/>
          <w:szCs w:val="24"/>
        </w:rPr>
        <w:t xml:space="preserve">предоставления субсидий бюджетам муниципальных образований </w:t>
      </w:r>
      <w:r w:rsidR="00D67A72" w:rsidRPr="00F574F6">
        <w:rPr>
          <w:rFonts w:ascii="Arial" w:hAnsi="Arial" w:cs="Arial"/>
          <w:sz w:val="24"/>
          <w:szCs w:val="24"/>
        </w:rPr>
        <w:t>Шушенского района</w:t>
      </w:r>
      <w:r w:rsidRPr="00F574F6">
        <w:rPr>
          <w:rFonts w:ascii="Arial" w:hAnsi="Arial" w:cs="Arial"/>
          <w:sz w:val="24"/>
          <w:szCs w:val="24"/>
        </w:rPr>
        <w:t xml:space="preserve"> на софинансирование муниципальных программ формирования современной городской среды (далее - Порядок) </w:t>
      </w:r>
      <w:r w:rsidR="00F574F6" w:rsidRPr="00F574F6">
        <w:rPr>
          <w:rFonts w:ascii="Arial" w:hAnsi="Arial" w:cs="Arial"/>
          <w:sz w:val="24"/>
          <w:szCs w:val="24"/>
        </w:rPr>
        <w:t>разработан в соответствии с постановлением Правительства Красноярского края от 29.08.2017 № 512-п</w:t>
      </w:r>
      <w:r w:rsidR="00702AD3">
        <w:rPr>
          <w:rFonts w:ascii="Arial" w:hAnsi="Arial" w:cs="Arial"/>
          <w:sz w:val="24"/>
          <w:szCs w:val="24"/>
        </w:rPr>
        <w:t xml:space="preserve"> «</w:t>
      </w:r>
      <w:r w:rsidR="00702AD3" w:rsidRPr="00702AD3">
        <w:rPr>
          <w:rFonts w:ascii="Arial" w:hAnsi="Arial" w:cs="Arial"/>
          <w:sz w:val="24"/>
          <w:szCs w:val="24"/>
        </w:rPr>
        <w:t xml:space="preserve">Об утверждении государственной программы Красноярского края </w:t>
      </w:r>
      <w:r w:rsidR="009D50C4">
        <w:rPr>
          <w:rFonts w:ascii="Arial" w:hAnsi="Arial" w:cs="Arial"/>
          <w:sz w:val="24"/>
          <w:szCs w:val="24"/>
        </w:rPr>
        <w:t>«</w:t>
      </w:r>
      <w:r w:rsidR="00702AD3" w:rsidRPr="00702AD3">
        <w:rPr>
          <w:rFonts w:ascii="Arial" w:hAnsi="Arial" w:cs="Arial"/>
          <w:sz w:val="24"/>
          <w:szCs w:val="24"/>
        </w:rPr>
        <w:t xml:space="preserve">Содействие </w:t>
      </w:r>
      <w:r w:rsidR="00702AD3" w:rsidRPr="00702AD3">
        <w:rPr>
          <w:rFonts w:ascii="Arial" w:hAnsi="Arial" w:cs="Arial"/>
          <w:sz w:val="24"/>
          <w:szCs w:val="24"/>
        </w:rPr>
        <w:lastRenderedPageBreak/>
        <w:t>органам местного самоуправления в формировании современной городской среды</w:t>
      </w:r>
      <w:r w:rsidR="009D50C4">
        <w:rPr>
          <w:rFonts w:ascii="Arial" w:hAnsi="Arial" w:cs="Arial"/>
          <w:sz w:val="24"/>
          <w:szCs w:val="24"/>
        </w:rPr>
        <w:t>»</w:t>
      </w:r>
      <w:r w:rsidR="00F574F6" w:rsidRPr="00F574F6">
        <w:rPr>
          <w:rFonts w:ascii="Arial" w:hAnsi="Arial" w:cs="Arial"/>
          <w:sz w:val="24"/>
          <w:szCs w:val="24"/>
        </w:rPr>
        <w:t>. Настоящий Порядок у</w:t>
      </w:r>
      <w:r w:rsidRPr="00F574F6">
        <w:rPr>
          <w:rFonts w:ascii="Arial" w:hAnsi="Arial" w:cs="Arial"/>
          <w:sz w:val="24"/>
          <w:szCs w:val="24"/>
        </w:rPr>
        <w:t xml:space="preserve">станавливает </w:t>
      </w:r>
      <w:r w:rsidR="001902FC" w:rsidRPr="00F574F6">
        <w:rPr>
          <w:rFonts w:ascii="Arial" w:hAnsi="Arial" w:cs="Arial"/>
          <w:sz w:val="24"/>
          <w:szCs w:val="24"/>
        </w:rPr>
        <w:t xml:space="preserve">порядок и </w:t>
      </w:r>
      <w:r w:rsidRPr="00F574F6">
        <w:rPr>
          <w:rFonts w:ascii="Arial" w:hAnsi="Arial" w:cs="Arial"/>
          <w:sz w:val="24"/>
          <w:szCs w:val="24"/>
        </w:rPr>
        <w:t xml:space="preserve">условия </w:t>
      </w:r>
      <w:r w:rsidR="00F574F6" w:rsidRPr="00F574F6">
        <w:rPr>
          <w:rFonts w:ascii="Arial" w:hAnsi="Arial" w:cs="Arial"/>
          <w:sz w:val="24"/>
          <w:szCs w:val="24"/>
        </w:rPr>
        <w:t>предоставления субсидий на софинансирование муниципальных программ формирования современной городской среды.</w:t>
      </w:r>
      <w:r w:rsidR="008115A1" w:rsidRPr="00F574F6">
        <w:rPr>
          <w:rFonts w:ascii="Arial" w:hAnsi="Arial" w:cs="Arial"/>
          <w:sz w:val="24"/>
          <w:szCs w:val="24"/>
        </w:rPr>
        <w:t xml:space="preserve"> </w:t>
      </w:r>
      <w:r w:rsidRPr="00F574F6">
        <w:rPr>
          <w:rFonts w:ascii="Arial" w:hAnsi="Arial" w:cs="Arial"/>
          <w:sz w:val="24"/>
          <w:szCs w:val="24"/>
        </w:rPr>
        <w:t xml:space="preserve"> </w:t>
      </w:r>
    </w:p>
    <w:p w:rsidR="003B69CF" w:rsidRPr="00BD4925" w:rsidRDefault="00276E5A" w:rsidP="00276E5A">
      <w:pPr>
        <w:pStyle w:val="ConsPlusNormal"/>
        <w:jc w:val="both"/>
        <w:rPr>
          <w:rFonts w:ascii="Arial" w:hAnsi="Arial" w:cs="Arial"/>
          <w:sz w:val="24"/>
          <w:szCs w:val="24"/>
        </w:rPr>
      </w:pPr>
      <w:bookmarkStart w:id="2" w:name="P1407"/>
      <w:bookmarkEnd w:id="2"/>
      <w:r w:rsidRPr="00BD4925">
        <w:rPr>
          <w:rFonts w:ascii="Arial" w:hAnsi="Arial" w:cs="Arial"/>
          <w:sz w:val="24"/>
          <w:szCs w:val="24"/>
        </w:rPr>
        <w:t xml:space="preserve">         </w:t>
      </w:r>
      <w:r w:rsidR="003B69CF" w:rsidRPr="00BD4925">
        <w:rPr>
          <w:rFonts w:ascii="Arial" w:hAnsi="Arial" w:cs="Arial"/>
          <w:sz w:val="24"/>
          <w:szCs w:val="24"/>
        </w:rPr>
        <w:t xml:space="preserve">1.2. Субсидии предоставляются бюджетам муниципальных образований </w:t>
      </w:r>
      <w:r w:rsidR="00D67A72" w:rsidRPr="00BD4925">
        <w:rPr>
          <w:rFonts w:ascii="Arial" w:hAnsi="Arial" w:cs="Arial"/>
          <w:sz w:val="24"/>
          <w:szCs w:val="24"/>
        </w:rPr>
        <w:t>Шушенского района</w:t>
      </w:r>
      <w:r w:rsidR="003B69CF" w:rsidRPr="00BD4925">
        <w:rPr>
          <w:rFonts w:ascii="Arial" w:hAnsi="Arial" w:cs="Arial"/>
          <w:sz w:val="24"/>
          <w:szCs w:val="24"/>
        </w:rPr>
        <w:t>, в состав которых входят населенные пункты с чи</w:t>
      </w:r>
      <w:r w:rsidR="003D3375" w:rsidRPr="00BD4925">
        <w:rPr>
          <w:rFonts w:ascii="Arial" w:hAnsi="Arial" w:cs="Arial"/>
          <w:sz w:val="24"/>
          <w:szCs w:val="24"/>
        </w:rPr>
        <w:t>сленностью населения свыше 1000</w:t>
      </w:r>
      <w:r w:rsidR="008115A1">
        <w:rPr>
          <w:rFonts w:ascii="Arial" w:hAnsi="Arial" w:cs="Arial"/>
          <w:sz w:val="24"/>
          <w:szCs w:val="24"/>
        </w:rPr>
        <w:t>0</w:t>
      </w:r>
      <w:r w:rsidR="003B69CF" w:rsidRPr="00BD4925">
        <w:rPr>
          <w:rFonts w:ascii="Arial" w:hAnsi="Arial" w:cs="Arial"/>
          <w:sz w:val="24"/>
          <w:szCs w:val="24"/>
        </w:rPr>
        <w:t xml:space="preserve"> человек</w:t>
      </w:r>
      <w:r w:rsidR="003D3375" w:rsidRPr="00BD4925">
        <w:rPr>
          <w:rFonts w:ascii="Arial" w:hAnsi="Arial" w:cs="Arial"/>
          <w:sz w:val="24"/>
          <w:szCs w:val="24"/>
        </w:rPr>
        <w:t xml:space="preserve"> </w:t>
      </w:r>
      <w:r w:rsidR="003B69CF" w:rsidRPr="00BD4925">
        <w:rPr>
          <w:rFonts w:ascii="Arial" w:hAnsi="Arial" w:cs="Arial"/>
          <w:sz w:val="24"/>
          <w:szCs w:val="24"/>
        </w:rPr>
        <w:t>(далее - муниципальные образования - участники программы).</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 xml:space="preserve">Субсидии предоставляются </w:t>
      </w:r>
      <w:r w:rsidR="00C16050" w:rsidRPr="00C16050">
        <w:rPr>
          <w:rFonts w:ascii="Arial" w:hAnsi="Arial" w:cs="Arial"/>
          <w:sz w:val="24"/>
          <w:szCs w:val="24"/>
        </w:rPr>
        <w:t>муниципальны</w:t>
      </w:r>
      <w:r w:rsidR="00C16050">
        <w:rPr>
          <w:rFonts w:ascii="Arial" w:hAnsi="Arial" w:cs="Arial"/>
          <w:sz w:val="24"/>
          <w:szCs w:val="24"/>
        </w:rPr>
        <w:t>м</w:t>
      </w:r>
      <w:r w:rsidR="00C16050" w:rsidRPr="00C16050">
        <w:rPr>
          <w:rFonts w:ascii="Arial" w:hAnsi="Arial" w:cs="Arial"/>
          <w:sz w:val="24"/>
          <w:szCs w:val="24"/>
        </w:rPr>
        <w:t xml:space="preserve"> образования</w:t>
      </w:r>
      <w:r w:rsidR="00C16050">
        <w:rPr>
          <w:rFonts w:ascii="Arial" w:hAnsi="Arial" w:cs="Arial"/>
          <w:sz w:val="24"/>
          <w:szCs w:val="24"/>
        </w:rPr>
        <w:t>м</w:t>
      </w:r>
      <w:r w:rsidR="00C16050" w:rsidRPr="00C16050">
        <w:rPr>
          <w:rFonts w:ascii="Arial" w:hAnsi="Arial" w:cs="Arial"/>
          <w:sz w:val="24"/>
          <w:szCs w:val="24"/>
        </w:rPr>
        <w:t xml:space="preserve"> - участник</w:t>
      </w:r>
      <w:r w:rsidR="00C16050">
        <w:rPr>
          <w:rFonts w:ascii="Arial" w:hAnsi="Arial" w:cs="Arial"/>
          <w:sz w:val="24"/>
          <w:szCs w:val="24"/>
        </w:rPr>
        <w:t>ам</w:t>
      </w:r>
      <w:r w:rsidR="00C16050" w:rsidRPr="00C16050">
        <w:rPr>
          <w:rFonts w:ascii="Arial" w:hAnsi="Arial" w:cs="Arial"/>
          <w:sz w:val="24"/>
          <w:szCs w:val="24"/>
        </w:rPr>
        <w:t xml:space="preserve"> программы </w:t>
      </w:r>
      <w:r w:rsidRPr="00BD4925">
        <w:rPr>
          <w:rFonts w:ascii="Arial" w:hAnsi="Arial" w:cs="Arial"/>
          <w:sz w:val="24"/>
          <w:szCs w:val="24"/>
        </w:rPr>
        <w:t>в целях софинансирования муниципальных программ формирования современной городской среды на 20</w:t>
      </w:r>
      <w:r w:rsidR="000B23D2" w:rsidRPr="00BD4925">
        <w:rPr>
          <w:rFonts w:ascii="Arial" w:hAnsi="Arial" w:cs="Arial"/>
          <w:sz w:val="24"/>
          <w:szCs w:val="24"/>
        </w:rPr>
        <w:t>20</w:t>
      </w:r>
      <w:r w:rsidRPr="00BD4925">
        <w:rPr>
          <w:rFonts w:ascii="Arial" w:hAnsi="Arial" w:cs="Arial"/>
          <w:sz w:val="24"/>
          <w:szCs w:val="24"/>
        </w:rPr>
        <w:t xml:space="preserve"> - 2024 годы на благоустройство дворовых и общественных территорий соответствующего функционального назначения (в том числе площадей, набережных, улиц, пешеходных зон, скверов, парков) (далее - общественные территории).</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В целях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B69CF" w:rsidRPr="00BD4925" w:rsidRDefault="003B69CF" w:rsidP="00276E5A">
      <w:pPr>
        <w:pStyle w:val="ConsPlusNormal"/>
        <w:ind w:firstLine="540"/>
        <w:jc w:val="both"/>
        <w:rPr>
          <w:rFonts w:ascii="Arial" w:hAnsi="Arial" w:cs="Arial"/>
          <w:sz w:val="24"/>
          <w:szCs w:val="24"/>
        </w:rPr>
      </w:pPr>
      <w:r w:rsidRPr="00C16050">
        <w:rPr>
          <w:rFonts w:ascii="Arial" w:hAnsi="Arial" w:cs="Arial"/>
          <w:sz w:val="24"/>
          <w:szCs w:val="24"/>
        </w:rPr>
        <w:t xml:space="preserve">1.3. Субсидии предоставляются в пределах утвержденных бюджетных ассигнований, предусмотренных </w:t>
      </w:r>
      <w:r w:rsidR="003D3375" w:rsidRPr="00C16050">
        <w:rPr>
          <w:rFonts w:ascii="Arial" w:hAnsi="Arial" w:cs="Arial"/>
          <w:sz w:val="24"/>
          <w:szCs w:val="24"/>
        </w:rPr>
        <w:t>администрации Шушенского района на</w:t>
      </w:r>
      <w:r w:rsidRPr="00C16050">
        <w:rPr>
          <w:rFonts w:ascii="Arial" w:hAnsi="Arial" w:cs="Arial"/>
          <w:sz w:val="24"/>
          <w:szCs w:val="24"/>
        </w:rPr>
        <w:t xml:space="preserve"> очередной финансовый год и плановый период, на цели, указанные в </w:t>
      </w:r>
      <w:hyperlink w:anchor="P1407" w:history="1">
        <w:r w:rsidRPr="00C16050">
          <w:rPr>
            <w:rFonts w:ascii="Arial" w:hAnsi="Arial" w:cs="Arial"/>
            <w:sz w:val="24"/>
            <w:szCs w:val="24"/>
          </w:rPr>
          <w:t>пункте 1.2</w:t>
        </w:r>
      </w:hyperlink>
      <w:r w:rsidRPr="00C16050">
        <w:rPr>
          <w:rFonts w:ascii="Arial" w:hAnsi="Arial" w:cs="Arial"/>
          <w:sz w:val="24"/>
          <w:szCs w:val="24"/>
        </w:rPr>
        <w:t xml:space="preserve"> настоящего Порядка.</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 xml:space="preserve">1.4. Главным распорядителем бюджетных средств является </w:t>
      </w:r>
      <w:r w:rsidR="003D3375" w:rsidRPr="00BD4925">
        <w:rPr>
          <w:rFonts w:ascii="Arial" w:hAnsi="Arial" w:cs="Arial"/>
          <w:sz w:val="24"/>
          <w:szCs w:val="24"/>
        </w:rPr>
        <w:t>администрация Шушенского района</w:t>
      </w:r>
      <w:r w:rsidRPr="00BD4925">
        <w:rPr>
          <w:rFonts w:ascii="Arial" w:hAnsi="Arial" w:cs="Arial"/>
          <w:sz w:val="24"/>
          <w:szCs w:val="24"/>
        </w:rPr>
        <w:t>.</w:t>
      </w:r>
    </w:p>
    <w:p w:rsidR="003B69CF" w:rsidRDefault="003B69CF">
      <w:pPr>
        <w:pStyle w:val="ConsPlusNormal"/>
        <w:jc w:val="both"/>
        <w:rPr>
          <w:rFonts w:ascii="Arial" w:hAnsi="Arial" w:cs="Arial"/>
          <w:sz w:val="24"/>
          <w:szCs w:val="24"/>
        </w:rPr>
      </w:pPr>
    </w:p>
    <w:p w:rsidR="002F5AB6" w:rsidRPr="00BD4925" w:rsidRDefault="002F5AB6">
      <w:pPr>
        <w:pStyle w:val="ConsPlusNormal"/>
        <w:jc w:val="both"/>
        <w:rPr>
          <w:rFonts w:ascii="Arial" w:hAnsi="Arial" w:cs="Arial"/>
          <w:sz w:val="24"/>
          <w:szCs w:val="24"/>
        </w:rPr>
      </w:pPr>
    </w:p>
    <w:p w:rsidR="007E251B" w:rsidRDefault="00BC4647" w:rsidP="00FB093F">
      <w:pPr>
        <w:pStyle w:val="ConsPlusTitle"/>
        <w:jc w:val="center"/>
        <w:outlineLvl w:val="3"/>
        <w:rPr>
          <w:rFonts w:ascii="Arial" w:hAnsi="Arial" w:cs="Arial"/>
          <w:b w:val="0"/>
          <w:sz w:val="24"/>
          <w:szCs w:val="24"/>
        </w:rPr>
      </w:pPr>
      <w:r>
        <w:rPr>
          <w:rFonts w:ascii="Arial" w:hAnsi="Arial" w:cs="Arial"/>
          <w:b w:val="0"/>
          <w:sz w:val="24"/>
          <w:szCs w:val="24"/>
        </w:rPr>
        <w:t>2</w:t>
      </w:r>
      <w:r w:rsidR="003B69CF" w:rsidRPr="00BD4925">
        <w:rPr>
          <w:rFonts w:ascii="Arial" w:hAnsi="Arial" w:cs="Arial"/>
          <w:b w:val="0"/>
          <w:sz w:val="24"/>
          <w:szCs w:val="24"/>
        </w:rPr>
        <w:t xml:space="preserve">. </w:t>
      </w:r>
      <w:r w:rsidR="00454177">
        <w:rPr>
          <w:rFonts w:ascii="Arial" w:hAnsi="Arial" w:cs="Arial"/>
          <w:b w:val="0"/>
          <w:sz w:val="24"/>
          <w:szCs w:val="24"/>
        </w:rPr>
        <w:t xml:space="preserve">Перечень работ по благоустройству дворовых </w:t>
      </w:r>
      <w:r w:rsidR="000B0837">
        <w:rPr>
          <w:rFonts w:ascii="Arial" w:hAnsi="Arial" w:cs="Arial"/>
          <w:b w:val="0"/>
          <w:sz w:val="24"/>
          <w:szCs w:val="24"/>
        </w:rPr>
        <w:t>территорий, условия формы и размера финансового и трудового участия собственников помещений</w:t>
      </w:r>
      <w:r w:rsidR="00454177">
        <w:rPr>
          <w:rFonts w:ascii="Arial" w:hAnsi="Arial" w:cs="Arial"/>
          <w:b w:val="0"/>
          <w:sz w:val="24"/>
          <w:szCs w:val="24"/>
        </w:rPr>
        <w:t xml:space="preserve"> </w:t>
      </w:r>
      <w:r w:rsidR="000B0837">
        <w:rPr>
          <w:rFonts w:ascii="Arial" w:hAnsi="Arial" w:cs="Arial"/>
          <w:b w:val="0"/>
          <w:sz w:val="24"/>
          <w:szCs w:val="24"/>
        </w:rPr>
        <w:t xml:space="preserve">в многоквартирных домах, собственников иных зданий и сооружений, расположенных в границах дворовой </w:t>
      </w:r>
      <w:r w:rsidR="00FB093F">
        <w:rPr>
          <w:rFonts w:ascii="Arial" w:hAnsi="Arial" w:cs="Arial"/>
          <w:b w:val="0"/>
          <w:sz w:val="24"/>
          <w:szCs w:val="24"/>
        </w:rPr>
        <w:t>территории</w:t>
      </w:r>
      <w:r w:rsidR="000B0837">
        <w:rPr>
          <w:rFonts w:ascii="Arial" w:hAnsi="Arial" w:cs="Arial"/>
          <w:b w:val="0"/>
          <w:sz w:val="24"/>
          <w:szCs w:val="24"/>
        </w:rPr>
        <w:t xml:space="preserve">, подлежащей </w:t>
      </w:r>
      <w:r w:rsidR="00FB093F">
        <w:rPr>
          <w:rFonts w:ascii="Arial" w:hAnsi="Arial" w:cs="Arial"/>
          <w:b w:val="0"/>
          <w:sz w:val="24"/>
          <w:szCs w:val="24"/>
        </w:rPr>
        <w:t xml:space="preserve">благоустройству </w:t>
      </w:r>
    </w:p>
    <w:p w:rsidR="00FB093F" w:rsidRDefault="00FB093F" w:rsidP="00FB093F">
      <w:pPr>
        <w:pStyle w:val="ConsPlusTitle"/>
        <w:jc w:val="center"/>
        <w:outlineLvl w:val="3"/>
        <w:rPr>
          <w:rFonts w:ascii="Arial" w:hAnsi="Arial" w:cs="Arial"/>
          <w:sz w:val="24"/>
          <w:szCs w:val="24"/>
        </w:rPr>
      </w:pPr>
    </w:p>
    <w:p w:rsidR="002F5AB6" w:rsidRPr="00BD4925" w:rsidRDefault="002F5AB6" w:rsidP="00FB093F">
      <w:pPr>
        <w:pStyle w:val="ConsPlusTitle"/>
        <w:jc w:val="center"/>
        <w:outlineLvl w:val="3"/>
        <w:rPr>
          <w:rFonts w:ascii="Arial" w:hAnsi="Arial" w:cs="Arial"/>
          <w:sz w:val="24"/>
          <w:szCs w:val="24"/>
        </w:rPr>
      </w:pPr>
    </w:p>
    <w:p w:rsidR="002F5AB6" w:rsidRDefault="00BC4647" w:rsidP="002F5AB6">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 xml:space="preserve">.1.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(далее - минимальный перечень) и дополнительного перечня </w:t>
      </w:r>
    </w:p>
    <w:p w:rsidR="003B69CF" w:rsidRPr="00BD4925" w:rsidRDefault="003B69CF" w:rsidP="002F5AB6">
      <w:pPr>
        <w:pStyle w:val="ConsPlusNormal"/>
        <w:jc w:val="both"/>
        <w:rPr>
          <w:rFonts w:ascii="Arial" w:hAnsi="Arial" w:cs="Arial"/>
          <w:sz w:val="24"/>
          <w:szCs w:val="24"/>
        </w:rPr>
      </w:pPr>
      <w:r w:rsidRPr="00BD4925">
        <w:rPr>
          <w:rFonts w:ascii="Arial" w:hAnsi="Arial" w:cs="Arial"/>
          <w:sz w:val="24"/>
          <w:szCs w:val="24"/>
        </w:rPr>
        <w:t>видов работ по благоустройству дворовых территорий (далее - дополнительный перечень).</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.2. Минимальный перечень включает в себя комплексное выполнение следующих видов работ:</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ремонт тротуара, дворового проезда, ремонт дороги, образующей проезд к территории, прилегающей к многоквартирному дому;</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обеспечение освещения дворовых территорий;</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установку скамеек;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установку урн для мусора.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Дополнительный перечень включает в себя:</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оборудование детских площадок;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оборудование спортивных площадок;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устройство пешеходных дорожек.</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В случае удовлетворительного состояния объектов (работ),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lastRenderedPageBreak/>
        <w:t>2</w:t>
      </w:r>
      <w:r w:rsidR="003B69CF" w:rsidRPr="00BD4925">
        <w:rPr>
          <w:rFonts w:ascii="Arial" w:hAnsi="Arial" w:cs="Arial"/>
          <w:sz w:val="24"/>
          <w:szCs w:val="24"/>
        </w:rPr>
        <w:t>.3.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 участникам программы.</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.4.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.5.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.6. Трудовое участие заинтересованных лиц, не требующее специальной квалификации, может быть обеспечено:</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предоставлением строительных материалов, техники и т.д.</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 xml:space="preserve">.7.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4" w:history="1">
        <w:r w:rsidR="003B69CF" w:rsidRPr="00BD4925">
          <w:rPr>
            <w:rFonts w:ascii="Arial" w:hAnsi="Arial" w:cs="Arial"/>
            <w:sz w:val="24"/>
            <w:szCs w:val="24"/>
          </w:rPr>
          <w:t>статей 44</w:t>
        </w:r>
      </w:hyperlink>
      <w:r w:rsidR="003B69CF" w:rsidRPr="00BD4925">
        <w:rPr>
          <w:rFonts w:ascii="Arial" w:hAnsi="Arial" w:cs="Arial"/>
          <w:sz w:val="24"/>
          <w:szCs w:val="24"/>
        </w:rPr>
        <w:t xml:space="preserve"> - </w:t>
      </w:r>
      <w:hyperlink r:id="rId5" w:history="1">
        <w:r w:rsidR="003B69CF" w:rsidRPr="00BD4925">
          <w:rPr>
            <w:rFonts w:ascii="Arial" w:hAnsi="Arial" w:cs="Arial"/>
            <w:sz w:val="24"/>
            <w:szCs w:val="24"/>
          </w:rPr>
          <w:t>48</w:t>
        </w:r>
      </w:hyperlink>
      <w:r w:rsidR="003B69CF" w:rsidRPr="00BD4925">
        <w:rPr>
          <w:rFonts w:ascii="Arial" w:hAnsi="Arial" w:cs="Arial"/>
          <w:sz w:val="24"/>
          <w:szCs w:val="24"/>
        </w:rPr>
        <w:t xml:space="preserve"> Жилищного кодекса Российской Федерации.</w:t>
      </w:r>
    </w:p>
    <w:p w:rsidR="003B69CF" w:rsidRPr="00BD4925" w:rsidRDefault="003B69CF">
      <w:pPr>
        <w:pStyle w:val="ConsPlusNormal"/>
        <w:jc w:val="both"/>
        <w:rPr>
          <w:rFonts w:ascii="Arial" w:hAnsi="Arial" w:cs="Arial"/>
          <w:sz w:val="24"/>
          <w:szCs w:val="24"/>
        </w:rPr>
      </w:pPr>
    </w:p>
    <w:p w:rsidR="003B69CF" w:rsidRPr="00BD4925" w:rsidRDefault="00BC4647">
      <w:pPr>
        <w:pStyle w:val="ConsPlusTitle"/>
        <w:jc w:val="center"/>
        <w:outlineLvl w:val="3"/>
        <w:rPr>
          <w:rFonts w:ascii="Arial" w:hAnsi="Arial" w:cs="Arial"/>
          <w:b w:val="0"/>
          <w:sz w:val="24"/>
          <w:szCs w:val="24"/>
        </w:rPr>
      </w:pPr>
      <w:r>
        <w:rPr>
          <w:rFonts w:ascii="Arial" w:hAnsi="Arial" w:cs="Arial"/>
          <w:b w:val="0"/>
          <w:sz w:val="24"/>
          <w:szCs w:val="24"/>
        </w:rPr>
        <w:t>3</w:t>
      </w:r>
      <w:r w:rsidR="003B69CF" w:rsidRPr="00BD4925">
        <w:rPr>
          <w:rFonts w:ascii="Arial" w:hAnsi="Arial" w:cs="Arial"/>
          <w:b w:val="0"/>
          <w:sz w:val="24"/>
          <w:szCs w:val="24"/>
        </w:rPr>
        <w:t xml:space="preserve">. </w:t>
      </w:r>
      <w:r w:rsidR="00AC3A0F">
        <w:rPr>
          <w:rFonts w:ascii="Arial" w:hAnsi="Arial" w:cs="Arial"/>
          <w:b w:val="0"/>
          <w:sz w:val="24"/>
          <w:szCs w:val="24"/>
        </w:rPr>
        <w:t>Условия предоставления субсидии</w:t>
      </w:r>
    </w:p>
    <w:p w:rsidR="003B69CF" w:rsidRPr="00BD4925" w:rsidRDefault="003B69CF">
      <w:pPr>
        <w:pStyle w:val="ConsPlusNormal"/>
        <w:jc w:val="both"/>
        <w:rPr>
          <w:rFonts w:ascii="Arial" w:hAnsi="Arial" w:cs="Arial"/>
          <w:sz w:val="24"/>
          <w:szCs w:val="24"/>
        </w:rPr>
      </w:pP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.1. Субсидии предоставляются на софинансирование муниципальных программ формирования современной городской среды при соблюдении следующих условий:</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 предоставление муниципальными образованиями - участниками программы </w:t>
      </w:r>
      <w:hyperlink w:anchor="P1601" w:history="1">
        <w:r w:rsidRPr="00BD4925">
          <w:rPr>
            <w:rFonts w:ascii="Arial" w:hAnsi="Arial" w:cs="Arial"/>
            <w:sz w:val="24"/>
            <w:szCs w:val="24"/>
          </w:rPr>
          <w:t>обязательств</w:t>
        </w:r>
      </w:hyperlink>
      <w:r w:rsidRPr="00BD4925">
        <w:rPr>
          <w:rFonts w:ascii="Arial" w:hAnsi="Arial" w:cs="Arial"/>
          <w:sz w:val="24"/>
          <w:szCs w:val="24"/>
        </w:rPr>
        <w:t>, необходимых к исполнению при реализации муниципальных программ по формированию современной городской среды на 20</w:t>
      </w:r>
      <w:r w:rsidR="00BC4647">
        <w:rPr>
          <w:rFonts w:ascii="Arial" w:hAnsi="Arial" w:cs="Arial"/>
          <w:sz w:val="24"/>
          <w:szCs w:val="24"/>
        </w:rPr>
        <w:t>20</w:t>
      </w:r>
      <w:r w:rsidRPr="00BD4925">
        <w:rPr>
          <w:rFonts w:ascii="Arial" w:hAnsi="Arial" w:cs="Arial"/>
          <w:sz w:val="24"/>
          <w:szCs w:val="24"/>
        </w:rPr>
        <w:t xml:space="preserve"> - 2024 годы (далее - обязательства муниципального образования), установленных приложением N 1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2) соблюдение условия софинансирования из бюджета муниципального образования - участника программы в размере, определенном в соответствии с </w:t>
      </w:r>
      <w:hyperlink w:anchor="P1504" w:history="1">
        <w:r w:rsidRPr="00BD4925">
          <w:rPr>
            <w:rFonts w:ascii="Arial" w:hAnsi="Arial" w:cs="Arial"/>
            <w:sz w:val="24"/>
            <w:szCs w:val="24"/>
          </w:rPr>
          <w:t xml:space="preserve">пунктом </w:t>
        </w:r>
        <w:r w:rsidR="00774D22">
          <w:rPr>
            <w:rFonts w:ascii="Arial" w:hAnsi="Arial" w:cs="Arial"/>
            <w:sz w:val="24"/>
            <w:szCs w:val="24"/>
          </w:rPr>
          <w:t>3</w:t>
        </w:r>
        <w:r w:rsidRPr="00BD4925">
          <w:rPr>
            <w:rFonts w:ascii="Arial" w:hAnsi="Arial" w:cs="Arial"/>
            <w:sz w:val="24"/>
            <w:szCs w:val="24"/>
          </w:rPr>
          <w:t>.3</w:t>
        </w:r>
      </w:hyperlink>
      <w:r w:rsidRPr="00BD4925">
        <w:rPr>
          <w:rFonts w:ascii="Arial" w:hAnsi="Arial" w:cs="Arial"/>
          <w:sz w:val="24"/>
          <w:szCs w:val="24"/>
        </w:rPr>
        <w:t xml:space="preserve">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3) наличие муниципальной программы формировани</w:t>
      </w:r>
      <w:r w:rsidR="007E251B" w:rsidRPr="00BD4925">
        <w:rPr>
          <w:rFonts w:ascii="Arial" w:hAnsi="Arial" w:cs="Arial"/>
          <w:sz w:val="24"/>
          <w:szCs w:val="24"/>
        </w:rPr>
        <w:t xml:space="preserve">я современной городской среды, </w:t>
      </w:r>
      <w:r w:rsidRPr="00BD4925">
        <w:rPr>
          <w:rFonts w:ascii="Arial" w:hAnsi="Arial" w:cs="Arial"/>
          <w:sz w:val="24"/>
          <w:szCs w:val="24"/>
        </w:rPr>
        <w:t>утвержденной муниципальным образованием - участником программы (далее - муниципальная программа);</w:t>
      </w:r>
    </w:p>
    <w:p w:rsidR="003B69CF" w:rsidRPr="00BD4925" w:rsidRDefault="00A37CCF" w:rsidP="007E251B">
      <w:pPr>
        <w:pStyle w:val="ConsPlusNormal"/>
        <w:ind w:firstLine="540"/>
        <w:jc w:val="both"/>
        <w:rPr>
          <w:rFonts w:ascii="Arial" w:hAnsi="Arial" w:cs="Arial"/>
          <w:sz w:val="24"/>
          <w:szCs w:val="24"/>
        </w:rPr>
      </w:pPr>
      <w:bookmarkStart w:id="3" w:name="P1490"/>
      <w:bookmarkEnd w:id="3"/>
      <w:r>
        <w:rPr>
          <w:rFonts w:ascii="Arial" w:hAnsi="Arial" w:cs="Arial"/>
          <w:sz w:val="24"/>
          <w:szCs w:val="24"/>
        </w:rPr>
        <w:t>4)</w:t>
      </w:r>
      <w:r w:rsidRPr="00BD4925">
        <w:rPr>
          <w:rFonts w:ascii="Arial" w:hAnsi="Arial" w:cs="Arial"/>
          <w:sz w:val="24"/>
          <w:szCs w:val="24"/>
        </w:rPr>
        <w:t xml:space="preserve"> соблюдение</w:t>
      </w:r>
      <w:r w:rsidR="003B69CF" w:rsidRPr="00BD4925">
        <w:rPr>
          <w:rFonts w:ascii="Arial" w:hAnsi="Arial" w:cs="Arial"/>
          <w:sz w:val="24"/>
          <w:szCs w:val="24"/>
        </w:rPr>
        <w:t xml:space="preserve"> условия вовлечения населения в решение вопросов городской среды за предшествующий год (не менее: 9% - 2019 год; 12% - 2020 год; 15% - 2021 год);</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5)</w:t>
      </w:r>
      <w:r w:rsidRPr="00BD4925">
        <w:rPr>
          <w:rFonts w:ascii="Arial" w:hAnsi="Arial" w:cs="Arial"/>
          <w:sz w:val="24"/>
          <w:szCs w:val="24"/>
        </w:rPr>
        <w:t xml:space="preserve"> наличие</w:t>
      </w:r>
      <w:r w:rsidR="003B69CF" w:rsidRPr="00BD4925">
        <w:rPr>
          <w:rFonts w:ascii="Arial" w:hAnsi="Arial" w:cs="Arial"/>
          <w:sz w:val="24"/>
          <w:szCs w:val="24"/>
        </w:rPr>
        <w:t xml:space="preserve"> договорных отношений с архитектурным бюро на сопровождение реализации проекта либо наличие профессионального архитектора в структуре муниципального управления;</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6)</w:t>
      </w:r>
      <w:r w:rsidRPr="00BD4925">
        <w:rPr>
          <w:rFonts w:ascii="Arial" w:hAnsi="Arial" w:cs="Arial"/>
          <w:sz w:val="24"/>
          <w:szCs w:val="24"/>
        </w:rPr>
        <w:t xml:space="preserve"> наличие</w:t>
      </w:r>
      <w:r w:rsidR="003B69CF" w:rsidRPr="00BD4925">
        <w:rPr>
          <w:rFonts w:ascii="Arial" w:hAnsi="Arial" w:cs="Arial"/>
          <w:sz w:val="24"/>
          <w:szCs w:val="24"/>
        </w:rPr>
        <w:t xml:space="preserve"> положительного заключения экспертной коллегии, созданной министерством, на эскизное решение (концепцию) по благоустройству общественного пространства, планируемого к реализации;</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7)</w:t>
      </w:r>
      <w:r w:rsidRPr="00BD4925">
        <w:rPr>
          <w:rFonts w:ascii="Arial" w:hAnsi="Arial" w:cs="Arial"/>
          <w:sz w:val="24"/>
          <w:szCs w:val="24"/>
        </w:rPr>
        <w:t xml:space="preserve"> наличие</w:t>
      </w:r>
      <w:r w:rsidR="003B69CF" w:rsidRPr="00BD4925">
        <w:rPr>
          <w:rFonts w:ascii="Arial" w:hAnsi="Arial" w:cs="Arial"/>
          <w:sz w:val="24"/>
          <w:szCs w:val="24"/>
        </w:rPr>
        <w:t xml:space="preserve"> проектно-сметной документации на благоустройство общественного пространства;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8) наличие многоквартирных домов на территории муниципального образования, включенных в программу капитального ремонта многоквартирных домов;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lastRenderedPageBreak/>
        <w:t>9) многоквартирный дом, дворовую территорию которого планируется благоустраивать, не признан аварийным и подлежащим сносу, имеет процент физического износа не более 70</w:t>
      </w:r>
      <w:r w:rsidR="007E251B" w:rsidRPr="00BD4925">
        <w:rPr>
          <w:rFonts w:ascii="Arial" w:hAnsi="Arial" w:cs="Arial"/>
          <w:sz w:val="24"/>
          <w:szCs w:val="24"/>
        </w:rPr>
        <w:t>%</w:t>
      </w:r>
      <w:r w:rsidRPr="00BD4925">
        <w:rPr>
          <w:rFonts w:ascii="Arial" w:hAnsi="Arial" w:cs="Arial"/>
          <w:sz w:val="24"/>
          <w:szCs w:val="24"/>
        </w:rPr>
        <w:t>;</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10) наличие управляющей организации или товарищества собственников жилья, осуществляющих содержание дворовой территории с элементами благоустройства;</w:t>
      </w:r>
    </w:p>
    <w:p w:rsidR="003B69CF" w:rsidRPr="00BD4925" w:rsidRDefault="003B69CF" w:rsidP="007E251B">
      <w:pPr>
        <w:pStyle w:val="ConsPlusNormal"/>
        <w:ind w:firstLine="540"/>
        <w:jc w:val="both"/>
        <w:rPr>
          <w:rFonts w:ascii="Arial" w:hAnsi="Arial" w:cs="Arial"/>
          <w:sz w:val="24"/>
          <w:szCs w:val="24"/>
        </w:rPr>
      </w:pPr>
      <w:bookmarkStart w:id="4" w:name="P1497"/>
      <w:bookmarkEnd w:id="4"/>
      <w:r w:rsidRPr="00BD4925">
        <w:rPr>
          <w:rFonts w:ascii="Arial" w:hAnsi="Arial" w:cs="Arial"/>
          <w:sz w:val="24"/>
          <w:szCs w:val="24"/>
        </w:rPr>
        <w:t>11) земельный участок, образующий дворовую территорию и подлежащий благоустройству, сформирован и передан в состав общего имущества многоквартирного дома по договору управления;</w:t>
      </w:r>
    </w:p>
    <w:p w:rsidR="003B69CF" w:rsidRPr="00BD4925" w:rsidRDefault="003B69CF" w:rsidP="007E251B">
      <w:pPr>
        <w:pStyle w:val="ConsPlusNormal"/>
        <w:ind w:firstLine="540"/>
        <w:jc w:val="both"/>
        <w:rPr>
          <w:rFonts w:ascii="Arial" w:hAnsi="Arial" w:cs="Arial"/>
          <w:sz w:val="24"/>
          <w:szCs w:val="24"/>
        </w:rPr>
      </w:pPr>
      <w:bookmarkStart w:id="5" w:name="P1498"/>
      <w:bookmarkEnd w:id="5"/>
      <w:r w:rsidRPr="00BD4925">
        <w:rPr>
          <w:rFonts w:ascii="Arial" w:hAnsi="Arial" w:cs="Arial"/>
          <w:sz w:val="24"/>
          <w:szCs w:val="24"/>
        </w:rPr>
        <w:t>12) синхронизация с мероприятиями по текущему и (или) капитальному ремонту общего имущества многоквартирного дома: элементы фасада многоквартирного дома, объекты благоустройства, расположенные на земельном участке, образующем дворовую территорию;</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13) земельный участок в границах проектирования общественного пространства сформирован и поставлен на государственный кадастровый учет;</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14) проведение мероприятий по приведению территории, прилегающей к границам объекта - общественного пространства (фасады зданий, тротуары, газоны, деревья), в удовлетворительное состояние.</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.2.</w:t>
      </w:r>
      <w:r w:rsidR="007E251B" w:rsidRPr="00BD4925">
        <w:rPr>
          <w:rFonts w:ascii="Arial" w:hAnsi="Arial" w:cs="Arial"/>
          <w:sz w:val="24"/>
          <w:szCs w:val="24"/>
        </w:rPr>
        <w:t xml:space="preserve"> </w:t>
      </w:r>
      <w:bookmarkStart w:id="6" w:name="P1504"/>
      <w:bookmarkEnd w:id="6"/>
      <w:r w:rsidR="003B69CF" w:rsidRPr="00BD4925">
        <w:rPr>
          <w:rFonts w:ascii="Arial" w:hAnsi="Arial" w:cs="Arial"/>
          <w:sz w:val="24"/>
          <w:szCs w:val="24"/>
        </w:rPr>
        <w:t>Размер софинансирования из местного бюджета устанавливается с учетом уровня расчетной бюджетной обеспеченности (далее - РБО) муниципальных образований - участников программы после выравнивания в размере не менее следующих объемов субсидии: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а) для муниципальных образований - участников программы с РБО ниже 2 - не менее 4,5%;</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б) для муниципальных образований - участников программы с РБО от 2 до 3 включительно - не менее 5%;</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в) для муниципальных образований - участников программы с РБО выше 3 - не менее 5,5%.</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w:t>
      </w:r>
      <w:r w:rsidR="007E251B" w:rsidRPr="00BD4925">
        <w:rPr>
          <w:rFonts w:ascii="Arial" w:hAnsi="Arial" w:cs="Arial"/>
          <w:sz w:val="24"/>
          <w:szCs w:val="24"/>
        </w:rPr>
        <w:t>3</w:t>
      </w:r>
      <w:r w:rsidR="003B69CF" w:rsidRPr="00BD4925">
        <w:rPr>
          <w:rFonts w:ascii="Arial" w:hAnsi="Arial" w:cs="Arial"/>
          <w:sz w:val="24"/>
          <w:szCs w:val="24"/>
        </w:rPr>
        <w:t xml:space="preserve">. Субсидии предоставляются муниципальным образованиям - участникам программы на основании соглашения о предоставлении субсидий на софинансирование муниципальных программ формирования современной городской среды, заключенного между </w:t>
      </w:r>
      <w:r w:rsidR="007E251B" w:rsidRPr="00BD4925">
        <w:rPr>
          <w:rFonts w:ascii="Arial" w:hAnsi="Arial" w:cs="Arial"/>
          <w:sz w:val="24"/>
          <w:szCs w:val="24"/>
        </w:rPr>
        <w:t>администрацией Шушенского района и муниципальным образованием – участником программы</w:t>
      </w:r>
      <w:r w:rsidR="003B69CF" w:rsidRPr="00BD4925">
        <w:rPr>
          <w:rFonts w:ascii="Arial" w:hAnsi="Arial" w:cs="Arial"/>
          <w:sz w:val="24"/>
          <w:szCs w:val="24"/>
        </w:rPr>
        <w:t xml:space="preserve"> (далее - соглашение).</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w:t>
      </w:r>
      <w:r w:rsidR="007E251B" w:rsidRPr="00BD4925">
        <w:rPr>
          <w:rFonts w:ascii="Arial" w:hAnsi="Arial" w:cs="Arial"/>
          <w:sz w:val="24"/>
          <w:szCs w:val="24"/>
        </w:rPr>
        <w:t>4</w:t>
      </w:r>
      <w:r w:rsidR="003B69CF" w:rsidRPr="00BD4925">
        <w:rPr>
          <w:rFonts w:ascii="Arial" w:hAnsi="Arial" w:cs="Arial"/>
          <w:sz w:val="24"/>
          <w:szCs w:val="24"/>
        </w:rPr>
        <w:t>. Соглашение должно содержать следующие обязательства муниципального образования - участника программы: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обеспечить размещение в государственной информационной системе жилищно-коммунального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 а также о предельной дате заключения соглашений по результатам закупки товаров, работ и услуг для обеспечения государственных (муниципальных) нужд в целях благоустройства дворовых территорий не позднее 1 мая года предоставления субсидии и благоустройства общественных территорий не позднее 1 июля года предоставления субсидии;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рекомендации органам местного самоуправления муниципальных образований </w:t>
      </w:r>
      <w:r w:rsidR="00774D22">
        <w:rPr>
          <w:rFonts w:ascii="Arial" w:hAnsi="Arial" w:cs="Arial"/>
          <w:sz w:val="24"/>
          <w:szCs w:val="24"/>
        </w:rPr>
        <w:t xml:space="preserve">района – участникам </w:t>
      </w:r>
      <w:r w:rsidR="00A37CCF">
        <w:rPr>
          <w:rFonts w:ascii="Arial" w:hAnsi="Arial" w:cs="Arial"/>
          <w:sz w:val="24"/>
          <w:szCs w:val="24"/>
        </w:rPr>
        <w:t xml:space="preserve">программы </w:t>
      </w:r>
      <w:r w:rsidR="00A37CCF" w:rsidRPr="00BD4925">
        <w:rPr>
          <w:rFonts w:ascii="Arial" w:hAnsi="Arial" w:cs="Arial"/>
          <w:sz w:val="24"/>
          <w:szCs w:val="24"/>
        </w:rPr>
        <w:t>по</w:t>
      </w:r>
      <w:r w:rsidRPr="00BD4925">
        <w:rPr>
          <w:rFonts w:ascii="Arial" w:hAnsi="Arial" w:cs="Arial"/>
          <w:sz w:val="24"/>
          <w:szCs w:val="24"/>
        </w:rPr>
        <w:t xml:space="preserve"> привлечению к выполнению работ по благоустройству дворовых территорий студенческих отрядов;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показатели результативности исполнения мероприятий, в целях софинансирования которых предоставляется субсидия.</w:t>
      </w:r>
    </w:p>
    <w:p w:rsidR="003B69CF" w:rsidRPr="00BD4925" w:rsidRDefault="00BC4647" w:rsidP="007E251B">
      <w:pPr>
        <w:pStyle w:val="ConsPlusNormal"/>
        <w:ind w:firstLine="540"/>
        <w:jc w:val="both"/>
        <w:rPr>
          <w:rFonts w:ascii="Arial" w:hAnsi="Arial" w:cs="Arial"/>
          <w:sz w:val="24"/>
          <w:szCs w:val="24"/>
        </w:rPr>
      </w:pPr>
      <w:bookmarkStart w:id="7" w:name="P1519"/>
      <w:bookmarkEnd w:id="7"/>
      <w:r>
        <w:rPr>
          <w:rFonts w:ascii="Arial" w:hAnsi="Arial" w:cs="Arial"/>
          <w:sz w:val="24"/>
          <w:szCs w:val="24"/>
        </w:rPr>
        <w:t>3</w:t>
      </w:r>
      <w:r w:rsidR="003B69CF" w:rsidRPr="00BD4925">
        <w:rPr>
          <w:rFonts w:ascii="Arial" w:hAnsi="Arial" w:cs="Arial"/>
          <w:sz w:val="24"/>
          <w:szCs w:val="24"/>
        </w:rPr>
        <w:t>.</w:t>
      </w:r>
      <w:r w:rsidR="00151D71" w:rsidRPr="00BD4925">
        <w:rPr>
          <w:rFonts w:ascii="Arial" w:hAnsi="Arial" w:cs="Arial"/>
          <w:sz w:val="24"/>
          <w:szCs w:val="24"/>
        </w:rPr>
        <w:t>5</w:t>
      </w:r>
      <w:r w:rsidR="003B69CF" w:rsidRPr="00BD4925">
        <w:rPr>
          <w:rFonts w:ascii="Arial" w:hAnsi="Arial" w:cs="Arial"/>
          <w:sz w:val="24"/>
          <w:szCs w:val="24"/>
        </w:rPr>
        <w:t>. Для заключения соглашения муниципально</w:t>
      </w:r>
      <w:r w:rsidR="00151D71" w:rsidRPr="00BD4925">
        <w:rPr>
          <w:rFonts w:ascii="Arial" w:hAnsi="Arial" w:cs="Arial"/>
          <w:sz w:val="24"/>
          <w:szCs w:val="24"/>
        </w:rPr>
        <w:t>е</w:t>
      </w:r>
      <w:r w:rsidR="003B69CF" w:rsidRPr="00BD4925">
        <w:rPr>
          <w:rFonts w:ascii="Arial" w:hAnsi="Arial" w:cs="Arial"/>
          <w:sz w:val="24"/>
          <w:szCs w:val="24"/>
        </w:rPr>
        <w:t xml:space="preserve"> образовани</w:t>
      </w:r>
      <w:r w:rsidR="00151D71" w:rsidRPr="00BD4925">
        <w:rPr>
          <w:rFonts w:ascii="Arial" w:hAnsi="Arial" w:cs="Arial"/>
          <w:sz w:val="24"/>
          <w:szCs w:val="24"/>
        </w:rPr>
        <w:t>е</w:t>
      </w:r>
      <w:r w:rsidR="003B69CF" w:rsidRPr="00BD4925">
        <w:rPr>
          <w:rFonts w:ascii="Arial" w:hAnsi="Arial" w:cs="Arial"/>
          <w:sz w:val="24"/>
          <w:szCs w:val="24"/>
        </w:rPr>
        <w:t xml:space="preserve"> </w:t>
      </w:r>
      <w:r w:rsidR="00151D71" w:rsidRPr="00BD4925">
        <w:rPr>
          <w:rFonts w:ascii="Arial" w:hAnsi="Arial" w:cs="Arial"/>
          <w:sz w:val="24"/>
          <w:szCs w:val="24"/>
        </w:rPr>
        <w:t>–</w:t>
      </w:r>
      <w:r w:rsidR="003B69CF" w:rsidRPr="00BD4925">
        <w:rPr>
          <w:rFonts w:ascii="Arial" w:hAnsi="Arial" w:cs="Arial"/>
          <w:sz w:val="24"/>
          <w:szCs w:val="24"/>
        </w:rPr>
        <w:t xml:space="preserve"> </w:t>
      </w:r>
      <w:r w:rsidR="00151D71" w:rsidRPr="00BD4925">
        <w:rPr>
          <w:rFonts w:ascii="Arial" w:hAnsi="Arial" w:cs="Arial"/>
          <w:sz w:val="24"/>
          <w:szCs w:val="24"/>
        </w:rPr>
        <w:t xml:space="preserve">участник программы </w:t>
      </w:r>
      <w:r w:rsidR="003B69CF" w:rsidRPr="00BD4925">
        <w:rPr>
          <w:rFonts w:ascii="Arial" w:hAnsi="Arial" w:cs="Arial"/>
          <w:sz w:val="24"/>
          <w:szCs w:val="24"/>
        </w:rPr>
        <w:t xml:space="preserve">представляет в </w:t>
      </w:r>
      <w:r w:rsidR="00151D71" w:rsidRPr="00BD4925">
        <w:rPr>
          <w:rFonts w:ascii="Arial" w:hAnsi="Arial" w:cs="Arial"/>
          <w:sz w:val="24"/>
          <w:szCs w:val="24"/>
        </w:rPr>
        <w:t>администрацию Шушенского района</w:t>
      </w:r>
      <w:r w:rsidR="003B69CF" w:rsidRPr="00BD4925">
        <w:rPr>
          <w:rFonts w:ascii="Arial" w:hAnsi="Arial" w:cs="Arial"/>
          <w:sz w:val="24"/>
          <w:szCs w:val="24"/>
        </w:rPr>
        <w:t xml:space="preserve"> следующие документы: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 муниципальную программу, утвержденную муниципальным образованием - участником программы;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lastRenderedPageBreak/>
        <w:t xml:space="preserve">2) выписку из решения о местном бюджете муниципального образования - участника программы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w:t>
      </w:r>
      <w:r w:rsidR="00151D71" w:rsidRPr="00BD4925">
        <w:rPr>
          <w:rFonts w:ascii="Arial" w:hAnsi="Arial" w:cs="Arial"/>
          <w:sz w:val="24"/>
          <w:szCs w:val="24"/>
        </w:rPr>
        <w:t>Шушенского района</w:t>
      </w:r>
      <w:r w:rsidRPr="00BD4925">
        <w:rPr>
          <w:rFonts w:ascii="Arial" w:hAnsi="Arial" w:cs="Arial"/>
          <w:sz w:val="24"/>
          <w:szCs w:val="24"/>
        </w:rPr>
        <w:t xml:space="preserve"> в софинансировании мероприятия в размере, установленном </w:t>
      </w:r>
      <w:hyperlink w:anchor="P1504" w:history="1">
        <w:r w:rsidRPr="00BD4925">
          <w:rPr>
            <w:rFonts w:ascii="Arial" w:hAnsi="Arial" w:cs="Arial"/>
            <w:color w:val="000000" w:themeColor="text1"/>
            <w:sz w:val="24"/>
            <w:szCs w:val="24"/>
          </w:rPr>
          <w:t xml:space="preserve">пунктом </w:t>
        </w:r>
        <w:r w:rsidR="00774D22">
          <w:rPr>
            <w:rFonts w:ascii="Arial" w:hAnsi="Arial" w:cs="Arial"/>
            <w:color w:val="000000" w:themeColor="text1"/>
            <w:sz w:val="24"/>
            <w:szCs w:val="24"/>
          </w:rPr>
          <w:t>3</w:t>
        </w:r>
        <w:r w:rsidRPr="00BD4925">
          <w:rPr>
            <w:rFonts w:ascii="Arial" w:hAnsi="Arial" w:cs="Arial"/>
            <w:color w:val="000000" w:themeColor="text1"/>
            <w:sz w:val="24"/>
            <w:szCs w:val="24"/>
          </w:rPr>
          <w:t>.</w:t>
        </w:r>
        <w:r w:rsidR="00151D71" w:rsidRPr="00BD4925">
          <w:rPr>
            <w:rFonts w:ascii="Arial" w:hAnsi="Arial" w:cs="Arial"/>
            <w:color w:val="000000" w:themeColor="text1"/>
            <w:sz w:val="24"/>
            <w:szCs w:val="24"/>
          </w:rPr>
          <w:t>2</w:t>
        </w:r>
      </w:hyperlink>
      <w:r w:rsidRPr="00BD4925">
        <w:rPr>
          <w:rFonts w:ascii="Arial" w:hAnsi="Arial" w:cs="Arial"/>
          <w:color w:val="000000" w:themeColor="text1"/>
          <w:sz w:val="24"/>
          <w:szCs w:val="24"/>
        </w:rPr>
        <w:t xml:space="preserve"> </w:t>
      </w:r>
      <w:r w:rsidRPr="00BD4925">
        <w:rPr>
          <w:rFonts w:ascii="Arial" w:hAnsi="Arial" w:cs="Arial"/>
          <w:sz w:val="24"/>
          <w:szCs w:val="24"/>
        </w:rPr>
        <w:t>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3) перечень </w:t>
      </w:r>
      <w:hyperlink w:anchor="P1601" w:history="1">
        <w:r w:rsidRPr="00BD4925">
          <w:rPr>
            <w:rFonts w:ascii="Arial" w:hAnsi="Arial" w:cs="Arial"/>
            <w:color w:val="000000" w:themeColor="text1"/>
            <w:sz w:val="24"/>
            <w:szCs w:val="24"/>
          </w:rPr>
          <w:t>обязательств</w:t>
        </w:r>
      </w:hyperlink>
      <w:r w:rsidRPr="00BD4925">
        <w:rPr>
          <w:rFonts w:ascii="Arial" w:hAnsi="Arial" w:cs="Arial"/>
          <w:sz w:val="24"/>
          <w:szCs w:val="24"/>
        </w:rPr>
        <w:t xml:space="preserve"> муниципального образования - участника программы, который подписывается главой муниципального образования, согласно приложению N 1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4) копию договора с архитектурным бюро на сопровождение реализации проекта либо информацию, подтверждающую наличие профессионального архитектора в структуре муниципального управления;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5) копию положительного заключения экспертной коллегии на эскизное решение (концепцию) по благоустройству общественного пространства, планируемое к реализации, с приложением альбома архитектурных решений по благоустройству общественных пространств;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6) копию решения общественной комиссии об учете предложений заинтересованных лиц по включению каждой дворовой и общественной территории в муниципальную программу, заверенную председателем общественной комиссии.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К копии решения общественной комиссии прилагаются:</w:t>
      </w:r>
    </w:p>
    <w:p w:rsidR="003B69CF" w:rsidRPr="00BD4925" w:rsidRDefault="00520B0A" w:rsidP="007E251B">
      <w:pPr>
        <w:pStyle w:val="ConsPlusNormal"/>
        <w:ind w:firstLine="540"/>
        <w:jc w:val="both"/>
        <w:rPr>
          <w:rFonts w:ascii="Arial" w:hAnsi="Arial" w:cs="Arial"/>
          <w:sz w:val="24"/>
          <w:szCs w:val="24"/>
        </w:rPr>
      </w:pPr>
      <w:hyperlink w:anchor="P1666" w:history="1">
        <w:r w:rsidR="003B69CF" w:rsidRPr="00BD4925">
          <w:rPr>
            <w:rFonts w:ascii="Arial" w:hAnsi="Arial" w:cs="Arial"/>
            <w:color w:val="000000" w:themeColor="text1"/>
            <w:sz w:val="24"/>
            <w:szCs w:val="24"/>
          </w:rPr>
          <w:t>реестр</w:t>
        </w:r>
      </w:hyperlink>
      <w:r w:rsidR="003B69CF" w:rsidRPr="00BD4925">
        <w:rPr>
          <w:rFonts w:ascii="Arial" w:hAnsi="Arial" w:cs="Arial"/>
          <w:color w:val="000000" w:themeColor="text1"/>
          <w:sz w:val="24"/>
          <w:szCs w:val="24"/>
        </w:rPr>
        <w:t xml:space="preserve"> </w:t>
      </w:r>
      <w:r w:rsidR="003B69CF" w:rsidRPr="00BD4925">
        <w:rPr>
          <w:rFonts w:ascii="Arial" w:hAnsi="Arial" w:cs="Arial"/>
          <w:sz w:val="24"/>
          <w:szCs w:val="24"/>
        </w:rPr>
        <w:t>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и (или) дополнительному перечню работ по благоустройству и выполнении работ по текущему и (или) капитальному ремонту общего имущества многоквартирного дома по форме согласно приложению N 2 к Порядку;</w:t>
      </w:r>
    </w:p>
    <w:p w:rsidR="003B69CF" w:rsidRPr="00BD4925" w:rsidRDefault="003B69CF" w:rsidP="007E251B">
      <w:pPr>
        <w:pStyle w:val="ConsPlusNormal"/>
        <w:ind w:firstLine="540"/>
        <w:jc w:val="both"/>
        <w:rPr>
          <w:rFonts w:ascii="Arial" w:hAnsi="Arial" w:cs="Arial"/>
          <w:color w:val="000000" w:themeColor="text1"/>
          <w:sz w:val="24"/>
          <w:szCs w:val="24"/>
        </w:rPr>
      </w:pPr>
      <w:r w:rsidRPr="00BD4925">
        <w:rPr>
          <w:rFonts w:ascii="Arial" w:hAnsi="Arial" w:cs="Arial"/>
          <w:sz w:val="24"/>
          <w:szCs w:val="24"/>
        </w:rPr>
        <w:t xml:space="preserve">для подтверждения выполнения условий, указанных в </w:t>
      </w:r>
      <w:hyperlink w:anchor="P1497" w:history="1">
        <w:r w:rsidRPr="00BD4925">
          <w:rPr>
            <w:rFonts w:ascii="Arial" w:hAnsi="Arial" w:cs="Arial"/>
            <w:color w:val="000000" w:themeColor="text1"/>
            <w:sz w:val="24"/>
            <w:szCs w:val="24"/>
          </w:rPr>
          <w:t>подпунктах 11</w:t>
        </w:r>
      </w:hyperlink>
      <w:r w:rsidRPr="00BD4925">
        <w:rPr>
          <w:rFonts w:ascii="Arial" w:hAnsi="Arial" w:cs="Arial"/>
          <w:color w:val="000000" w:themeColor="text1"/>
          <w:sz w:val="24"/>
          <w:szCs w:val="24"/>
        </w:rPr>
        <w:t xml:space="preserve">, </w:t>
      </w:r>
      <w:hyperlink w:anchor="P1498" w:history="1">
        <w:r w:rsidRPr="00BD4925">
          <w:rPr>
            <w:rFonts w:ascii="Arial" w:hAnsi="Arial" w:cs="Arial"/>
            <w:color w:val="000000" w:themeColor="text1"/>
            <w:sz w:val="24"/>
            <w:szCs w:val="24"/>
          </w:rPr>
          <w:t xml:space="preserve">12 пункта </w:t>
        </w:r>
        <w:r w:rsidR="00BC4647">
          <w:rPr>
            <w:rFonts w:ascii="Arial" w:hAnsi="Arial" w:cs="Arial"/>
            <w:color w:val="000000" w:themeColor="text1"/>
            <w:sz w:val="24"/>
            <w:szCs w:val="24"/>
          </w:rPr>
          <w:t>3</w:t>
        </w:r>
        <w:r w:rsidRPr="00BD4925">
          <w:rPr>
            <w:rFonts w:ascii="Arial" w:hAnsi="Arial" w:cs="Arial"/>
            <w:color w:val="000000" w:themeColor="text1"/>
            <w:sz w:val="24"/>
            <w:szCs w:val="24"/>
          </w:rPr>
          <w:t>.1</w:t>
        </w:r>
      </w:hyperlink>
      <w:r w:rsidRPr="00BD4925">
        <w:rPr>
          <w:rFonts w:ascii="Arial" w:hAnsi="Arial" w:cs="Arial"/>
          <w:sz w:val="24"/>
          <w:szCs w:val="24"/>
        </w:rPr>
        <w:t xml:space="preserve"> Порядка, - реестры договоров управления многоквартирными домами, договоров на выполнение работ по содержанию и ремонту общего имущества многоквартирного дома, смет доходов и расходов на содержание и ремонт общего имущества многоквартирного дома по форме согласно </w:t>
      </w:r>
      <w:hyperlink w:anchor="P1772" w:history="1">
        <w:r w:rsidRPr="00BD4925">
          <w:rPr>
            <w:rFonts w:ascii="Arial" w:hAnsi="Arial" w:cs="Arial"/>
            <w:color w:val="000000" w:themeColor="text1"/>
            <w:sz w:val="24"/>
            <w:szCs w:val="24"/>
          </w:rPr>
          <w:t>приложению N 3</w:t>
        </w:r>
      </w:hyperlink>
      <w:r w:rsidRPr="00BD4925">
        <w:rPr>
          <w:rFonts w:ascii="Arial" w:hAnsi="Arial" w:cs="Arial"/>
          <w:color w:val="000000" w:themeColor="text1"/>
          <w:sz w:val="24"/>
          <w:szCs w:val="24"/>
        </w:rPr>
        <w:t xml:space="preserve">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Сведения о договоре управления многоквартирным домом вносятся в реестр договоров в случае выбора способа управления многоквартирным домом в форме управляющей организации и только в случае наличия в договоре управления многоквартирным домом перечня работ и услуг по содержанию и ремонту общего имущества в многоквартирном доме, включая работы и услуги по содержанию и ремонту дворовой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Сведения о договорах на выполнение работ по содержанию и ремонту общего имущества многоквартирного дома (в части договоров на содержание и ремонт дворовой территории) вносятся в реестр договоров в случае выбора способа управления многоквартирным домом в форме товарищества собственников жилья, жилищного или жилищно-строительного кооператива.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Сведения о сметах доходов и расходов на содержание и ремонт общего имущества многоквартирного дома вносятся в реестр договоров в случае самостоятельного выполнения работ по содержанию и ремонту общего имущества многоквартирного дома (в части выполнения работ на содержание и ремонт дворовой территории) товариществом собственников жилья, жилищным или жилищно-строительным кооперативом;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7) копию решения общественной комиссии об утверждении дизайн-проектов каждой дворовой и общественной территории, включенных в муниципальную программу и подлежащих благоустройству, заверенную председателем общественной комиссии.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К копии решения общественной комиссии прилагаются дизайн-проекты благоустройства каждой дворовой и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w:t>
      </w:r>
      <w:r w:rsidRPr="00BD4925">
        <w:rPr>
          <w:rFonts w:ascii="Arial" w:hAnsi="Arial" w:cs="Arial"/>
          <w:sz w:val="24"/>
          <w:szCs w:val="24"/>
        </w:rPr>
        <w:lastRenderedPageBreak/>
        <w:t>к размещению на соответствующей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8) в случае принятия решения заинтересованными лицами о проведении работ по благоустройству только по дополнительному перечню представляется копия паспорта благоустройства дворовой территории, подтверждающая удовлетворительное состояние объектов, работы по которым проводятся в рамках минимального перечня работ по благоустройству дворовой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9) письмо, подписанное главой муниципального образования или уполномоченным им лицом, подтверждающим мероприятия по приведению в удовлетворительное состояние территории, прилегающей к границам объекта - общественного пространства (фасады зданий, тротуары, газоны, деревья), с указанием объема финансирования;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10) протокол муниципальной общественной комиссии, подтверждающий соблюдение условия, указанного в </w:t>
      </w:r>
      <w:hyperlink w:anchor="P1490" w:history="1">
        <w:r w:rsidRPr="00BD4925">
          <w:rPr>
            <w:rFonts w:ascii="Arial" w:hAnsi="Arial" w:cs="Arial"/>
            <w:color w:val="000000" w:themeColor="text1"/>
            <w:sz w:val="24"/>
            <w:szCs w:val="24"/>
          </w:rPr>
          <w:t xml:space="preserve">подпункте 4 </w:t>
        </w:r>
        <w:r w:rsidR="00AC3A0F">
          <w:rPr>
            <w:rFonts w:ascii="Arial" w:hAnsi="Arial" w:cs="Arial"/>
            <w:color w:val="000000" w:themeColor="text1"/>
            <w:sz w:val="24"/>
            <w:szCs w:val="24"/>
          </w:rPr>
          <w:t xml:space="preserve">пункта </w:t>
        </w:r>
        <w:r w:rsidR="00BE000A">
          <w:rPr>
            <w:rFonts w:ascii="Arial" w:hAnsi="Arial" w:cs="Arial"/>
            <w:color w:val="000000" w:themeColor="text1"/>
            <w:sz w:val="24"/>
            <w:szCs w:val="24"/>
          </w:rPr>
          <w:t>3</w:t>
        </w:r>
        <w:r w:rsidRPr="00BD4925">
          <w:rPr>
            <w:rFonts w:ascii="Arial" w:hAnsi="Arial" w:cs="Arial"/>
            <w:color w:val="000000" w:themeColor="text1"/>
            <w:sz w:val="24"/>
            <w:szCs w:val="24"/>
          </w:rPr>
          <w:t>.1</w:t>
        </w:r>
      </w:hyperlink>
      <w:r w:rsidRPr="00BD4925">
        <w:rPr>
          <w:rFonts w:ascii="Arial" w:hAnsi="Arial" w:cs="Arial"/>
          <w:color w:val="000000" w:themeColor="text1"/>
          <w:sz w:val="24"/>
          <w:szCs w:val="24"/>
        </w:rPr>
        <w:t xml:space="preserve"> </w:t>
      </w:r>
      <w:r w:rsidRPr="00BD4925">
        <w:rPr>
          <w:rFonts w:ascii="Arial" w:hAnsi="Arial" w:cs="Arial"/>
          <w:sz w:val="24"/>
          <w:szCs w:val="24"/>
        </w:rPr>
        <w:t>настоящего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Копии документов, перечисленных в настоящем пункте Порядка, за исключением копий решений общественной комиссии, должны быть заверены главой муниципального образования - участника программы или уполномоченным им лицом.</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 xml:space="preserve">.7. </w:t>
      </w:r>
      <w:r w:rsidR="00151D71" w:rsidRPr="00BD4925">
        <w:rPr>
          <w:rFonts w:ascii="Arial" w:hAnsi="Arial" w:cs="Arial"/>
          <w:sz w:val="24"/>
          <w:szCs w:val="24"/>
        </w:rPr>
        <w:t xml:space="preserve">Администрация Шушенского района </w:t>
      </w:r>
      <w:r w:rsidR="003B69CF" w:rsidRPr="00BD4925">
        <w:rPr>
          <w:rFonts w:ascii="Arial" w:hAnsi="Arial" w:cs="Arial"/>
          <w:sz w:val="24"/>
          <w:szCs w:val="24"/>
        </w:rPr>
        <w:t xml:space="preserve">в течение </w:t>
      </w:r>
      <w:r w:rsidR="00151D71" w:rsidRPr="00BD4925">
        <w:rPr>
          <w:rFonts w:ascii="Arial" w:hAnsi="Arial" w:cs="Arial"/>
          <w:sz w:val="24"/>
          <w:szCs w:val="24"/>
        </w:rPr>
        <w:t>5</w:t>
      </w:r>
      <w:r w:rsidR="003B69CF" w:rsidRPr="00BD4925">
        <w:rPr>
          <w:rFonts w:ascii="Arial" w:hAnsi="Arial" w:cs="Arial"/>
          <w:sz w:val="24"/>
          <w:szCs w:val="24"/>
        </w:rPr>
        <w:t xml:space="preserve"> рабочих дней со дня поступления документов, указанных в </w:t>
      </w:r>
      <w:hyperlink w:anchor="P1519" w:history="1">
        <w:r w:rsidR="003B69CF" w:rsidRPr="00BD4925">
          <w:rPr>
            <w:rFonts w:ascii="Arial" w:hAnsi="Arial" w:cs="Arial"/>
            <w:color w:val="000000" w:themeColor="text1"/>
            <w:sz w:val="24"/>
            <w:szCs w:val="24"/>
          </w:rPr>
          <w:t xml:space="preserve">пункте </w:t>
        </w:r>
        <w:r w:rsidR="00BE000A">
          <w:rPr>
            <w:rFonts w:ascii="Arial" w:hAnsi="Arial" w:cs="Arial"/>
            <w:color w:val="000000" w:themeColor="text1"/>
            <w:sz w:val="24"/>
            <w:szCs w:val="24"/>
          </w:rPr>
          <w:t>3</w:t>
        </w:r>
        <w:r w:rsidR="003B69CF" w:rsidRPr="00BD4925">
          <w:rPr>
            <w:rFonts w:ascii="Arial" w:hAnsi="Arial" w:cs="Arial"/>
            <w:color w:val="000000" w:themeColor="text1"/>
            <w:sz w:val="24"/>
            <w:szCs w:val="24"/>
          </w:rPr>
          <w:t>.6</w:t>
        </w:r>
      </w:hyperlink>
      <w:r w:rsidR="003B69CF" w:rsidRPr="00BD4925">
        <w:rPr>
          <w:rFonts w:ascii="Arial" w:hAnsi="Arial" w:cs="Arial"/>
          <w:color w:val="000000" w:themeColor="text1"/>
          <w:sz w:val="24"/>
          <w:szCs w:val="24"/>
        </w:rPr>
        <w:t xml:space="preserve"> </w:t>
      </w:r>
      <w:r w:rsidR="003B69CF" w:rsidRPr="00BD4925">
        <w:rPr>
          <w:rFonts w:ascii="Arial" w:hAnsi="Arial" w:cs="Arial"/>
          <w:sz w:val="24"/>
          <w:szCs w:val="24"/>
        </w:rPr>
        <w:t>Порядка, рассматривает их и принимает решение о заключении соглашения или об отказе в заключении соглашения.</w:t>
      </w:r>
    </w:p>
    <w:p w:rsidR="003B69CF" w:rsidRPr="00BD4925" w:rsidRDefault="00BC4647" w:rsidP="007E251B">
      <w:pPr>
        <w:pStyle w:val="ConsPlusNormal"/>
        <w:ind w:firstLine="540"/>
        <w:jc w:val="both"/>
        <w:rPr>
          <w:rFonts w:ascii="Arial" w:hAnsi="Arial" w:cs="Arial"/>
          <w:sz w:val="24"/>
          <w:szCs w:val="24"/>
        </w:rPr>
      </w:pPr>
      <w:bookmarkStart w:id="8" w:name="P1540"/>
      <w:bookmarkEnd w:id="8"/>
      <w:r>
        <w:rPr>
          <w:rFonts w:ascii="Arial" w:hAnsi="Arial" w:cs="Arial"/>
          <w:sz w:val="24"/>
          <w:szCs w:val="24"/>
        </w:rPr>
        <w:t>3</w:t>
      </w:r>
      <w:r w:rsidR="003B69CF" w:rsidRPr="00BD4925">
        <w:rPr>
          <w:rFonts w:ascii="Arial" w:hAnsi="Arial" w:cs="Arial"/>
          <w:sz w:val="24"/>
          <w:szCs w:val="24"/>
        </w:rPr>
        <w:t>.8. Основанием для принятия решения об отказе в заключении соглашения является: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 представление документов, указанных </w:t>
      </w:r>
      <w:r w:rsidRPr="00BD4925">
        <w:rPr>
          <w:rFonts w:ascii="Arial" w:hAnsi="Arial" w:cs="Arial"/>
          <w:color w:val="000000" w:themeColor="text1"/>
          <w:sz w:val="24"/>
          <w:szCs w:val="24"/>
        </w:rPr>
        <w:t xml:space="preserve">в </w:t>
      </w:r>
      <w:hyperlink w:anchor="P1519" w:history="1">
        <w:r w:rsidRPr="00BD4925">
          <w:rPr>
            <w:rFonts w:ascii="Arial" w:hAnsi="Arial" w:cs="Arial"/>
            <w:color w:val="000000" w:themeColor="text1"/>
            <w:sz w:val="24"/>
            <w:szCs w:val="24"/>
          </w:rPr>
          <w:t xml:space="preserve">пункте </w:t>
        </w:r>
        <w:r w:rsidR="00333B45">
          <w:rPr>
            <w:rFonts w:ascii="Arial" w:hAnsi="Arial" w:cs="Arial"/>
            <w:color w:val="000000" w:themeColor="text1"/>
            <w:sz w:val="24"/>
            <w:szCs w:val="24"/>
          </w:rPr>
          <w:t>3</w:t>
        </w:r>
        <w:r w:rsidRPr="00BD4925">
          <w:rPr>
            <w:rFonts w:ascii="Arial" w:hAnsi="Arial" w:cs="Arial"/>
            <w:color w:val="000000" w:themeColor="text1"/>
            <w:sz w:val="24"/>
            <w:szCs w:val="24"/>
          </w:rPr>
          <w:t>.6</w:t>
        </w:r>
      </w:hyperlink>
      <w:r w:rsidRPr="00BD4925">
        <w:rPr>
          <w:rFonts w:ascii="Arial" w:hAnsi="Arial" w:cs="Arial"/>
          <w:sz w:val="24"/>
          <w:szCs w:val="24"/>
        </w:rPr>
        <w:t xml:space="preserve"> Порядка, не в полном объеме;</w:t>
      </w:r>
    </w:p>
    <w:p w:rsidR="003B69CF" w:rsidRPr="00BD4925" w:rsidRDefault="003B69CF" w:rsidP="007E251B">
      <w:pPr>
        <w:pStyle w:val="ConsPlusNormal"/>
        <w:ind w:firstLine="540"/>
        <w:jc w:val="both"/>
        <w:rPr>
          <w:rFonts w:ascii="Arial" w:hAnsi="Arial" w:cs="Arial"/>
          <w:color w:val="000000" w:themeColor="text1"/>
          <w:sz w:val="24"/>
          <w:szCs w:val="24"/>
        </w:rPr>
      </w:pPr>
      <w:r w:rsidRPr="00BD4925">
        <w:rPr>
          <w:rFonts w:ascii="Arial" w:hAnsi="Arial" w:cs="Arial"/>
          <w:sz w:val="24"/>
          <w:szCs w:val="24"/>
        </w:rPr>
        <w:t xml:space="preserve">2) представление документов, указанных в </w:t>
      </w:r>
      <w:hyperlink w:anchor="P1519" w:history="1">
        <w:r w:rsidRPr="00BD4925">
          <w:rPr>
            <w:rFonts w:ascii="Arial" w:hAnsi="Arial" w:cs="Arial"/>
            <w:color w:val="000000" w:themeColor="text1"/>
            <w:sz w:val="24"/>
            <w:szCs w:val="24"/>
          </w:rPr>
          <w:t>пункте</w:t>
        </w:r>
        <w:r w:rsidR="00333B45">
          <w:rPr>
            <w:rFonts w:ascii="Arial" w:hAnsi="Arial" w:cs="Arial"/>
            <w:color w:val="000000" w:themeColor="text1"/>
            <w:sz w:val="24"/>
            <w:szCs w:val="24"/>
          </w:rPr>
          <w:t xml:space="preserve"> 3</w:t>
        </w:r>
        <w:r w:rsidRPr="00BD4925">
          <w:rPr>
            <w:rFonts w:ascii="Arial" w:hAnsi="Arial" w:cs="Arial"/>
            <w:color w:val="000000" w:themeColor="text1"/>
            <w:sz w:val="24"/>
            <w:szCs w:val="24"/>
          </w:rPr>
          <w:t>.6</w:t>
        </w:r>
      </w:hyperlink>
      <w:r w:rsidRPr="00BD4925">
        <w:rPr>
          <w:rFonts w:ascii="Arial" w:hAnsi="Arial" w:cs="Arial"/>
          <w:color w:val="000000" w:themeColor="text1"/>
          <w:sz w:val="24"/>
          <w:szCs w:val="24"/>
        </w:rPr>
        <w:t xml:space="preserve"> Порядка, с нарушением сроков, указанных в </w:t>
      </w:r>
      <w:hyperlink w:anchor="P1519" w:history="1">
        <w:r w:rsidRPr="00BD4925">
          <w:rPr>
            <w:rFonts w:ascii="Arial" w:hAnsi="Arial" w:cs="Arial"/>
            <w:color w:val="000000" w:themeColor="text1"/>
            <w:sz w:val="24"/>
            <w:szCs w:val="24"/>
          </w:rPr>
          <w:t xml:space="preserve">пункте </w:t>
        </w:r>
        <w:r w:rsidR="00E2255D">
          <w:rPr>
            <w:rFonts w:ascii="Arial" w:hAnsi="Arial" w:cs="Arial"/>
            <w:color w:val="000000" w:themeColor="text1"/>
            <w:sz w:val="24"/>
            <w:szCs w:val="24"/>
          </w:rPr>
          <w:t>3</w:t>
        </w:r>
        <w:r w:rsidRPr="00BD4925">
          <w:rPr>
            <w:rFonts w:ascii="Arial" w:hAnsi="Arial" w:cs="Arial"/>
            <w:color w:val="000000" w:themeColor="text1"/>
            <w:sz w:val="24"/>
            <w:szCs w:val="24"/>
          </w:rPr>
          <w:t>.6</w:t>
        </w:r>
      </w:hyperlink>
      <w:r w:rsidRPr="00BD4925">
        <w:rPr>
          <w:rFonts w:ascii="Arial" w:hAnsi="Arial" w:cs="Arial"/>
          <w:color w:val="000000" w:themeColor="text1"/>
          <w:sz w:val="24"/>
          <w:szCs w:val="24"/>
        </w:rPr>
        <w:t xml:space="preserve">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В адрес органа местного самоуправления муниципального образования </w:t>
      </w:r>
      <w:r w:rsidR="00151D71" w:rsidRPr="00BD4925">
        <w:rPr>
          <w:rFonts w:ascii="Arial" w:hAnsi="Arial" w:cs="Arial"/>
          <w:sz w:val="24"/>
          <w:szCs w:val="24"/>
        </w:rPr>
        <w:t>–</w:t>
      </w:r>
      <w:r w:rsidRPr="00BD4925">
        <w:rPr>
          <w:rFonts w:ascii="Arial" w:hAnsi="Arial" w:cs="Arial"/>
          <w:sz w:val="24"/>
          <w:szCs w:val="24"/>
        </w:rPr>
        <w:t xml:space="preserve"> </w:t>
      </w:r>
      <w:r w:rsidR="00151D71" w:rsidRPr="00BD4925">
        <w:rPr>
          <w:rFonts w:ascii="Arial" w:hAnsi="Arial" w:cs="Arial"/>
          <w:sz w:val="24"/>
          <w:szCs w:val="24"/>
        </w:rPr>
        <w:t>участника программы администрация Шушенского района</w:t>
      </w:r>
      <w:r w:rsidRPr="00BD4925">
        <w:rPr>
          <w:rFonts w:ascii="Arial" w:hAnsi="Arial" w:cs="Arial"/>
          <w:sz w:val="24"/>
          <w:szCs w:val="24"/>
        </w:rPr>
        <w:t xml:space="preserve"> в течение 2 рабочих дней с момента принятия решения об отказе в заключении соглашения направляет уведомление об отказе в заключении соглашения</w:t>
      </w:r>
      <w:r w:rsidR="00151D71" w:rsidRPr="00BD4925">
        <w:rPr>
          <w:rFonts w:ascii="Arial" w:hAnsi="Arial" w:cs="Arial"/>
          <w:sz w:val="24"/>
          <w:szCs w:val="24"/>
        </w:rPr>
        <w:t>.</w:t>
      </w:r>
      <w:r w:rsidRPr="00BD4925">
        <w:rPr>
          <w:rFonts w:ascii="Arial" w:hAnsi="Arial" w:cs="Arial"/>
          <w:sz w:val="24"/>
          <w:szCs w:val="24"/>
        </w:rPr>
        <w:t xml:space="preserve"> </w:t>
      </w:r>
    </w:p>
    <w:p w:rsidR="003B69CF" w:rsidRPr="00BD4925" w:rsidRDefault="00BC4647" w:rsidP="007E251B">
      <w:pPr>
        <w:pStyle w:val="ConsPlusNormal"/>
        <w:ind w:firstLine="540"/>
        <w:jc w:val="both"/>
        <w:rPr>
          <w:rFonts w:ascii="Arial" w:hAnsi="Arial" w:cs="Arial"/>
          <w:sz w:val="24"/>
          <w:szCs w:val="24"/>
        </w:rPr>
      </w:pPr>
      <w:bookmarkStart w:id="9" w:name="P1544"/>
      <w:bookmarkEnd w:id="9"/>
      <w:r>
        <w:rPr>
          <w:rFonts w:ascii="Arial" w:hAnsi="Arial" w:cs="Arial"/>
          <w:sz w:val="24"/>
          <w:szCs w:val="24"/>
        </w:rPr>
        <w:t>3</w:t>
      </w:r>
      <w:r w:rsidR="003B69CF" w:rsidRPr="00BD4925">
        <w:rPr>
          <w:rFonts w:ascii="Arial" w:hAnsi="Arial" w:cs="Arial"/>
          <w:sz w:val="24"/>
          <w:szCs w:val="24"/>
        </w:rPr>
        <w:t xml:space="preserve">.9. Орган местного самоуправления </w:t>
      </w:r>
      <w:r w:rsidR="00151D71" w:rsidRPr="00BD4925">
        <w:rPr>
          <w:rFonts w:ascii="Arial" w:hAnsi="Arial" w:cs="Arial"/>
          <w:sz w:val="24"/>
          <w:szCs w:val="24"/>
        </w:rPr>
        <w:t>–</w:t>
      </w:r>
      <w:r w:rsidR="003B69CF" w:rsidRPr="00BD4925">
        <w:rPr>
          <w:rFonts w:ascii="Arial" w:hAnsi="Arial" w:cs="Arial"/>
          <w:sz w:val="24"/>
          <w:szCs w:val="24"/>
        </w:rPr>
        <w:t xml:space="preserve"> </w:t>
      </w:r>
      <w:r w:rsidR="00151D71" w:rsidRPr="00BD4925">
        <w:rPr>
          <w:rFonts w:ascii="Arial" w:hAnsi="Arial" w:cs="Arial"/>
          <w:sz w:val="24"/>
          <w:szCs w:val="24"/>
        </w:rPr>
        <w:t xml:space="preserve">участник программы </w:t>
      </w:r>
      <w:r w:rsidR="003B69CF" w:rsidRPr="00BD4925">
        <w:rPr>
          <w:rFonts w:ascii="Arial" w:hAnsi="Arial" w:cs="Arial"/>
          <w:sz w:val="24"/>
          <w:szCs w:val="24"/>
        </w:rPr>
        <w:t xml:space="preserve">в течение 2 рабочих дней с даты получения уведомления об отказе в заключении соглашения вправе повторно направить в </w:t>
      </w:r>
      <w:r w:rsidR="00151D71" w:rsidRPr="00BD4925">
        <w:rPr>
          <w:rFonts w:ascii="Arial" w:hAnsi="Arial" w:cs="Arial"/>
          <w:sz w:val="24"/>
          <w:szCs w:val="24"/>
        </w:rPr>
        <w:t>администрацию Шушенского района</w:t>
      </w:r>
      <w:r w:rsidR="003B69CF" w:rsidRPr="00BD4925">
        <w:rPr>
          <w:rFonts w:ascii="Arial" w:hAnsi="Arial" w:cs="Arial"/>
          <w:sz w:val="24"/>
          <w:szCs w:val="24"/>
        </w:rPr>
        <w:t xml:space="preserve"> документы, указанные в </w:t>
      </w:r>
      <w:hyperlink w:anchor="P1519" w:history="1">
        <w:r w:rsidR="003B69CF" w:rsidRPr="00BD4925">
          <w:rPr>
            <w:rFonts w:ascii="Arial" w:hAnsi="Arial" w:cs="Arial"/>
            <w:color w:val="000000" w:themeColor="text1"/>
            <w:sz w:val="24"/>
            <w:szCs w:val="24"/>
          </w:rPr>
          <w:t xml:space="preserve">пункте </w:t>
        </w:r>
        <w:r w:rsidR="00E2255D">
          <w:rPr>
            <w:rFonts w:ascii="Arial" w:hAnsi="Arial" w:cs="Arial"/>
            <w:color w:val="000000" w:themeColor="text1"/>
            <w:sz w:val="24"/>
            <w:szCs w:val="24"/>
          </w:rPr>
          <w:t>3</w:t>
        </w:r>
        <w:r w:rsidR="003B69CF" w:rsidRPr="00BD4925">
          <w:rPr>
            <w:rFonts w:ascii="Arial" w:hAnsi="Arial" w:cs="Arial"/>
            <w:color w:val="000000" w:themeColor="text1"/>
            <w:sz w:val="24"/>
            <w:szCs w:val="24"/>
          </w:rPr>
          <w:t>.6</w:t>
        </w:r>
      </w:hyperlink>
      <w:r w:rsidR="003B69CF" w:rsidRPr="00BD4925">
        <w:rPr>
          <w:rFonts w:ascii="Arial" w:hAnsi="Arial" w:cs="Arial"/>
          <w:color w:val="000000" w:themeColor="text1"/>
          <w:sz w:val="24"/>
          <w:szCs w:val="24"/>
        </w:rPr>
        <w:t xml:space="preserve"> П</w:t>
      </w:r>
      <w:r w:rsidR="003B69CF" w:rsidRPr="00BD4925">
        <w:rPr>
          <w:rFonts w:ascii="Arial" w:hAnsi="Arial" w:cs="Arial"/>
          <w:sz w:val="24"/>
          <w:szCs w:val="24"/>
        </w:rPr>
        <w:t>орядка, после устранения замечаний, явившихся основанием для принятия решения об отказе в заключении соглашения.</w:t>
      </w:r>
    </w:p>
    <w:p w:rsidR="003B69CF" w:rsidRPr="00BD4925" w:rsidRDefault="00BC4647" w:rsidP="007E251B">
      <w:pPr>
        <w:pStyle w:val="ConsPlusNormal"/>
        <w:ind w:firstLine="539"/>
        <w:jc w:val="both"/>
        <w:rPr>
          <w:rFonts w:ascii="Arial" w:hAnsi="Arial" w:cs="Arial"/>
          <w:sz w:val="24"/>
          <w:szCs w:val="24"/>
        </w:rPr>
      </w:pPr>
      <w:bookmarkStart w:id="10" w:name="P1545"/>
      <w:bookmarkEnd w:id="10"/>
      <w:r>
        <w:rPr>
          <w:rFonts w:ascii="Arial" w:hAnsi="Arial" w:cs="Arial"/>
          <w:sz w:val="24"/>
          <w:szCs w:val="24"/>
        </w:rPr>
        <w:t>3</w:t>
      </w:r>
      <w:r w:rsidR="003B69CF" w:rsidRPr="00BD4925">
        <w:rPr>
          <w:rFonts w:ascii="Arial" w:hAnsi="Arial" w:cs="Arial"/>
          <w:sz w:val="24"/>
          <w:szCs w:val="24"/>
        </w:rPr>
        <w:t xml:space="preserve">.10. Для получения субсидий органы местного самоуправления муниципальных образований </w:t>
      </w:r>
      <w:r w:rsidR="0001759E" w:rsidRPr="00BD4925">
        <w:rPr>
          <w:rFonts w:ascii="Arial" w:hAnsi="Arial" w:cs="Arial"/>
          <w:sz w:val="24"/>
          <w:szCs w:val="24"/>
        </w:rPr>
        <w:t>–</w:t>
      </w:r>
      <w:r w:rsidR="003B69CF" w:rsidRPr="00BD4925">
        <w:rPr>
          <w:rFonts w:ascii="Arial" w:hAnsi="Arial" w:cs="Arial"/>
          <w:sz w:val="24"/>
          <w:szCs w:val="24"/>
        </w:rPr>
        <w:t xml:space="preserve"> </w:t>
      </w:r>
      <w:r w:rsidR="0001759E" w:rsidRPr="00BD4925">
        <w:rPr>
          <w:rFonts w:ascii="Arial" w:hAnsi="Arial" w:cs="Arial"/>
          <w:sz w:val="24"/>
          <w:szCs w:val="24"/>
        </w:rPr>
        <w:t>участников программы</w:t>
      </w:r>
      <w:r w:rsidR="003B69CF" w:rsidRPr="00BD4925">
        <w:rPr>
          <w:rFonts w:ascii="Arial" w:hAnsi="Arial" w:cs="Arial"/>
          <w:sz w:val="24"/>
          <w:szCs w:val="24"/>
        </w:rPr>
        <w:t xml:space="preserve"> ежемесячно в срок до 15-го числа месяца, предшествующего месяцу получения субсидий, предоставляют в </w:t>
      </w:r>
      <w:r w:rsidR="00D846FA" w:rsidRPr="00BD4925">
        <w:rPr>
          <w:rFonts w:ascii="Arial" w:hAnsi="Arial" w:cs="Arial"/>
          <w:sz w:val="24"/>
          <w:szCs w:val="24"/>
        </w:rPr>
        <w:t>администрацию района</w:t>
      </w:r>
      <w:r w:rsidR="003B69CF" w:rsidRPr="00BD4925">
        <w:rPr>
          <w:rFonts w:ascii="Arial" w:hAnsi="Arial" w:cs="Arial"/>
          <w:sz w:val="24"/>
          <w:szCs w:val="24"/>
        </w:rPr>
        <w:t>:</w:t>
      </w:r>
    </w:p>
    <w:p w:rsidR="003B69CF" w:rsidRPr="00BD4925" w:rsidRDefault="00520B0A" w:rsidP="007E251B">
      <w:pPr>
        <w:pStyle w:val="ConsPlusNormal"/>
        <w:ind w:firstLine="539"/>
        <w:jc w:val="both"/>
        <w:rPr>
          <w:rFonts w:ascii="Arial" w:hAnsi="Arial" w:cs="Arial"/>
          <w:sz w:val="24"/>
          <w:szCs w:val="24"/>
        </w:rPr>
      </w:pPr>
      <w:hyperlink w:anchor="P2739" w:history="1">
        <w:r w:rsidR="003B69CF" w:rsidRPr="00BD4925">
          <w:rPr>
            <w:rFonts w:ascii="Arial" w:hAnsi="Arial" w:cs="Arial"/>
            <w:color w:val="000000" w:themeColor="text1"/>
            <w:sz w:val="24"/>
            <w:szCs w:val="24"/>
          </w:rPr>
          <w:t>заявку</w:t>
        </w:r>
      </w:hyperlink>
      <w:r w:rsidR="003B69CF" w:rsidRPr="00BD4925">
        <w:rPr>
          <w:rFonts w:ascii="Arial" w:hAnsi="Arial" w:cs="Arial"/>
          <w:sz w:val="24"/>
          <w:szCs w:val="24"/>
        </w:rPr>
        <w:t xml:space="preserve"> на предоставление субсидии по форме согласно приложению N 6 к настоящему Порядку;</w:t>
      </w:r>
    </w:p>
    <w:p w:rsidR="003B69CF" w:rsidRPr="00BD4925" w:rsidRDefault="00520B0A" w:rsidP="007E251B">
      <w:pPr>
        <w:pStyle w:val="ConsPlusNormal"/>
        <w:ind w:firstLine="539"/>
        <w:jc w:val="both"/>
        <w:rPr>
          <w:rFonts w:ascii="Arial" w:hAnsi="Arial" w:cs="Arial"/>
          <w:sz w:val="24"/>
          <w:szCs w:val="24"/>
        </w:rPr>
      </w:pPr>
      <w:hyperlink w:anchor="P2828" w:history="1">
        <w:r w:rsidR="003B69CF" w:rsidRPr="00BD4925">
          <w:rPr>
            <w:rFonts w:ascii="Arial" w:hAnsi="Arial" w:cs="Arial"/>
            <w:color w:val="000000" w:themeColor="text1"/>
            <w:sz w:val="24"/>
            <w:szCs w:val="24"/>
          </w:rPr>
          <w:t>сведения</w:t>
        </w:r>
      </w:hyperlink>
      <w:r w:rsidR="003B69CF" w:rsidRPr="00BD4925">
        <w:rPr>
          <w:rFonts w:ascii="Arial" w:hAnsi="Arial" w:cs="Arial"/>
          <w:sz w:val="24"/>
          <w:szCs w:val="24"/>
        </w:rPr>
        <w:t xml:space="preserve"> о выполненных мероприятиях по текущему и (или) капитальному ремонту общего имущества многоквартирного дома, дворовая территория которого благоустроена, по форме согласно приложению N 7 к настоящему Порядку;</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договоров (муниципальных контрактов) на выполнение работ (оказание услуг) по благоустройству дворовых территорий и общественных территорий, осуществление авторского надзора;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актов о приемке выполненных работ;</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справок о стоимости выполненных работ и затрат и (или) товарные накладные - для поставки товаров.</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представляемых документов должны быть заверены главой муниципального образования или лицом, уполномоченным главой муниципального образования на данные действия.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В случае непредставления или представления неполного пакета документов, указанных в настоящем пункте, предоставление субсидии не осуществляется, о чем </w:t>
      </w:r>
      <w:r w:rsidR="00D846FA" w:rsidRPr="00BD4925">
        <w:rPr>
          <w:rFonts w:ascii="Arial" w:hAnsi="Arial" w:cs="Arial"/>
          <w:sz w:val="24"/>
          <w:szCs w:val="24"/>
        </w:rPr>
        <w:t xml:space="preserve">администрация района </w:t>
      </w:r>
      <w:r w:rsidRPr="00BD4925">
        <w:rPr>
          <w:rFonts w:ascii="Arial" w:hAnsi="Arial" w:cs="Arial"/>
          <w:sz w:val="24"/>
          <w:szCs w:val="24"/>
        </w:rPr>
        <w:t xml:space="preserve">в течение 3 рабочих дней со дня истечения срока, установленного </w:t>
      </w:r>
      <w:hyperlink w:anchor="P1545" w:history="1">
        <w:r w:rsidRPr="00BD4925">
          <w:rPr>
            <w:rFonts w:ascii="Arial" w:hAnsi="Arial" w:cs="Arial"/>
            <w:color w:val="000000" w:themeColor="text1"/>
            <w:sz w:val="24"/>
            <w:szCs w:val="24"/>
          </w:rPr>
          <w:t xml:space="preserve">абзацем 1 пункта </w:t>
        </w:r>
        <w:r w:rsidR="00E2255D">
          <w:rPr>
            <w:rFonts w:ascii="Arial" w:hAnsi="Arial" w:cs="Arial"/>
            <w:color w:val="000000" w:themeColor="text1"/>
            <w:sz w:val="24"/>
            <w:szCs w:val="24"/>
          </w:rPr>
          <w:t>3</w:t>
        </w:r>
        <w:r w:rsidRPr="00BD4925">
          <w:rPr>
            <w:rFonts w:ascii="Arial" w:hAnsi="Arial" w:cs="Arial"/>
            <w:color w:val="000000" w:themeColor="text1"/>
            <w:sz w:val="24"/>
            <w:szCs w:val="24"/>
          </w:rPr>
          <w:t>.10</w:t>
        </w:r>
      </w:hyperlink>
      <w:r w:rsidRPr="00BD4925">
        <w:rPr>
          <w:rFonts w:ascii="Arial" w:hAnsi="Arial" w:cs="Arial"/>
          <w:sz w:val="24"/>
          <w:szCs w:val="24"/>
        </w:rPr>
        <w:t xml:space="preserve"> Порядка, направляет письменное уведомление в </w:t>
      </w:r>
      <w:r w:rsidRPr="00BD4925">
        <w:rPr>
          <w:rFonts w:ascii="Arial" w:hAnsi="Arial" w:cs="Arial"/>
          <w:sz w:val="24"/>
          <w:szCs w:val="24"/>
        </w:rPr>
        <w:lastRenderedPageBreak/>
        <w:t xml:space="preserve">адрес органов местного самоуправления муниципальных образований </w:t>
      </w:r>
      <w:r w:rsidR="0001759E" w:rsidRPr="00BD4925">
        <w:rPr>
          <w:rFonts w:ascii="Arial" w:hAnsi="Arial" w:cs="Arial"/>
          <w:sz w:val="24"/>
          <w:szCs w:val="24"/>
        </w:rPr>
        <w:t>–</w:t>
      </w:r>
      <w:r w:rsidRPr="00BD4925">
        <w:rPr>
          <w:rFonts w:ascii="Arial" w:hAnsi="Arial" w:cs="Arial"/>
          <w:sz w:val="24"/>
          <w:szCs w:val="24"/>
        </w:rPr>
        <w:t xml:space="preserve"> </w:t>
      </w:r>
      <w:r w:rsidR="0001759E" w:rsidRPr="00BD4925">
        <w:rPr>
          <w:rFonts w:ascii="Arial" w:hAnsi="Arial" w:cs="Arial"/>
          <w:sz w:val="24"/>
          <w:szCs w:val="24"/>
        </w:rPr>
        <w:t>участников программы</w:t>
      </w:r>
      <w:r w:rsidRPr="00BD4925">
        <w:rPr>
          <w:rFonts w:ascii="Arial" w:hAnsi="Arial" w:cs="Arial"/>
          <w:sz w:val="24"/>
          <w:szCs w:val="24"/>
        </w:rPr>
        <w:t>.</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 xml:space="preserve">.11. Перечисление субсидии осуществляется на счет бюджета муниципального образования </w:t>
      </w:r>
      <w:r w:rsidR="002E7C76" w:rsidRPr="00BD4925">
        <w:rPr>
          <w:rFonts w:ascii="Arial" w:hAnsi="Arial" w:cs="Arial"/>
          <w:sz w:val="24"/>
          <w:szCs w:val="24"/>
        </w:rPr>
        <w:t>–</w:t>
      </w:r>
      <w:r w:rsidR="003B69CF" w:rsidRPr="00BD4925">
        <w:rPr>
          <w:rFonts w:ascii="Arial" w:hAnsi="Arial" w:cs="Arial"/>
          <w:sz w:val="24"/>
          <w:szCs w:val="24"/>
        </w:rPr>
        <w:t xml:space="preserve"> </w:t>
      </w:r>
      <w:r w:rsidR="002E7C76" w:rsidRPr="00BD4925">
        <w:rPr>
          <w:rFonts w:ascii="Arial" w:hAnsi="Arial" w:cs="Arial"/>
          <w:sz w:val="24"/>
          <w:szCs w:val="24"/>
        </w:rPr>
        <w:t xml:space="preserve">участника программы, </w:t>
      </w:r>
      <w:r w:rsidR="003B69CF" w:rsidRPr="00BD4925">
        <w:rPr>
          <w:rFonts w:ascii="Arial" w:hAnsi="Arial" w:cs="Arial"/>
          <w:sz w:val="24"/>
          <w:szCs w:val="24"/>
        </w:rPr>
        <w:t>открытый территориальному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.12. Расходование средств субсидий муниципальными образованиями - участниками программы, направляемых на выполнение работ по благоустройству дворовых территорий, может осуществляться путем: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Расходование средств субсидий осуществляется в порядке, установленным бюджетным законодательством;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6" w:history="1">
        <w:r w:rsidRPr="00BD4925">
          <w:rPr>
            <w:rFonts w:ascii="Arial" w:hAnsi="Arial" w:cs="Arial"/>
            <w:color w:val="000000" w:themeColor="text1"/>
            <w:sz w:val="24"/>
            <w:szCs w:val="24"/>
          </w:rPr>
          <w:t>законом</w:t>
        </w:r>
      </w:hyperlink>
      <w:r w:rsidRPr="00BD4925">
        <w:rPr>
          <w:rFonts w:ascii="Arial" w:hAnsi="Arial" w:cs="Arial"/>
          <w:color w:val="000000" w:themeColor="text1"/>
          <w:sz w:val="24"/>
          <w:szCs w:val="24"/>
        </w:rPr>
        <w:t xml:space="preserve"> </w:t>
      </w:r>
      <w:r w:rsidRPr="00BD4925">
        <w:rPr>
          <w:rFonts w:ascii="Arial" w:hAnsi="Arial" w:cs="Arial"/>
          <w:sz w:val="24"/>
          <w:szCs w:val="24"/>
        </w:rPr>
        <w:t xml:space="preserve">от 05.04.2013 N 44-ФЗ </w:t>
      </w:r>
      <w:r w:rsidR="003C7618">
        <w:rPr>
          <w:rFonts w:ascii="Arial" w:hAnsi="Arial" w:cs="Arial"/>
          <w:sz w:val="24"/>
          <w:szCs w:val="24"/>
        </w:rPr>
        <w:t>«</w:t>
      </w:r>
      <w:r w:rsidRPr="00BD4925">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3C7618">
        <w:rPr>
          <w:rFonts w:ascii="Arial" w:hAnsi="Arial" w:cs="Arial"/>
          <w:sz w:val="24"/>
          <w:szCs w:val="24"/>
        </w:rPr>
        <w:t>»</w:t>
      </w:r>
      <w:r w:rsidRPr="00BD4925">
        <w:rPr>
          <w:rFonts w:ascii="Arial" w:hAnsi="Arial" w:cs="Arial"/>
          <w:sz w:val="24"/>
          <w:szCs w:val="24"/>
        </w:rPr>
        <w:t>;</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Расходование средств субсидий осуществляется в порядке, установленном муниципальным правовым актом.</w:t>
      </w:r>
    </w:p>
    <w:p w:rsidR="003B69CF" w:rsidRDefault="003B69CF" w:rsidP="00D846FA">
      <w:pPr>
        <w:pStyle w:val="ConsPlusNormal"/>
        <w:jc w:val="both"/>
        <w:rPr>
          <w:rFonts w:ascii="Arial" w:hAnsi="Arial" w:cs="Arial"/>
          <w:sz w:val="24"/>
          <w:szCs w:val="24"/>
        </w:rPr>
      </w:pPr>
    </w:p>
    <w:p w:rsidR="00420C8D" w:rsidRDefault="00420C8D" w:rsidP="00D846FA">
      <w:pPr>
        <w:pStyle w:val="ConsPlusNormal"/>
        <w:jc w:val="both"/>
        <w:rPr>
          <w:rFonts w:ascii="Arial" w:hAnsi="Arial" w:cs="Arial"/>
          <w:sz w:val="24"/>
          <w:szCs w:val="24"/>
        </w:rPr>
      </w:pPr>
    </w:p>
    <w:p w:rsidR="00420C8D" w:rsidRPr="00BD4925" w:rsidRDefault="00420C8D" w:rsidP="00D846FA">
      <w:pPr>
        <w:pStyle w:val="ConsPlusNormal"/>
        <w:jc w:val="both"/>
        <w:rPr>
          <w:rFonts w:ascii="Arial" w:hAnsi="Arial" w:cs="Arial"/>
          <w:sz w:val="24"/>
          <w:szCs w:val="24"/>
        </w:rPr>
      </w:pPr>
    </w:p>
    <w:p w:rsidR="003B69CF" w:rsidRPr="00BD4925" w:rsidRDefault="00E2255D" w:rsidP="00D846FA">
      <w:pPr>
        <w:pStyle w:val="ConsPlusTitle"/>
        <w:jc w:val="center"/>
        <w:outlineLvl w:val="3"/>
        <w:rPr>
          <w:rFonts w:ascii="Arial" w:hAnsi="Arial" w:cs="Arial"/>
          <w:b w:val="0"/>
          <w:sz w:val="24"/>
          <w:szCs w:val="24"/>
        </w:rPr>
      </w:pPr>
      <w:r w:rsidRPr="00E2255D">
        <w:rPr>
          <w:rFonts w:ascii="Arial" w:hAnsi="Arial" w:cs="Arial"/>
          <w:b w:val="0"/>
          <w:sz w:val="24"/>
          <w:szCs w:val="24"/>
        </w:rPr>
        <w:t>4</w:t>
      </w:r>
      <w:r w:rsidR="003B69CF" w:rsidRPr="00E2255D">
        <w:rPr>
          <w:rFonts w:ascii="Arial" w:hAnsi="Arial" w:cs="Arial"/>
          <w:b w:val="0"/>
          <w:sz w:val="24"/>
          <w:szCs w:val="24"/>
        </w:rPr>
        <w:t xml:space="preserve">. </w:t>
      </w:r>
      <w:r w:rsidR="00FB093F">
        <w:rPr>
          <w:rFonts w:ascii="Arial" w:hAnsi="Arial" w:cs="Arial"/>
          <w:b w:val="0"/>
          <w:sz w:val="24"/>
          <w:szCs w:val="24"/>
        </w:rPr>
        <w:t>Сроки и по</w:t>
      </w:r>
      <w:r w:rsidR="00AC3A0F">
        <w:rPr>
          <w:rFonts w:ascii="Arial" w:hAnsi="Arial" w:cs="Arial"/>
          <w:b w:val="0"/>
          <w:sz w:val="24"/>
          <w:szCs w:val="24"/>
        </w:rPr>
        <w:t>рядок предоставления отчетности</w:t>
      </w:r>
      <w:r w:rsidR="00FB093F">
        <w:rPr>
          <w:rFonts w:ascii="Arial" w:hAnsi="Arial" w:cs="Arial"/>
          <w:b w:val="0"/>
          <w:sz w:val="24"/>
          <w:szCs w:val="24"/>
        </w:rPr>
        <w:t xml:space="preserve"> </w:t>
      </w:r>
    </w:p>
    <w:p w:rsidR="003B69CF" w:rsidRPr="00BD4925" w:rsidRDefault="003B69CF">
      <w:pPr>
        <w:pStyle w:val="ConsPlusNormal"/>
        <w:jc w:val="both"/>
        <w:rPr>
          <w:rFonts w:ascii="Arial" w:hAnsi="Arial" w:cs="Arial"/>
          <w:sz w:val="24"/>
          <w:szCs w:val="24"/>
        </w:rPr>
      </w:pPr>
    </w:p>
    <w:p w:rsidR="003B69CF" w:rsidRPr="00BD4925" w:rsidRDefault="00E2255D" w:rsidP="0001759E">
      <w:pPr>
        <w:pStyle w:val="ConsPlusNormal"/>
        <w:ind w:firstLine="540"/>
        <w:jc w:val="both"/>
        <w:rPr>
          <w:rFonts w:ascii="Arial" w:hAnsi="Arial" w:cs="Arial"/>
          <w:sz w:val="24"/>
          <w:szCs w:val="24"/>
        </w:rPr>
      </w:pPr>
      <w:bookmarkStart w:id="11" w:name="P1561"/>
      <w:bookmarkEnd w:id="11"/>
      <w:r>
        <w:rPr>
          <w:rFonts w:ascii="Arial" w:hAnsi="Arial" w:cs="Arial"/>
          <w:sz w:val="24"/>
          <w:szCs w:val="24"/>
        </w:rPr>
        <w:t>4</w:t>
      </w:r>
      <w:r w:rsidR="003B69CF" w:rsidRPr="00BD4925">
        <w:rPr>
          <w:rFonts w:ascii="Arial" w:hAnsi="Arial" w:cs="Arial"/>
          <w:sz w:val="24"/>
          <w:szCs w:val="24"/>
        </w:rPr>
        <w:t xml:space="preserve">.1. Органы местного самоуправления муниципальных образований - участников программы представляют в </w:t>
      </w:r>
      <w:r w:rsidR="002E7C76" w:rsidRPr="00BD4925">
        <w:rPr>
          <w:rFonts w:ascii="Arial" w:hAnsi="Arial" w:cs="Arial"/>
          <w:sz w:val="24"/>
          <w:szCs w:val="24"/>
        </w:rPr>
        <w:t>администрацию района</w:t>
      </w:r>
      <w:r w:rsidR="003B69CF"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отчеты об использовании субсидии на софинансирование муниципальных программ и результатах ее реализации по форме и срокам согласно приложениям к соглашени</w:t>
      </w:r>
      <w:r w:rsidR="00E2255D">
        <w:rPr>
          <w:rFonts w:ascii="Arial" w:hAnsi="Arial" w:cs="Arial"/>
          <w:sz w:val="24"/>
          <w:szCs w:val="24"/>
        </w:rPr>
        <w:t>ю</w:t>
      </w:r>
      <w:r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об использовании субсидии бюджетам муниципальных образований Красноярского края на софинансирование муниципальных программ формирование современной городской среды и результатах ее реализации по форме согласно </w:t>
      </w:r>
      <w:hyperlink w:anchor="P1884" w:history="1">
        <w:r w:rsidRPr="00BD4925">
          <w:rPr>
            <w:rFonts w:ascii="Arial" w:hAnsi="Arial" w:cs="Arial"/>
            <w:color w:val="000000" w:themeColor="text1"/>
            <w:sz w:val="24"/>
            <w:szCs w:val="24"/>
          </w:rPr>
          <w:t>приложению N 4</w:t>
        </w:r>
      </w:hyperlink>
      <w:r w:rsidRPr="00BD4925">
        <w:rPr>
          <w:rFonts w:ascii="Arial" w:hAnsi="Arial" w:cs="Arial"/>
          <w:color w:val="000000" w:themeColor="text1"/>
          <w:sz w:val="24"/>
          <w:szCs w:val="24"/>
        </w:rPr>
        <w:t xml:space="preserve"> </w:t>
      </w:r>
      <w:r w:rsidRPr="00BD4925">
        <w:rPr>
          <w:rFonts w:ascii="Arial" w:hAnsi="Arial" w:cs="Arial"/>
          <w:sz w:val="24"/>
          <w:szCs w:val="24"/>
        </w:rPr>
        <w:t>к Порядку с приложением:</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1) </w:t>
      </w:r>
      <w:hyperlink w:anchor="P2446" w:history="1">
        <w:r w:rsidRPr="00BD4925">
          <w:rPr>
            <w:rFonts w:ascii="Arial" w:hAnsi="Arial" w:cs="Arial"/>
            <w:color w:val="000000" w:themeColor="text1"/>
            <w:sz w:val="24"/>
            <w:szCs w:val="24"/>
          </w:rPr>
          <w:t>информации</w:t>
        </w:r>
      </w:hyperlink>
      <w:r w:rsidRPr="00BD4925">
        <w:rPr>
          <w:rFonts w:ascii="Arial" w:hAnsi="Arial" w:cs="Arial"/>
          <w:color w:val="000000" w:themeColor="text1"/>
          <w:sz w:val="24"/>
          <w:szCs w:val="24"/>
        </w:rPr>
        <w:t xml:space="preserve"> </w:t>
      </w:r>
      <w:r w:rsidRPr="00BD4925">
        <w:rPr>
          <w:rFonts w:ascii="Arial" w:hAnsi="Arial" w:cs="Arial"/>
          <w:sz w:val="24"/>
          <w:szCs w:val="24"/>
        </w:rPr>
        <w:t>о достигнутых показателях результативности по форме согласно приложению N 5 к Порядку;</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2) копий платежных поручений, подтверждающих оплату выполненных работ, с приложением реестра платежных поручений;</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3) выписки из бюджета на текущий финансовый год и плановый период о средствах в бюджете муниципального образования - участника программы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4) плана проведения культурно-массовых и спортивных мероприятий на общественной территории на текущий и плановый период.</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Копии представляемых документов должны быть заверены главой муниципального </w:t>
      </w:r>
      <w:r w:rsidRPr="00BD4925">
        <w:rPr>
          <w:rFonts w:ascii="Arial" w:hAnsi="Arial" w:cs="Arial"/>
          <w:sz w:val="24"/>
          <w:szCs w:val="24"/>
        </w:rPr>
        <w:lastRenderedPageBreak/>
        <w:t xml:space="preserve">образования </w:t>
      </w:r>
      <w:r w:rsidR="002E7C76" w:rsidRPr="00BD4925">
        <w:rPr>
          <w:rFonts w:ascii="Arial" w:hAnsi="Arial" w:cs="Arial"/>
          <w:sz w:val="24"/>
          <w:szCs w:val="24"/>
        </w:rPr>
        <w:t>– участника программы</w:t>
      </w:r>
      <w:r w:rsidRPr="00BD4925">
        <w:rPr>
          <w:rFonts w:ascii="Arial" w:hAnsi="Arial" w:cs="Arial"/>
          <w:sz w:val="24"/>
          <w:szCs w:val="24"/>
        </w:rPr>
        <w:t xml:space="preserve"> или уполномоченным им лицом.</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4</w:t>
      </w:r>
      <w:r w:rsidR="003B69CF" w:rsidRPr="00BD4925">
        <w:rPr>
          <w:rFonts w:ascii="Arial" w:hAnsi="Arial" w:cs="Arial"/>
          <w:sz w:val="24"/>
          <w:szCs w:val="24"/>
        </w:rPr>
        <w:t xml:space="preserve">.2. Сроки представления отчетов, указанных в </w:t>
      </w:r>
      <w:hyperlink w:anchor="P1561" w:history="1">
        <w:r w:rsidR="003B69CF" w:rsidRPr="00BD4925">
          <w:rPr>
            <w:rFonts w:ascii="Arial" w:hAnsi="Arial" w:cs="Arial"/>
            <w:color w:val="000000" w:themeColor="text1"/>
            <w:sz w:val="24"/>
            <w:szCs w:val="24"/>
          </w:rPr>
          <w:t>подпункте 5.1</w:t>
        </w:r>
      </w:hyperlink>
      <w:r w:rsidR="003B69CF" w:rsidRPr="00BD4925">
        <w:rPr>
          <w:rFonts w:ascii="Arial" w:hAnsi="Arial" w:cs="Arial"/>
          <w:sz w:val="24"/>
          <w:szCs w:val="24"/>
        </w:rPr>
        <w:t xml:space="preserve"> настоящего пункта:</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1) ежеквартально, не позднее </w:t>
      </w:r>
      <w:r w:rsidR="00BD44EC">
        <w:rPr>
          <w:rFonts w:ascii="Arial" w:hAnsi="Arial" w:cs="Arial"/>
          <w:sz w:val="24"/>
          <w:szCs w:val="24"/>
        </w:rPr>
        <w:t>2</w:t>
      </w:r>
      <w:r w:rsidRPr="00BD4925">
        <w:rPr>
          <w:rFonts w:ascii="Arial" w:hAnsi="Arial" w:cs="Arial"/>
          <w:sz w:val="24"/>
          <w:szCs w:val="24"/>
        </w:rPr>
        <w:t>-го числа месяца, следующего за отчетным кварталом;</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2) по итогам текущего финансового года - не позднее </w:t>
      </w:r>
      <w:r w:rsidR="00BD44EC">
        <w:rPr>
          <w:rFonts w:ascii="Arial" w:hAnsi="Arial" w:cs="Arial"/>
          <w:sz w:val="24"/>
          <w:szCs w:val="24"/>
        </w:rPr>
        <w:t>30 января</w:t>
      </w:r>
      <w:r w:rsidRPr="00BD4925">
        <w:rPr>
          <w:rFonts w:ascii="Arial" w:hAnsi="Arial" w:cs="Arial"/>
          <w:sz w:val="24"/>
          <w:szCs w:val="24"/>
        </w:rPr>
        <w:t xml:space="preserve"> года, следующего за отчетным финансовым годом.</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4</w:t>
      </w:r>
      <w:r w:rsidR="003B69CF" w:rsidRPr="00BD4925">
        <w:rPr>
          <w:rFonts w:ascii="Arial" w:hAnsi="Arial" w:cs="Arial"/>
          <w:sz w:val="24"/>
          <w:szCs w:val="24"/>
        </w:rPr>
        <w:t xml:space="preserve">.3. Ответственность за нецелевое использование полученных средств субсидии, а также достоверность представленных в </w:t>
      </w:r>
      <w:r w:rsidR="002E7C76" w:rsidRPr="00BD4925">
        <w:rPr>
          <w:rFonts w:ascii="Arial" w:hAnsi="Arial" w:cs="Arial"/>
          <w:sz w:val="24"/>
          <w:szCs w:val="24"/>
        </w:rPr>
        <w:t xml:space="preserve">администрацию района </w:t>
      </w:r>
      <w:r w:rsidR="003B69CF" w:rsidRPr="00BD4925">
        <w:rPr>
          <w:rFonts w:ascii="Arial" w:hAnsi="Arial" w:cs="Arial"/>
          <w:sz w:val="24"/>
          <w:szCs w:val="24"/>
        </w:rPr>
        <w:t>сведений возлагается на органы местного самоуправления</w:t>
      </w:r>
      <w:r w:rsidR="002E7C76" w:rsidRPr="00BD4925">
        <w:rPr>
          <w:rFonts w:ascii="Arial" w:hAnsi="Arial" w:cs="Arial"/>
          <w:sz w:val="24"/>
          <w:szCs w:val="24"/>
        </w:rPr>
        <w:t xml:space="preserve"> –</w:t>
      </w:r>
      <w:r w:rsidR="0001759E" w:rsidRPr="00BD4925">
        <w:rPr>
          <w:rFonts w:ascii="Arial" w:hAnsi="Arial" w:cs="Arial"/>
          <w:sz w:val="24"/>
          <w:szCs w:val="24"/>
        </w:rPr>
        <w:t xml:space="preserve"> участника программы.</w:t>
      </w:r>
    </w:p>
    <w:p w:rsidR="003B69CF" w:rsidRPr="00BD4925" w:rsidRDefault="003B69CF" w:rsidP="0001759E">
      <w:pPr>
        <w:pStyle w:val="ConsPlusNormal"/>
        <w:jc w:val="both"/>
        <w:rPr>
          <w:rFonts w:ascii="Arial" w:hAnsi="Arial" w:cs="Arial"/>
          <w:sz w:val="24"/>
          <w:szCs w:val="24"/>
        </w:rPr>
      </w:pPr>
    </w:p>
    <w:p w:rsidR="003B69CF" w:rsidRPr="00BD4925" w:rsidRDefault="00E2255D" w:rsidP="00FB093F">
      <w:pPr>
        <w:pStyle w:val="ConsPlusTitle"/>
        <w:jc w:val="center"/>
        <w:outlineLvl w:val="3"/>
        <w:rPr>
          <w:rFonts w:ascii="Arial" w:hAnsi="Arial" w:cs="Arial"/>
          <w:b w:val="0"/>
          <w:sz w:val="24"/>
          <w:szCs w:val="24"/>
        </w:rPr>
      </w:pPr>
      <w:r>
        <w:rPr>
          <w:rFonts w:ascii="Arial" w:hAnsi="Arial" w:cs="Arial"/>
          <w:b w:val="0"/>
          <w:sz w:val="24"/>
          <w:szCs w:val="24"/>
        </w:rPr>
        <w:t>5</w:t>
      </w:r>
      <w:r w:rsidR="003B69CF" w:rsidRPr="00BD4925">
        <w:rPr>
          <w:rFonts w:ascii="Arial" w:hAnsi="Arial" w:cs="Arial"/>
          <w:b w:val="0"/>
          <w:sz w:val="24"/>
          <w:szCs w:val="24"/>
        </w:rPr>
        <w:t xml:space="preserve">. </w:t>
      </w:r>
      <w:r w:rsidR="00FB093F">
        <w:rPr>
          <w:rFonts w:ascii="Arial" w:hAnsi="Arial" w:cs="Arial"/>
          <w:b w:val="0"/>
          <w:sz w:val="24"/>
          <w:szCs w:val="24"/>
        </w:rPr>
        <w:t xml:space="preserve">Порядок осуществления контроля за использованием субсидий, возврат субсидий и использования средств экономии субсидии </w:t>
      </w:r>
    </w:p>
    <w:p w:rsidR="003B69CF" w:rsidRPr="00BD4925" w:rsidRDefault="003B69CF" w:rsidP="0001759E">
      <w:pPr>
        <w:pStyle w:val="ConsPlusNormal"/>
        <w:jc w:val="both"/>
        <w:rPr>
          <w:rFonts w:ascii="Arial" w:hAnsi="Arial" w:cs="Arial"/>
          <w:sz w:val="24"/>
          <w:szCs w:val="24"/>
        </w:rPr>
      </w:pP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 xml:space="preserve">.1. В случае </w:t>
      </w:r>
      <w:r w:rsidR="005434A3" w:rsidRPr="00BD4925">
        <w:rPr>
          <w:rFonts w:ascii="Arial" w:hAnsi="Arial" w:cs="Arial"/>
          <w:sz w:val="24"/>
          <w:szCs w:val="24"/>
        </w:rPr>
        <w:t>выявления администрацией района факта</w:t>
      </w:r>
      <w:r w:rsidR="003B69CF" w:rsidRPr="00BD4925">
        <w:rPr>
          <w:rFonts w:ascii="Arial" w:hAnsi="Arial" w:cs="Arial"/>
          <w:sz w:val="24"/>
          <w:szCs w:val="24"/>
        </w:rPr>
        <w:t xml:space="preserve"> нарушения получателем порядка, целей и условий предоставления субсидии, предусмотренных Порядком и соглашением, </w:t>
      </w:r>
      <w:r w:rsidR="005434A3" w:rsidRPr="00BD4925">
        <w:rPr>
          <w:rFonts w:ascii="Arial" w:hAnsi="Arial" w:cs="Arial"/>
          <w:sz w:val="24"/>
          <w:szCs w:val="24"/>
        </w:rPr>
        <w:t>администрация района</w:t>
      </w:r>
      <w:r w:rsidR="003B69CF" w:rsidRPr="00BD4925">
        <w:rPr>
          <w:rFonts w:ascii="Arial" w:hAnsi="Arial" w:cs="Arial"/>
          <w:sz w:val="24"/>
          <w:szCs w:val="24"/>
        </w:rPr>
        <w:t xml:space="preserve"> течение 30 рабочих дней со дня выявления факта нарушения направляет почтовым отправлением на бумажном носителе получателю уведомление об обеспечении возврата в течение 10 рабочих дней со дня получения уведомления денежных средств, предоставленных в виде субсидии, в полном объеме в </w:t>
      </w:r>
      <w:r w:rsidR="005434A3" w:rsidRPr="00BD4925">
        <w:rPr>
          <w:rFonts w:ascii="Arial" w:hAnsi="Arial" w:cs="Arial"/>
          <w:sz w:val="24"/>
          <w:szCs w:val="24"/>
        </w:rPr>
        <w:t>районный бюджет</w:t>
      </w:r>
      <w:r w:rsidR="003B69CF"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Получатель в течение 10 рабочих дней со дня получения вышеуказанного уведомления обязан произвести возврат денежных средств, предоставленных в виде субсидии, в полном объеме в </w:t>
      </w:r>
      <w:r w:rsidR="005434A3" w:rsidRPr="00BD4925">
        <w:rPr>
          <w:rFonts w:ascii="Arial" w:hAnsi="Arial" w:cs="Arial"/>
          <w:sz w:val="24"/>
          <w:szCs w:val="24"/>
        </w:rPr>
        <w:t>районный бюджет</w:t>
      </w:r>
      <w:r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В случае нецелевого использования субсидии она подлежит взысканию в </w:t>
      </w:r>
      <w:r w:rsidR="005434A3" w:rsidRPr="00BD4925">
        <w:rPr>
          <w:rFonts w:ascii="Arial" w:hAnsi="Arial" w:cs="Arial"/>
          <w:sz w:val="24"/>
          <w:szCs w:val="24"/>
        </w:rPr>
        <w:t xml:space="preserve">районный бюджет </w:t>
      </w:r>
      <w:r w:rsidRPr="00BD4925">
        <w:rPr>
          <w:rFonts w:ascii="Arial" w:hAnsi="Arial" w:cs="Arial"/>
          <w:sz w:val="24"/>
          <w:szCs w:val="24"/>
        </w:rPr>
        <w:t>в соответствии с бюджетным законодательством Российской Федерации.</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w:t>
      </w:r>
      <w:r>
        <w:rPr>
          <w:rFonts w:ascii="Arial" w:hAnsi="Arial" w:cs="Arial"/>
          <w:sz w:val="24"/>
          <w:szCs w:val="24"/>
        </w:rPr>
        <w:t>2</w:t>
      </w:r>
      <w:r w:rsidR="003B69CF" w:rsidRPr="00BD4925">
        <w:rPr>
          <w:rFonts w:ascii="Arial" w:hAnsi="Arial" w:cs="Arial"/>
          <w:sz w:val="24"/>
          <w:szCs w:val="24"/>
        </w:rPr>
        <w:t>. В случае возникновения экономии при осуществлении закупок товаров, работ, а также по итогам выполнения работ по результатам реализации проекта по благоустройству дворовых и (или) общественных территорий муниципальных образований - участников программы, средства экономии могут быть направлены на выполнение иных видов работ по благоустройству выбранных дворовых и (или) общественных территорий, иных дворовых территорий.</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Решение об использовании средств экономии принимает общественная комиссия.</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w:t>
      </w:r>
      <w:r>
        <w:rPr>
          <w:rFonts w:ascii="Arial" w:hAnsi="Arial" w:cs="Arial"/>
          <w:sz w:val="24"/>
          <w:szCs w:val="24"/>
        </w:rPr>
        <w:t>3</w:t>
      </w:r>
      <w:r w:rsidR="003B69CF" w:rsidRPr="00BD4925">
        <w:rPr>
          <w:rFonts w:ascii="Arial" w:hAnsi="Arial" w:cs="Arial"/>
          <w:sz w:val="24"/>
          <w:szCs w:val="24"/>
        </w:rPr>
        <w:t xml:space="preserve">. Не использованный по состоянию на 1 января года, следующего за отчетным годом, остаток средств субсидии подлежит возврату в </w:t>
      </w:r>
      <w:r w:rsidR="005434A3" w:rsidRPr="00BD4925">
        <w:rPr>
          <w:rFonts w:ascii="Arial" w:hAnsi="Arial" w:cs="Arial"/>
          <w:sz w:val="24"/>
          <w:szCs w:val="24"/>
        </w:rPr>
        <w:t>районный бюджет</w:t>
      </w:r>
      <w:r w:rsidR="003B69CF" w:rsidRPr="00BD4925">
        <w:rPr>
          <w:rFonts w:ascii="Arial" w:hAnsi="Arial" w:cs="Arial"/>
          <w:sz w:val="24"/>
          <w:szCs w:val="24"/>
        </w:rPr>
        <w:t xml:space="preserve"> в срок не позднее первых 15 рабочих дней года, следующего за отчетным. </w:t>
      </w: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pPr>
        <w:pStyle w:val="ConsPlusNormal"/>
        <w:jc w:val="both"/>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420C8D" w:rsidRDefault="00420C8D">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FB093F" w:rsidRDefault="00FB093F" w:rsidP="00A37CCF">
      <w:pPr>
        <w:pStyle w:val="ConsPlusNormal"/>
        <w:jc w:val="right"/>
        <w:outlineLvl w:val="3"/>
        <w:rPr>
          <w:rFonts w:ascii="Arial" w:hAnsi="Arial" w:cs="Arial"/>
          <w:sz w:val="24"/>
          <w:szCs w:val="24"/>
        </w:rPr>
      </w:pPr>
    </w:p>
    <w:p w:rsidR="00FB093F" w:rsidRDefault="00FB093F" w:rsidP="00A37CCF">
      <w:pPr>
        <w:pStyle w:val="ConsPlusNormal"/>
        <w:jc w:val="right"/>
        <w:outlineLvl w:val="3"/>
        <w:rPr>
          <w:rFonts w:ascii="Arial" w:hAnsi="Arial" w:cs="Arial"/>
          <w:sz w:val="24"/>
          <w:szCs w:val="24"/>
        </w:rPr>
      </w:pPr>
    </w:p>
    <w:p w:rsidR="00A37CCF" w:rsidRDefault="003B69CF" w:rsidP="00A37CCF">
      <w:pPr>
        <w:pStyle w:val="ConsPlusNormal"/>
        <w:jc w:val="right"/>
        <w:outlineLvl w:val="3"/>
        <w:rPr>
          <w:rFonts w:ascii="Arial" w:hAnsi="Arial" w:cs="Arial"/>
          <w:sz w:val="24"/>
          <w:szCs w:val="24"/>
        </w:rPr>
      </w:pPr>
      <w:r w:rsidRPr="00BD4925">
        <w:rPr>
          <w:rFonts w:ascii="Arial" w:hAnsi="Arial" w:cs="Arial"/>
          <w:sz w:val="24"/>
          <w:szCs w:val="24"/>
        </w:rPr>
        <w:t>Приложение N 1к Порядку</w:t>
      </w:r>
      <w:r w:rsidR="00A37CCF">
        <w:rPr>
          <w:rFonts w:ascii="Arial" w:hAnsi="Arial" w:cs="Arial"/>
          <w:sz w:val="24"/>
          <w:szCs w:val="24"/>
        </w:rPr>
        <w:t xml:space="preserve"> </w:t>
      </w:r>
    </w:p>
    <w:p w:rsidR="00A37CCF" w:rsidRDefault="00A37CCF" w:rsidP="00A37CCF">
      <w:pPr>
        <w:pStyle w:val="ConsPlusNormal"/>
        <w:jc w:val="right"/>
        <w:outlineLvl w:val="3"/>
        <w:rPr>
          <w:rFonts w:ascii="Arial" w:hAnsi="Arial" w:cs="Arial"/>
          <w:sz w:val="24"/>
          <w:szCs w:val="24"/>
        </w:rPr>
      </w:pPr>
      <w:r>
        <w:rPr>
          <w:rFonts w:ascii="Arial" w:hAnsi="Arial" w:cs="Arial"/>
          <w:sz w:val="24"/>
          <w:szCs w:val="24"/>
        </w:rPr>
        <w:t xml:space="preserve">и условиям </w:t>
      </w:r>
      <w:r w:rsidR="003B69CF" w:rsidRPr="00BD4925">
        <w:rPr>
          <w:rFonts w:ascii="Arial" w:hAnsi="Arial" w:cs="Arial"/>
          <w:sz w:val="24"/>
          <w:szCs w:val="24"/>
        </w:rPr>
        <w:t xml:space="preserve">предоставления </w:t>
      </w:r>
      <w:r>
        <w:rPr>
          <w:rFonts w:ascii="Arial" w:hAnsi="Arial" w:cs="Arial"/>
          <w:sz w:val="24"/>
          <w:szCs w:val="24"/>
        </w:rPr>
        <w:t xml:space="preserve"> </w:t>
      </w:r>
    </w:p>
    <w:p w:rsidR="003B69CF" w:rsidRPr="00BD4925" w:rsidRDefault="003B69CF" w:rsidP="00A37CCF">
      <w:pPr>
        <w:pStyle w:val="ConsPlusNormal"/>
        <w:jc w:val="right"/>
        <w:outlineLvl w:val="3"/>
        <w:rPr>
          <w:rFonts w:ascii="Arial" w:hAnsi="Arial" w:cs="Arial"/>
          <w:sz w:val="24"/>
          <w:szCs w:val="24"/>
        </w:rPr>
      </w:pPr>
      <w:r w:rsidRPr="00BD4925">
        <w:rPr>
          <w:rFonts w:ascii="Arial" w:hAnsi="Arial" w:cs="Arial"/>
          <w:sz w:val="24"/>
          <w:szCs w:val="24"/>
        </w:rPr>
        <w:t>субсидий</w:t>
      </w:r>
      <w:r w:rsidR="00A37CCF">
        <w:rPr>
          <w:rFonts w:ascii="Arial" w:hAnsi="Arial" w:cs="Arial"/>
          <w:sz w:val="24"/>
          <w:szCs w:val="24"/>
        </w:rPr>
        <w:t xml:space="preserve"> </w:t>
      </w:r>
      <w:r w:rsidRPr="00BD4925">
        <w:rPr>
          <w:rFonts w:ascii="Arial" w:hAnsi="Arial" w:cs="Arial"/>
          <w:sz w:val="24"/>
          <w:szCs w:val="24"/>
        </w:rPr>
        <w:t>бюджетам муниципальных</w:t>
      </w:r>
    </w:p>
    <w:p w:rsidR="003B69CF" w:rsidRPr="00BD4925" w:rsidRDefault="003B69CF">
      <w:pPr>
        <w:pStyle w:val="ConsPlusNormal"/>
        <w:jc w:val="right"/>
        <w:rPr>
          <w:rFonts w:ascii="Arial" w:hAnsi="Arial" w:cs="Arial"/>
          <w:sz w:val="24"/>
          <w:szCs w:val="24"/>
        </w:rPr>
      </w:pPr>
      <w:r w:rsidRPr="00BD4925">
        <w:rPr>
          <w:rFonts w:ascii="Arial" w:hAnsi="Arial" w:cs="Arial"/>
          <w:sz w:val="24"/>
          <w:szCs w:val="24"/>
        </w:rPr>
        <w:t xml:space="preserve">образований </w:t>
      </w:r>
      <w:r w:rsidR="005434A3" w:rsidRPr="00BD4925">
        <w:rPr>
          <w:rFonts w:ascii="Arial" w:hAnsi="Arial" w:cs="Arial"/>
          <w:sz w:val="24"/>
          <w:szCs w:val="24"/>
        </w:rPr>
        <w:t>Шушенского района</w:t>
      </w:r>
    </w:p>
    <w:p w:rsidR="00824C35" w:rsidRDefault="003B69CF">
      <w:pPr>
        <w:pStyle w:val="ConsPlusNormal"/>
        <w:jc w:val="right"/>
        <w:rPr>
          <w:rFonts w:ascii="Arial" w:hAnsi="Arial" w:cs="Arial"/>
          <w:sz w:val="24"/>
          <w:szCs w:val="24"/>
        </w:rPr>
      </w:pPr>
      <w:r w:rsidRPr="00BD4925">
        <w:rPr>
          <w:rFonts w:ascii="Arial" w:hAnsi="Arial" w:cs="Arial"/>
          <w:sz w:val="24"/>
          <w:szCs w:val="24"/>
        </w:rPr>
        <w:t>на софинансирование</w:t>
      </w:r>
      <w:r w:rsidR="00824C35">
        <w:rPr>
          <w:rFonts w:ascii="Arial" w:hAnsi="Arial" w:cs="Arial"/>
          <w:sz w:val="24"/>
          <w:szCs w:val="24"/>
        </w:rPr>
        <w:t xml:space="preserve"> </w:t>
      </w:r>
      <w:r w:rsidRPr="00BD4925">
        <w:rPr>
          <w:rFonts w:ascii="Arial" w:hAnsi="Arial" w:cs="Arial"/>
          <w:sz w:val="24"/>
          <w:szCs w:val="24"/>
        </w:rPr>
        <w:t xml:space="preserve">муниципальных </w:t>
      </w:r>
    </w:p>
    <w:p w:rsidR="00824C35" w:rsidRDefault="003B69CF">
      <w:pPr>
        <w:pStyle w:val="ConsPlusNormal"/>
        <w:jc w:val="right"/>
        <w:rPr>
          <w:rFonts w:ascii="Arial" w:hAnsi="Arial" w:cs="Arial"/>
          <w:sz w:val="24"/>
          <w:szCs w:val="24"/>
        </w:rPr>
      </w:pPr>
      <w:r w:rsidRPr="00BD4925">
        <w:rPr>
          <w:rFonts w:ascii="Arial" w:hAnsi="Arial" w:cs="Arial"/>
          <w:sz w:val="24"/>
          <w:szCs w:val="24"/>
        </w:rPr>
        <w:t>программ</w:t>
      </w:r>
      <w:r w:rsidR="00824C35">
        <w:rPr>
          <w:rFonts w:ascii="Arial" w:hAnsi="Arial" w:cs="Arial"/>
          <w:sz w:val="24"/>
          <w:szCs w:val="24"/>
        </w:rPr>
        <w:t xml:space="preserve"> </w:t>
      </w:r>
      <w:r w:rsidRPr="00BD4925">
        <w:rPr>
          <w:rFonts w:ascii="Arial" w:hAnsi="Arial" w:cs="Arial"/>
          <w:sz w:val="24"/>
          <w:szCs w:val="24"/>
        </w:rPr>
        <w:t xml:space="preserve">формирования </w:t>
      </w:r>
    </w:p>
    <w:p w:rsidR="003B69CF" w:rsidRPr="00BD4925" w:rsidRDefault="003B69CF">
      <w:pPr>
        <w:pStyle w:val="ConsPlusNormal"/>
        <w:jc w:val="right"/>
        <w:rPr>
          <w:rFonts w:ascii="Arial" w:hAnsi="Arial" w:cs="Arial"/>
          <w:sz w:val="24"/>
          <w:szCs w:val="24"/>
        </w:rPr>
      </w:pPr>
      <w:r w:rsidRPr="00BD4925">
        <w:rPr>
          <w:rFonts w:ascii="Arial" w:hAnsi="Arial" w:cs="Arial"/>
          <w:sz w:val="24"/>
          <w:szCs w:val="24"/>
        </w:rPr>
        <w:t>современной</w:t>
      </w:r>
      <w:r w:rsidR="00824C35">
        <w:rPr>
          <w:rFonts w:ascii="Arial" w:hAnsi="Arial" w:cs="Arial"/>
          <w:sz w:val="24"/>
          <w:szCs w:val="24"/>
        </w:rPr>
        <w:t xml:space="preserve"> </w:t>
      </w:r>
      <w:r w:rsidRPr="00BD4925">
        <w:rPr>
          <w:rFonts w:ascii="Arial" w:hAnsi="Arial" w:cs="Arial"/>
          <w:sz w:val="24"/>
          <w:szCs w:val="24"/>
        </w:rPr>
        <w:t>городской среды</w:t>
      </w:r>
    </w:p>
    <w:p w:rsidR="003B69CF" w:rsidRPr="00BD4925" w:rsidRDefault="003B69CF">
      <w:pPr>
        <w:pStyle w:val="ConsPlusNormal"/>
        <w:jc w:val="both"/>
        <w:rPr>
          <w:rFonts w:ascii="Arial" w:hAnsi="Arial" w:cs="Arial"/>
          <w:sz w:val="24"/>
          <w:szCs w:val="24"/>
        </w:rPr>
      </w:pPr>
    </w:p>
    <w:p w:rsidR="003B69CF" w:rsidRPr="00BD4925" w:rsidRDefault="003B69CF">
      <w:pPr>
        <w:pStyle w:val="ConsPlusNormal"/>
        <w:jc w:val="center"/>
        <w:rPr>
          <w:rFonts w:ascii="Arial" w:hAnsi="Arial" w:cs="Arial"/>
          <w:sz w:val="24"/>
          <w:szCs w:val="24"/>
        </w:rPr>
      </w:pPr>
      <w:bookmarkStart w:id="12" w:name="P1601"/>
      <w:bookmarkEnd w:id="12"/>
      <w:r w:rsidRPr="00BD4925">
        <w:rPr>
          <w:rFonts w:ascii="Arial" w:hAnsi="Arial" w:cs="Arial"/>
          <w:sz w:val="24"/>
          <w:szCs w:val="24"/>
        </w:rPr>
        <w:t>Обязательства муниципального образования, необходимые к исполнению при реализации муниципальных</w:t>
      </w:r>
    </w:p>
    <w:p w:rsidR="003B69CF" w:rsidRPr="00BD4925" w:rsidRDefault="003B69CF">
      <w:pPr>
        <w:pStyle w:val="ConsPlusNormal"/>
        <w:jc w:val="center"/>
        <w:rPr>
          <w:rFonts w:ascii="Arial" w:hAnsi="Arial" w:cs="Arial"/>
          <w:sz w:val="24"/>
          <w:szCs w:val="24"/>
        </w:rPr>
      </w:pPr>
      <w:r w:rsidRPr="00BD4925">
        <w:rPr>
          <w:rFonts w:ascii="Arial" w:hAnsi="Arial" w:cs="Arial"/>
          <w:sz w:val="24"/>
          <w:szCs w:val="24"/>
        </w:rPr>
        <w:t>программ по формированию современной городской среды</w:t>
      </w:r>
    </w:p>
    <w:p w:rsidR="003B69CF" w:rsidRPr="00BD4925" w:rsidRDefault="003B69CF">
      <w:pPr>
        <w:pStyle w:val="ConsPlusNormal"/>
        <w:jc w:val="center"/>
        <w:rPr>
          <w:rFonts w:ascii="Arial" w:hAnsi="Arial" w:cs="Arial"/>
          <w:sz w:val="24"/>
          <w:szCs w:val="24"/>
        </w:rPr>
      </w:pPr>
      <w:r w:rsidRPr="00BD4925">
        <w:rPr>
          <w:rFonts w:ascii="Arial" w:hAnsi="Arial" w:cs="Arial"/>
          <w:sz w:val="24"/>
          <w:szCs w:val="24"/>
        </w:rPr>
        <w:t xml:space="preserve">на </w:t>
      </w:r>
      <w:r w:rsidR="005434A3" w:rsidRPr="00BD4925">
        <w:rPr>
          <w:rFonts w:ascii="Arial" w:hAnsi="Arial" w:cs="Arial"/>
          <w:sz w:val="24"/>
          <w:szCs w:val="24"/>
        </w:rPr>
        <w:t>_______________</w:t>
      </w:r>
      <w:r w:rsidRPr="00BD4925">
        <w:rPr>
          <w:rFonts w:ascii="Arial" w:hAnsi="Arial" w:cs="Arial"/>
          <w:sz w:val="24"/>
          <w:szCs w:val="24"/>
        </w:rPr>
        <w:t xml:space="preserve"> годы</w:t>
      </w:r>
    </w:p>
    <w:p w:rsidR="003B69CF" w:rsidRPr="00BD4925" w:rsidRDefault="003B69CF">
      <w:pPr>
        <w:pStyle w:val="ConsPlusNormal"/>
        <w:jc w:val="center"/>
        <w:rPr>
          <w:rFonts w:ascii="Arial" w:hAnsi="Arial" w:cs="Arial"/>
          <w:sz w:val="24"/>
          <w:szCs w:val="24"/>
        </w:rPr>
      </w:pPr>
      <w:r w:rsidRPr="00BD4925">
        <w:rPr>
          <w:rFonts w:ascii="Arial" w:hAnsi="Arial" w:cs="Arial"/>
          <w:sz w:val="24"/>
          <w:szCs w:val="24"/>
        </w:rPr>
        <w:t>__________________________________________________________</w:t>
      </w:r>
    </w:p>
    <w:p w:rsidR="003B69CF" w:rsidRPr="00BD4925" w:rsidRDefault="003B69CF">
      <w:pPr>
        <w:pStyle w:val="ConsPlusNormal"/>
        <w:jc w:val="center"/>
        <w:rPr>
          <w:rFonts w:ascii="Arial" w:hAnsi="Arial" w:cs="Arial"/>
          <w:sz w:val="24"/>
          <w:szCs w:val="24"/>
        </w:rPr>
      </w:pPr>
      <w:r w:rsidRPr="00BD4925">
        <w:rPr>
          <w:rFonts w:ascii="Arial" w:hAnsi="Arial" w:cs="Arial"/>
          <w:sz w:val="24"/>
          <w:szCs w:val="24"/>
        </w:rPr>
        <w:t>(наименование муниципального образования)</w:t>
      </w:r>
    </w:p>
    <w:p w:rsidR="003B69CF" w:rsidRPr="00BD4925" w:rsidRDefault="003B69CF">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3B69CF" w:rsidRPr="00BD4925">
        <w:tc>
          <w:tcPr>
            <w:tcW w:w="567" w:type="dxa"/>
          </w:tcPr>
          <w:p w:rsidR="003B69CF" w:rsidRPr="00BD4925" w:rsidRDefault="003B69CF">
            <w:pPr>
              <w:pStyle w:val="ConsPlusNormal"/>
              <w:jc w:val="center"/>
              <w:rPr>
                <w:rFonts w:ascii="Arial" w:hAnsi="Arial" w:cs="Arial"/>
                <w:szCs w:val="22"/>
              </w:rPr>
            </w:pPr>
            <w:r w:rsidRPr="00BD4925">
              <w:rPr>
                <w:rFonts w:ascii="Arial" w:hAnsi="Arial" w:cs="Arial"/>
                <w:szCs w:val="22"/>
              </w:rPr>
              <w:t>N п/п</w:t>
            </w:r>
          </w:p>
        </w:tc>
        <w:tc>
          <w:tcPr>
            <w:tcW w:w="4535" w:type="dxa"/>
          </w:tcPr>
          <w:p w:rsidR="003B69CF" w:rsidRPr="00BD4925" w:rsidRDefault="003B69CF">
            <w:pPr>
              <w:pStyle w:val="ConsPlusNormal"/>
              <w:jc w:val="center"/>
              <w:rPr>
                <w:rFonts w:ascii="Arial" w:hAnsi="Arial" w:cs="Arial"/>
                <w:szCs w:val="22"/>
              </w:rPr>
            </w:pPr>
            <w:r w:rsidRPr="00BD4925">
              <w:rPr>
                <w:rFonts w:ascii="Arial" w:hAnsi="Arial" w:cs="Arial"/>
                <w:szCs w:val="22"/>
              </w:rPr>
              <w:t>Наименование обязательства</w:t>
            </w:r>
          </w:p>
        </w:tc>
        <w:tc>
          <w:tcPr>
            <w:tcW w:w="3969" w:type="dxa"/>
          </w:tcPr>
          <w:p w:rsidR="003B69CF" w:rsidRPr="00BD4925" w:rsidRDefault="003B69CF">
            <w:pPr>
              <w:pStyle w:val="ConsPlusNormal"/>
              <w:jc w:val="center"/>
              <w:rPr>
                <w:rFonts w:ascii="Arial" w:hAnsi="Arial" w:cs="Arial"/>
                <w:szCs w:val="22"/>
              </w:rPr>
            </w:pPr>
            <w:r w:rsidRPr="00BD4925">
              <w:rPr>
                <w:rFonts w:ascii="Arial" w:hAnsi="Arial" w:cs="Arial"/>
                <w:szCs w:val="22"/>
              </w:rPr>
              <w:t>Результат</w:t>
            </w:r>
          </w:p>
        </w:tc>
      </w:tr>
      <w:tr w:rsidR="003B69CF" w:rsidRPr="00BD4925">
        <w:tc>
          <w:tcPr>
            <w:tcW w:w="567" w:type="dxa"/>
          </w:tcPr>
          <w:p w:rsidR="003B69CF" w:rsidRPr="00BD4925" w:rsidRDefault="003B69CF">
            <w:pPr>
              <w:pStyle w:val="ConsPlusNormal"/>
              <w:jc w:val="center"/>
              <w:rPr>
                <w:rFonts w:ascii="Arial" w:hAnsi="Arial" w:cs="Arial"/>
                <w:szCs w:val="22"/>
              </w:rPr>
            </w:pPr>
            <w:r w:rsidRPr="00BD4925">
              <w:rPr>
                <w:rFonts w:ascii="Arial" w:hAnsi="Arial" w:cs="Arial"/>
                <w:szCs w:val="22"/>
              </w:rPr>
              <w:t>1</w:t>
            </w:r>
          </w:p>
        </w:tc>
        <w:tc>
          <w:tcPr>
            <w:tcW w:w="4535" w:type="dxa"/>
          </w:tcPr>
          <w:p w:rsidR="003B69CF" w:rsidRPr="00BD4925" w:rsidRDefault="003B69CF">
            <w:pPr>
              <w:pStyle w:val="ConsPlusNormal"/>
              <w:jc w:val="center"/>
              <w:rPr>
                <w:rFonts w:ascii="Arial" w:hAnsi="Arial" w:cs="Arial"/>
                <w:szCs w:val="22"/>
              </w:rPr>
            </w:pPr>
            <w:r w:rsidRPr="00BD4925">
              <w:rPr>
                <w:rFonts w:ascii="Arial" w:hAnsi="Arial" w:cs="Arial"/>
                <w:szCs w:val="22"/>
              </w:rPr>
              <w:t>2</w:t>
            </w:r>
          </w:p>
        </w:tc>
        <w:tc>
          <w:tcPr>
            <w:tcW w:w="3969" w:type="dxa"/>
          </w:tcPr>
          <w:p w:rsidR="003B69CF" w:rsidRPr="00BD4925" w:rsidRDefault="003B69CF">
            <w:pPr>
              <w:pStyle w:val="ConsPlusNormal"/>
              <w:jc w:val="center"/>
              <w:rPr>
                <w:rFonts w:ascii="Arial" w:hAnsi="Arial" w:cs="Arial"/>
                <w:szCs w:val="22"/>
              </w:rPr>
            </w:pPr>
            <w:r w:rsidRPr="00BD4925">
              <w:rPr>
                <w:rFonts w:ascii="Arial" w:hAnsi="Arial" w:cs="Arial"/>
                <w:szCs w:val="22"/>
              </w:rPr>
              <w:t>3</w:t>
            </w:r>
          </w:p>
        </w:tc>
      </w:tr>
      <w:tr w:rsidR="003B69CF" w:rsidRPr="00BD4925">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1</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 xml:space="preserve">Обеспечить проведение общественных обсуждений проектов муниципальной программы (срок обсуждения не менее 30 календарных дней со дня опубликования) формирования современной городской </w:t>
            </w:r>
            <w:r w:rsidRPr="00BD4925">
              <w:rPr>
                <w:rFonts w:ascii="Arial" w:hAnsi="Arial" w:cs="Arial"/>
                <w:szCs w:val="22"/>
              </w:rPr>
              <w:lastRenderedPageBreak/>
              <w:t>среды на 2018 - 2024 годы (далее - муниципальная программа), в том числе при внесении в нее изменений</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lastRenderedPageBreak/>
              <w:t xml:space="preserve">ссылка на источник опубликованного проекта муниципального правового акта с указанием даты опубликования и срока предоставления предложений по </w:t>
            </w:r>
            <w:r w:rsidRPr="00BD4925">
              <w:rPr>
                <w:rFonts w:ascii="Arial" w:hAnsi="Arial" w:cs="Arial"/>
                <w:szCs w:val="22"/>
              </w:rPr>
              <w:lastRenderedPageBreak/>
              <w:t>итогам общественного обсуждения</w:t>
            </w:r>
          </w:p>
        </w:tc>
      </w:tr>
      <w:tr w:rsidR="003B69CF" w:rsidRPr="00BD4925">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lastRenderedPageBreak/>
              <w:t>2</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учет предложений заинтересованных лиц о включении дворовой территории, общественной территории в муниципальную программу</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реквизиты муниципального правового акта, реквизиты решения общественной комиссии</w:t>
            </w:r>
          </w:p>
        </w:tc>
      </w:tr>
      <w:tr w:rsidR="003B69CF" w:rsidRPr="00BD4925">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3</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 xml:space="preserve">Обеспечить осуществление контроля за ходом выполнения муниципальной программы общественной комиссией, созданной в соответствии с </w:t>
            </w:r>
            <w:hyperlink r:id="rId7" w:history="1">
              <w:r w:rsidRPr="00FB093F">
                <w:rPr>
                  <w:rFonts w:ascii="Arial" w:hAnsi="Arial" w:cs="Arial"/>
                  <w:szCs w:val="22"/>
                </w:rPr>
                <w:t>Постановлением</w:t>
              </w:r>
            </w:hyperlink>
            <w:r w:rsidRPr="00FB093F">
              <w:rPr>
                <w:rFonts w:ascii="Arial" w:hAnsi="Arial" w:cs="Arial"/>
                <w:szCs w:val="22"/>
              </w:rPr>
              <w:t xml:space="preserve"> </w:t>
            </w:r>
            <w:r w:rsidRPr="00BD4925">
              <w:rPr>
                <w:rFonts w:ascii="Arial" w:hAnsi="Arial" w:cs="Arial"/>
                <w:szCs w:val="22"/>
              </w:rPr>
              <w:t>Правительства Российской Федерации от 10.02.2017 N 169, включая проведение оценки предложений заинтересованных лиц</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реквизиты решения общественной комиссии</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4</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решение общественной комиссии</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5</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синхронизацию реализации мероприятий в рамках муниципальной программы, реализуемых в муниципальных образованиях,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решение общественной комиссии</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6</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w:t>
            </w:r>
            <w:r w:rsidRPr="00BD4925">
              <w:rPr>
                <w:rFonts w:ascii="Arial" w:hAnsi="Arial" w:cs="Arial"/>
                <w:szCs w:val="22"/>
              </w:rPr>
              <w:lastRenderedPageBreak/>
              <w:t>инвалидов и других маломобильных групп населения</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lastRenderedPageBreak/>
              <w:t>акты выполненных работ</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7</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установление минимального трехлетнего гарантийного срока на выполнение работ по благоустройству дворовых и общественных территорий</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муниципальный контракт (договор подряда) на выполнение работ по благоустройству дворовых и общественных территорий</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8</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проведение закупок товаров, работ и услуг для обеспечения государственных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муниципальный контракт (договор подряда) на выполнение работ по благоустройству дворовых и общественных территорий</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9</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Провести рейтинговое голосование по отбору общественных территорий, подлежащих благоустройству, в порядке, установленном Правительством Красноярского края</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решение общественной комиссии</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10</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установку системы видеонаблюдения на объекте (общественное пространство) в период производства строительно-монтажных работ с последующей возможностью трансляции видеопотока через сеть Интернет в режиме онлайн</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ссылка на подключение к камере видеонаблюдения</w:t>
            </w:r>
          </w:p>
        </w:tc>
      </w:tr>
      <w:tr w:rsidR="003B69CF">
        <w:tc>
          <w:tcPr>
            <w:tcW w:w="567"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11</w:t>
            </w:r>
          </w:p>
        </w:tc>
        <w:tc>
          <w:tcPr>
            <w:tcW w:w="4535"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Обеспечить разработку проектно-сметной документации на благоустройство общественного пространства не позднее 1 апреля текущего года</w:t>
            </w:r>
          </w:p>
        </w:tc>
        <w:tc>
          <w:tcPr>
            <w:tcW w:w="3969" w:type="dxa"/>
          </w:tcPr>
          <w:p w:rsidR="003B69CF" w:rsidRPr="00BD4925" w:rsidRDefault="003B69CF" w:rsidP="003B7CEA">
            <w:pPr>
              <w:pStyle w:val="ConsPlusNormal"/>
              <w:jc w:val="both"/>
              <w:rPr>
                <w:rFonts w:ascii="Arial" w:hAnsi="Arial" w:cs="Arial"/>
                <w:szCs w:val="22"/>
              </w:rPr>
            </w:pPr>
            <w:r w:rsidRPr="00BD4925">
              <w:rPr>
                <w:rFonts w:ascii="Arial" w:hAnsi="Arial" w:cs="Arial"/>
                <w:szCs w:val="22"/>
              </w:rPr>
              <w:t>проектно-сметная документация на благоустройство общественного пространства</w:t>
            </w:r>
          </w:p>
        </w:tc>
      </w:tr>
    </w:tbl>
    <w:p w:rsidR="003B69CF" w:rsidRDefault="003B69CF" w:rsidP="003B7CEA">
      <w:pPr>
        <w:pStyle w:val="ConsPlusNormal"/>
        <w:jc w:val="both"/>
      </w:pPr>
    </w:p>
    <w:p w:rsidR="00C62BC9" w:rsidRDefault="00C62BC9" w:rsidP="003B7CEA">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3B69CF" w:rsidRPr="00C62BC9" w:rsidRDefault="003B69CF">
      <w:pPr>
        <w:pStyle w:val="ConsPlusNonformat"/>
        <w:jc w:val="both"/>
        <w:rPr>
          <w:rFonts w:ascii="Arial" w:hAnsi="Arial" w:cs="Arial"/>
          <w:sz w:val="24"/>
          <w:szCs w:val="24"/>
        </w:rPr>
      </w:pPr>
      <w:r w:rsidRPr="00C62BC9">
        <w:rPr>
          <w:rFonts w:ascii="Arial" w:hAnsi="Arial" w:cs="Arial"/>
          <w:sz w:val="24"/>
          <w:szCs w:val="24"/>
        </w:rPr>
        <w:t>Глава муниципального образования __________</w:t>
      </w:r>
      <w:r w:rsidR="00C62BC9">
        <w:rPr>
          <w:rFonts w:ascii="Arial" w:hAnsi="Arial" w:cs="Arial"/>
          <w:sz w:val="24"/>
          <w:szCs w:val="24"/>
        </w:rPr>
        <w:t>____ _______________________</w:t>
      </w:r>
    </w:p>
    <w:p w:rsidR="003B69CF" w:rsidRPr="00C62BC9" w:rsidRDefault="003B69CF">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 xml:space="preserve"> (подпись)               (ФИО)</w:t>
      </w:r>
    </w:p>
    <w:p w:rsidR="003B69CF" w:rsidRPr="00C62BC9" w:rsidRDefault="003B69CF">
      <w:pPr>
        <w:pStyle w:val="ConsPlusNonformat"/>
        <w:jc w:val="both"/>
        <w:rPr>
          <w:rFonts w:ascii="Arial" w:hAnsi="Arial" w:cs="Arial"/>
          <w:sz w:val="24"/>
          <w:szCs w:val="24"/>
        </w:rPr>
      </w:pPr>
      <w:r w:rsidRPr="00C62BC9">
        <w:rPr>
          <w:rFonts w:ascii="Arial" w:hAnsi="Arial" w:cs="Arial"/>
          <w:sz w:val="24"/>
          <w:szCs w:val="24"/>
        </w:rPr>
        <w:t>М.П.</w:t>
      </w:r>
    </w:p>
    <w:p w:rsidR="003B69CF" w:rsidRDefault="003B69CF">
      <w:pPr>
        <w:pStyle w:val="ConsPlusNormal"/>
        <w:jc w:val="both"/>
      </w:pPr>
    </w:p>
    <w:p w:rsidR="003B69CF" w:rsidRDefault="003B69CF">
      <w:pPr>
        <w:pStyle w:val="ConsPlusNormal"/>
        <w:jc w:val="both"/>
      </w:pPr>
    </w:p>
    <w:p w:rsidR="003B69CF" w:rsidRDefault="003B69CF">
      <w:pPr>
        <w:pStyle w:val="ConsPlusNormal"/>
        <w:jc w:val="both"/>
      </w:pPr>
    </w:p>
    <w:p w:rsidR="003B69CF" w:rsidRDefault="003B69CF">
      <w:pPr>
        <w:pStyle w:val="ConsPlusNormal"/>
        <w:jc w:val="both"/>
      </w:pPr>
    </w:p>
    <w:p w:rsidR="003B69CF" w:rsidRDefault="003B69CF">
      <w:pPr>
        <w:pStyle w:val="ConsPlusNormal"/>
        <w:jc w:val="both"/>
      </w:pPr>
    </w:p>
    <w:p w:rsidR="00BD4925" w:rsidRDefault="00BD4925">
      <w:pPr>
        <w:pStyle w:val="ConsPlusNormal"/>
        <w:jc w:val="right"/>
        <w:outlineLvl w:val="3"/>
      </w:pPr>
    </w:p>
    <w:p w:rsidR="00BD4925" w:rsidRDefault="00BD4925">
      <w:pPr>
        <w:pStyle w:val="ConsPlusNormal"/>
        <w:jc w:val="right"/>
        <w:outlineLvl w:val="3"/>
      </w:pPr>
    </w:p>
    <w:p w:rsidR="00BD4925" w:rsidRDefault="00BD4925">
      <w:pPr>
        <w:pStyle w:val="ConsPlusNormal"/>
        <w:jc w:val="right"/>
        <w:outlineLvl w:val="3"/>
      </w:pPr>
    </w:p>
    <w:p w:rsidR="00BD4925" w:rsidRDefault="00BD4925">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FB093F" w:rsidRDefault="00FB093F">
      <w:pPr>
        <w:pStyle w:val="ConsPlusNormal"/>
        <w:jc w:val="right"/>
        <w:outlineLvl w:val="3"/>
      </w:pPr>
    </w:p>
    <w:p w:rsidR="00882E9B" w:rsidRDefault="00882E9B">
      <w:pPr>
        <w:pStyle w:val="ConsPlusNormal"/>
        <w:jc w:val="right"/>
        <w:outlineLvl w:val="3"/>
      </w:pPr>
    </w:p>
    <w:p w:rsidR="00882E9B" w:rsidRDefault="00882E9B">
      <w:pPr>
        <w:pStyle w:val="ConsPlusNormal"/>
        <w:jc w:val="right"/>
        <w:outlineLvl w:val="3"/>
      </w:pPr>
    </w:p>
    <w:p w:rsidR="00E14BFC" w:rsidRDefault="00E14BFC">
      <w:pPr>
        <w:pStyle w:val="ConsPlusNormal"/>
        <w:jc w:val="right"/>
        <w:outlineLvl w:val="3"/>
      </w:pPr>
    </w:p>
    <w:p w:rsidR="00E14BFC" w:rsidRDefault="00E14BFC">
      <w:pPr>
        <w:pStyle w:val="ConsPlusNormal"/>
        <w:jc w:val="right"/>
        <w:outlineLvl w:val="3"/>
      </w:pPr>
    </w:p>
    <w:p w:rsidR="00E14BFC" w:rsidRDefault="00E14BFC">
      <w:pPr>
        <w:pStyle w:val="ConsPlusNormal"/>
        <w:jc w:val="right"/>
        <w:outlineLvl w:val="3"/>
      </w:pPr>
    </w:p>
    <w:p w:rsidR="00E14BFC" w:rsidRDefault="00E14BFC">
      <w:pPr>
        <w:pStyle w:val="ConsPlusNormal"/>
        <w:jc w:val="right"/>
        <w:outlineLvl w:val="3"/>
      </w:pPr>
    </w:p>
    <w:p w:rsidR="00882E9B" w:rsidRDefault="00882E9B">
      <w:pPr>
        <w:pStyle w:val="ConsPlusNormal"/>
        <w:jc w:val="right"/>
        <w:outlineLvl w:val="3"/>
      </w:pPr>
    </w:p>
    <w:p w:rsidR="00FB093F" w:rsidRDefault="00FB093F">
      <w:pPr>
        <w:pStyle w:val="ConsPlusNormal"/>
        <w:jc w:val="right"/>
        <w:outlineLvl w:val="3"/>
      </w:pPr>
    </w:p>
    <w:p w:rsidR="003B69CF" w:rsidRPr="00C62BC9" w:rsidRDefault="003B69CF">
      <w:pPr>
        <w:pStyle w:val="ConsPlusNormal"/>
        <w:jc w:val="right"/>
        <w:outlineLvl w:val="3"/>
        <w:rPr>
          <w:rFonts w:ascii="Arial" w:hAnsi="Arial" w:cs="Arial"/>
          <w:sz w:val="24"/>
          <w:szCs w:val="24"/>
        </w:rPr>
      </w:pPr>
      <w:r w:rsidRPr="00C62BC9">
        <w:rPr>
          <w:rFonts w:ascii="Arial" w:hAnsi="Arial" w:cs="Arial"/>
          <w:sz w:val="24"/>
          <w:szCs w:val="24"/>
        </w:rPr>
        <w:t>Приложение N 2</w:t>
      </w:r>
    </w:p>
    <w:p w:rsidR="00AC597A" w:rsidRDefault="00AC597A" w:rsidP="00AC597A">
      <w:pPr>
        <w:pStyle w:val="ConsPlusNormal"/>
        <w:jc w:val="right"/>
        <w:outlineLvl w:val="3"/>
        <w:rPr>
          <w:rFonts w:ascii="Arial" w:hAnsi="Arial" w:cs="Arial"/>
          <w:sz w:val="24"/>
          <w:szCs w:val="24"/>
        </w:rPr>
      </w:pPr>
      <w:r w:rsidRPr="00BD4925">
        <w:rPr>
          <w:rFonts w:ascii="Arial" w:hAnsi="Arial" w:cs="Arial"/>
          <w:sz w:val="24"/>
          <w:szCs w:val="24"/>
        </w:rPr>
        <w:t>к Порядку</w:t>
      </w:r>
      <w:r>
        <w:rPr>
          <w:rFonts w:ascii="Arial" w:hAnsi="Arial" w:cs="Arial"/>
          <w:sz w:val="24"/>
          <w:szCs w:val="24"/>
        </w:rPr>
        <w:t xml:space="preserve"> </w:t>
      </w:r>
    </w:p>
    <w:p w:rsidR="00AC597A" w:rsidRDefault="00AC597A" w:rsidP="00AC597A">
      <w:pPr>
        <w:pStyle w:val="ConsPlusNormal"/>
        <w:jc w:val="right"/>
        <w:outlineLvl w:val="3"/>
        <w:rPr>
          <w:rFonts w:ascii="Arial" w:hAnsi="Arial" w:cs="Arial"/>
          <w:sz w:val="24"/>
          <w:szCs w:val="24"/>
        </w:rPr>
      </w:pPr>
      <w:r>
        <w:rPr>
          <w:rFonts w:ascii="Arial" w:hAnsi="Arial" w:cs="Arial"/>
          <w:sz w:val="24"/>
          <w:szCs w:val="24"/>
        </w:rPr>
        <w:t xml:space="preserve">и условиям </w:t>
      </w:r>
      <w:r w:rsidRPr="00BD4925">
        <w:rPr>
          <w:rFonts w:ascii="Arial" w:hAnsi="Arial" w:cs="Arial"/>
          <w:sz w:val="24"/>
          <w:szCs w:val="24"/>
        </w:rPr>
        <w:t xml:space="preserve">предоставления </w:t>
      </w:r>
      <w:r>
        <w:rPr>
          <w:rFonts w:ascii="Arial" w:hAnsi="Arial" w:cs="Arial"/>
          <w:sz w:val="24"/>
          <w:szCs w:val="24"/>
        </w:rPr>
        <w:t xml:space="preserve"> </w:t>
      </w:r>
    </w:p>
    <w:p w:rsidR="00AC597A" w:rsidRPr="00BD4925" w:rsidRDefault="00AC597A" w:rsidP="00AC597A">
      <w:pPr>
        <w:pStyle w:val="ConsPlusNormal"/>
        <w:jc w:val="right"/>
        <w:outlineLvl w:val="3"/>
        <w:rPr>
          <w:rFonts w:ascii="Arial" w:hAnsi="Arial" w:cs="Arial"/>
          <w:sz w:val="24"/>
          <w:szCs w:val="24"/>
        </w:rPr>
      </w:pPr>
      <w:r w:rsidRPr="00BD4925">
        <w:rPr>
          <w:rFonts w:ascii="Arial" w:hAnsi="Arial" w:cs="Arial"/>
          <w:sz w:val="24"/>
          <w:szCs w:val="24"/>
        </w:rPr>
        <w:t>субсидий</w:t>
      </w:r>
      <w:r>
        <w:rPr>
          <w:rFonts w:ascii="Arial" w:hAnsi="Arial" w:cs="Arial"/>
          <w:sz w:val="24"/>
          <w:szCs w:val="24"/>
        </w:rPr>
        <w:t xml:space="preserve"> </w:t>
      </w:r>
      <w:r w:rsidRPr="00BD4925">
        <w:rPr>
          <w:rFonts w:ascii="Arial" w:hAnsi="Arial" w:cs="Arial"/>
          <w:sz w:val="24"/>
          <w:szCs w:val="24"/>
        </w:rPr>
        <w:t>бюджетам муниципальных</w:t>
      </w:r>
    </w:p>
    <w:p w:rsidR="00AC597A" w:rsidRPr="00BD4925" w:rsidRDefault="00AC597A" w:rsidP="00AC597A">
      <w:pPr>
        <w:pStyle w:val="ConsPlusNormal"/>
        <w:jc w:val="right"/>
        <w:rPr>
          <w:rFonts w:ascii="Arial" w:hAnsi="Arial" w:cs="Arial"/>
          <w:sz w:val="24"/>
          <w:szCs w:val="24"/>
        </w:rPr>
      </w:pPr>
      <w:r w:rsidRPr="00BD4925">
        <w:rPr>
          <w:rFonts w:ascii="Arial" w:hAnsi="Arial" w:cs="Arial"/>
          <w:sz w:val="24"/>
          <w:szCs w:val="24"/>
        </w:rPr>
        <w:t>образований Шушенского района</w:t>
      </w:r>
    </w:p>
    <w:p w:rsidR="00AC597A" w:rsidRDefault="00AC597A" w:rsidP="00AC597A">
      <w:pPr>
        <w:pStyle w:val="ConsPlusNormal"/>
        <w:jc w:val="right"/>
        <w:rPr>
          <w:rFonts w:ascii="Arial" w:hAnsi="Arial" w:cs="Arial"/>
          <w:sz w:val="24"/>
          <w:szCs w:val="24"/>
        </w:rPr>
      </w:pPr>
      <w:r w:rsidRPr="00BD4925">
        <w:rPr>
          <w:rFonts w:ascii="Arial" w:hAnsi="Arial" w:cs="Arial"/>
          <w:sz w:val="24"/>
          <w:szCs w:val="24"/>
        </w:rPr>
        <w:t>на софинансирование</w:t>
      </w:r>
      <w:r>
        <w:rPr>
          <w:rFonts w:ascii="Arial" w:hAnsi="Arial" w:cs="Arial"/>
          <w:sz w:val="24"/>
          <w:szCs w:val="24"/>
        </w:rPr>
        <w:t xml:space="preserve"> </w:t>
      </w:r>
      <w:r w:rsidRPr="00BD4925">
        <w:rPr>
          <w:rFonts w:ascii="Arial" w:hAnsi="Arial" w:cs="Arial"/>
          <w:sz w:val="24"/>
          <w:szCs w:val="24"/>
        </w:rPr>
        <w:t xml:space="preserve">муниципальных </w:t>
      </w:r>
    </w:p>
    <w:p w:rsidR="00AC597A" w:rsidRDefault="00AC597A" w:rsidP="00AC597A">
      <w:pPr>
        <w:pStyle w:val="ConsPlusNormal"/>
        <w:jc w:val="right"/>
        <w:rPr>
          <w:rFonts w:ascii="Arial" w:hAnsi="Arial" w:cs="Arial"/>
          <w:sz w:val="24"/>
          <w:szCs w:val="24"/>
        </w:rPr>
      </w:pPr>
      <w:r w:rsidRPr="00BD4925">
        <w:rPr>
          <w:rFonts w:ascii="Arial" w:hAnsi="Arial" w:cs="Arial"/>
          <w:sz w:val="24"/>
          <w:szCs w:val="24"/>
        </w:rPr>
        <w:t>программ</w:t>
      </w:r>
      <w:r>
        <w:rPr>
          <w:rFonts w:ascii="Arial" w:hAnsi="Arial" w:cs="Arial"/>
          <w:sz w:val="24"/>
          <w:szCs w:val="24"/>
        </w:rPr>
        <w:t xml:space="preserve"> </w:t>
      </w:r>
      <w:r w:rsidRPr="00BD4925">
        <w:rPr>
          <w:rFonts w:ascii="Arial" w:hAnsi="Arial" w:cs="Arial"/>
          <w:sz w:val="24"/>
          <w:szCs w:val="24"/>
        </w:rPr>
        <w:t xml:space="preserve">формирования </w:t>
      </w:r>
    </w:p>
    <w:p w:rsidR="00AC597A" w:rsidRDefault="00AC597A" w:rsidP="00AC597A">
      <w:pPr>
        <w:pStyle w:val="ConsPlusNormal"/>
        <w:jc w:val="right"/>
        <w:rPr>
          <w:rFonts w:ascii="Arial" w:hAnsi="Arial" w:cs="Arial"/>
          <w:sz w:val="24"/>
          <w:szCs w:val="24"/>
        </w:rPr>
      </w:pPr>
      <w:r w:rsidRPr="00BD4925">
        <w:rPr>
          <w:rFonts w:ascii="Arial" w:hAnsi="Arial" w:cs="Arial"/>
          <w:sz w:val="24"/>
          <w:szCs w:val="24"/>
        </w:rPr>
        <w:t>современной</w:t>
      </w:r>
      <w:r>
        <w:rPr>
          <w:rFonts w:ascii="Arial" w:hAnsi="Arial" w:cs="Arial"/>
          <w:sz w:val="24"/>
          <w:szCs w:val="24"/>
        </w:rPr>
        <w:t xml:space="preserve"> </w:t>
      </w:r>
      <w:r w:rsidRPr="00BD4925">
        <w:rPr>
          <w:rFonts w:ascii="Arial" w:hAnsi="Arial" w:cs="Arial"/>
          <w:sz w:val="24"/>
          <w:szCs w:val="24"/>
        </w:rPr>
        <w:t>городской среды</w:t>
      </w: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Pr="00BD4925" w:rsidRDefault="00C62BC9" w:rsidP="00AC597A">
      <w:pPr>
        <w:pStyle w:val="ConsPlusNormal"/>
        <w:jc w:val="right"/>
        <w:rPr>
          <w:rFonts w:ascii="Arial" w:hAnsi="Arial" w:cs="Arial"/>
          <w:sz w:val="24"/>
          <w:szCs w:val="24"/>
        </w:rPr>
      </w:pPr>
    </w:p>
    <w:p w:rsidR="003B69CF" w:rsidRDefault="003B69CF">
      <w:pPr>
        <w:pStyle w:val="ConsPlusNormal"/>
        <w:jc w:val="both"/>
      </w:pPr>
    </w:p>
    <w:p w:rsidR="003B69CF" w:rsidRPr="00C62BC9" w:rsidRDefault="003B69CF">
      <w:pPr>
        <w:pStyle w:val="ConsPlusNormal"/>
        <w:jc w:val="center"/>
        <w:rPr>
          <w:rFonts w:ascii="Arial" w:hAnsi="Arial" w:cs="Arial"/>
          <w:sz w:val="24"/>
          <w:szCs w:val="24"/>
        </w:rPr>
      </w:pPr>
      <w:bookmarkStart w:id="13" w:name="P1666"/>
      <w:bookmarkEnd w:id="13"/>
      <w:r w:rsidRPr="00C62BC9">
        <w:rPr>
          <w:rFonts w:ascii="Arial" w:hAnsi="Arial" w:cs="Arial"/>
          <w:sz w:val="24"/>
          <w:szCs w:val="24"/>
        </w:rPr>
        <w:t>Реестр</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протоколов решений общих собраний собственников помещений</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в многоквартирных домах о финансовом и трудовом участии</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заинтересованных лиц в реализации мероприятий</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по благоустройству дворовых территорий по минимальному</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и (или) дополнительному перечню работ по благоустройству</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и выполнении работ по текущему и (или) капитальному ремонту</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общего имущества многоквартирного дома</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___________________________________________________</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3B69CF" w:rsidRDefault="003B69CF">
      <w:pPr>
        <w:pStyle w:val="ConsPlusNormal"/>
        <w:jc w:val="both"/>
      </w:pPr>
    </w:p>
    <w:p w:rsidR="003B69CF" w:rsidRDefault="003B69CF">
      <w:pPr>
        <w:sectPr w:rsidR="003B69CF" w:rsidSect="002F5AB6">
          <w:pgSz w:w="11905" w:h="16838"/>
          <w:pgMar w:top="993" w:right="565" w:bottom="709" w:left="1418" w:header="0" w:footer="0" w:gutter="0"/>
          <w:cols w:space="720"/>
        </w:sectPr>
      </w:pPr>
    </w:p>
    <w:tbl>
      <w:tblPr>
        <w:tblpPr w:leftFromText="180" w:rightFromText="180" w:vertAnchor="page" w:horzAnchor="margin" w:tblpY="1711"/>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
        <w:gridCol w:w="1211"/>
        <w:gridCol w:w="1418"/>
        <w:gridCol w:w="1842"/>
        <w:gridCol w:w="1134"/>
        <w:gridCol w:w="1134"/>
        <w:gridCol w:w="1134"/>
        <w:gridCol w:w="567"/>
        <w:gridCol w:w="1560"/>
        <w:gridCol w:w="1842"/>
        <w:gridCol w:w="1418"/>
        <w:gridCol w:w="1276"/>
      </w:tblGrid>
      <w:tr w:rsidR="003B69CF" w:rsidRPr="00E14BFC" w:rsidTr="00400ABA">
        <w:tc>
          <w:tcPr>
            <w:tcW w:w="694" w:type="dxa"/>
            <w:vMerge w:val="restart"/>
          </w:tcPr>
          <w:p w:rsidR="003B69CF" w:rsidRPr="00E14BFC" w:rsidRDefault="003B69CF" w:rsidP="00E14BFC">
            <w:pPr>
              <w:pStyle w:val="ConsPlusNormal"/>
              <w:jc w:val="center"/>
              <w:rPr>
                <w:sz w:val="18"/>
                <w:szCs w:val="18"/>
              </w:rPr>
            </w:pPr>
            <w:r w:rsidRPr="00E14BFC">
              <w:rPr>
                <w:sz w:val="18"/>
                <w:szCs w:val="18"/>
              </w:rPr>
              <w:lastRenderedPageBreak/>
              <w:t>N п/п</w:t>
            </w:r>
          </w:p>
        </w:tc>
        <w:tc>
          <w:tcPr>
            <w:tcW w:w="1211" w:type="dxa"/>
            <w:vMerge w:val="restart"/>
          </w:tcPr>
          <w:p w:rsidR="003B69CF" w:rsidRPr="00E14BFC" w:rsidRDefault="003B69CF" w:rsidP="00E14BFC">
            <w:pPr>
              <w:pStyle w:val="ConsPlusNormal"/>
              <w:jc w:val="center"/>
              <w:rPr>
                <w:sz w:val="18"/>
                <w:szCs w:val="18"/>
              </w:rPr>
            </w:pPr>
            <w:r w:rsidRPr="00E14BFC">
              <w:rPr>
                <w:sz w:val="18"/>
                <w:szCs w:val="18"/>
              </w:rPr>
              <w:t>Адрес многоквартирного дома</w:t>
            </w:r>
          </w:p>
        </w:tc>
        <w:tc>
          <w:tcPr>
            <w:tcW w:w="1418" w:type="dxa"/>
            <w:vMerge w:val="restart"/>
          </w:tcPr>
          <w:p w:rsidR="003B69CF" w:rsidRPr="00E14BFC" w:rsidRDefault="003B69CF" w:rsidP="00E14BFC">
            <w:pPr>
              <w:pStyle w:val="ConsPlusNormal"/>
              <w:jc w:val="center"/>
              <w:rPr>
                <w:sz w:val="18"/>
                <w:szCs w:val="18"/>
              </w:rPr>
            </w:pPr>
            <w:r w:rsidRPr="00E14BFC">
              <w:rPr>
                <w:sz w:val="18"/>
                <w:szCs w:val="18"/>
              </w:rPr>
              <w:t>Площадь жилых и нежилых помещений, тыс. кв. м</w:t>
            </w:r>
          </w:p>
        </w:tc>
        <w:tc>
          <w:tcPr>
            <w:tcW w:w="1842" w:type="dxa"/>
            <w:vMerge w:val="restart"/>
          </w:tcPr>
          <w:p w:rsidR="003B69CF" w:rsidRPr="00E14BFC" w:rsidRDefault="003B69CF" w:rsidP="00E14BFC">
            <w:pPr>
              <w:pStyle w:val="ConsPlusNormal"/>
              <w:jc w:val="center"/>
              <w:rPr>
                <w:sz w:val="18"/>
                <w:szCs w:val="18"/>
              </w:rPr>
            </w:pPr>
            <w:r w:rsidRPr="00E14BFC">
              <w:rPr>
                <w:sz w:val="18"/>
                <w:szCs w:val="18"/>
              </w:rPr>
              <w:t>Реквизиты протокола общего собрания собственников помещений в многоквартирном доме</w:t>
            </w:r>
          </w:p>
        </w:tc>
        <w:tc>
          <w:tcPr>
            <w:tcW w:w="7371" w:type="dxa"/>
            <w:gridSpan w:val="6"/>
          </w:tcPr>
          <w:p w:rsidR="003B69CF" w:rsidRPr="00E14BFC" w:rsidRDefault="003B69CF" w:rsidP="00E14BFC">
            <w:pPr>
              <w:pStyle w:val="ConsPlusNormal"/>
              <w:jc w:val="center"/>
              <w:rPr>
                <w:sz w:val="18"/>
                <w:szCs w:val="18"/>
              </w:rPr>
            </w:pPr>
            <w:r w:rsidRPr="00E14BFC">
              <w:rPr>
                <w:sz w:val="18"/>
                <w:szCs w:val="18"/>
              </w:rPr>
              <w:t>Финансовое участие, тыс. руб.</w:t>
            </w:r>
          </w:p>
        </w:tc>
        <w:tc>
          <w:tcPr>
            <w:tcW w:w="1418" w:type="dxa"/>
            <w:vMerge w:val="restart"/>
          </w:tcPr>
          <w:p w:rsidR="003B69CF" w:rsidRPr="00E14BFC" w:rsidRDefault="003B69CF" w:rsidP="00E14BFC">
            <w:pPr>
              <w:pStyle w:val="ConsPlusNormal"/>
              <w:jc w:val="center"/>
              <w:rPr>
                <w:sz w:val="18"/>
                <w:szCs w:val="18"/>
              </w:rPr>
            </w:pPr>
            <w:r w:rsidRPr="00E14BFC">
              <w:rPr>
                <w:sz w:val="18"/>
                <w:szCs w:val="18"/>
              </w:rPr>
              <w:t xml:space="preserve">Виды трудового участия </w:t>
            </w:r>
            <w:hyperlink w:anchor="P1756" w:history="1">
              <w:r w:rsidRPr="00E14BFC">
                <w:rPr>
                  <w:color w:val="0000FF"/>
                  <w:sz w:val="18"/>
                  <w:szCs w:val="18"/>
                </w:rPr>
                <w:t>&lt;1&gt;</w:t>
              </w:r>
            </w:hyperlink>
          </w:p>
        </w:tc>
        <w:tc>
          <w:tcPr>
            <w:tcW w:w="1276" w:type="dxa"/>
            <w:vMerge w:val="restart"/>
          </w:tcPr>
          <w:p w:rsidR="003B69CF" w:rsidRPr="00E14BFC" w:rsidRDefault="003B69CF" w:rsidP="00E14BFC">
            <w:pPr>
              <w:pStyle w:val="ConsPlusNormal"/>
              <w:jc w:val="center"/>
              <w:rPr>
                <w:sz w:val="18"/>
                <w:szCs w:val="18"/>
              </w:rPr>
            </w:pPr>
            <w:r w:rsidRPr="00E14BFC">
              <w:rPr>
                <w:sz w:val="18"/>
                <w:szCs w:val="18"/>
              </w:rPr>
              <w:t>Виды работ по текущему и (или) капитальному ремонту общего имущества многоквартирного дома</w:t>
            </w:r>
          </w:p>
        </w:tc>
      </w:tr>
      <w:tr w:rsidR="003B69CF" w:rsidTr="00400ABA">
        <w:tc>
          <w:tcPr>
            <w:tcW w:w="694" w:type="dxa"/>
            <w:vMerge/>
          </w:tcPr>
          <w:p w:rsidR="003B69CF" w:rsidRDefault="003B69CF" w:rsidP="00E14BFC"/>
        </w:tc>
        <w:tc>
          <w:tcPr>
            <w:tcW w:w="1211" w:type="dxa"/>
            <w:vMerge/>
          </w:tcPr>
          <w:p w:rsidR="003B69CF" w:rsidRDefault="003B69CF" w:rsidP="00E14BFC"/>
        </w:tc>
        <w:tc>
          <w:tcPr>
            <w:tcW w:w="1418" w:type="dxa"/>
            <w:vMerge/>
          </w:tcPr>
          <w:p w:rsidR="003B69CF" w:rsidRDefault="003B69CF" w:rsidP="00E14BFC"/>
        </w:tc>
        <w:tc>
          <w:tcPr>
            <w:tcW w:w="1842" w:type="dxa"/>
            <w:vMerge/>
          </w:tcPr>
          <w:p w:rsidR="003B69CF" w:rsidRDefault="003B69CF" w:rsidP="00E14BFC"/>
        </w:tc>
        <w:tc>
          <w:tcPr>
            <w:tcW w:w="1134" w:type="dxa"/>
            <w:vMerge w:val="restart"/>
          </w:tcPr>
          <w:p w:rsidR="003B69CF" w:rsidRPr="00E14BFC" w:rsidRDefault="003B69CF" w:rsidP="00E14BFC">
            <w:pPr>
              <w:pStyle w:val="ConsPlusNormal"/>
              <w:jc w:val="center"/>
              <w:rPr>
                <w:sz w:val="18"/>
                <w:szCs w:val="18"/>
              </w:rPr>
            </w:pPr>
            <w:r w:rsidRPr="00E14BFC">
              <w:rPr>
                <w:sz w:val="18"/>
                <w:szCs w:val="18"/>
              </w:rPr>
              <w:t>Сметная стоимость работ по благоустройству, всего, тыс. руб.</w:t>
            </w:r>
          </w:p>
        </w:tc>
        <w:tc>
          <w:tcPr>
            <w:tcW w:w="6237" w:type="dxa"/>
            <w:gridSpan w:val="5"/>
          </w:tcPr>
          <w:p w:rsidR="003B69CF" w:rsidRPr="00E14BFC" w:rsidRDefault="003B69CF" w:rsidP="00E14BFC">
            <w:pPr>
              <w:pStyle w:val="ConsPlusNormal"/>
              <w:jc w:val="center"/>
              <w:rPr>
                <w:sz w:val="18"/>
                <w:szCs w:val="18"/>
              </w:rPr>
            </w:pPr>
            <w:r w:rsidRPr="00E14BFC">
              <w:rPr>
                <w:sz w:val="18"/>
                <w:szCs w:val="18"/>
              </w:rPr>
              <w:t>в том числе</w:t>
            </w:r>
          </w:p>
        </w:tc>
        <w:tc>
          <w:tcPr>
            <w:tcW w:w="1418" w:type="dxa"/>
            <w:vMerge/>
          </w:tcPr>
          <w:p w:rsidR="003B69CF" w:rsidRPr="00E14BFC" w:rsidRDefault="003B69CF" w:rsidP="00E14BFC">
            <w:pPr>
              <w:rPr>
                <w:sz w:val="18"/>
                <w:szCs w:val="18"/>
              </w:rPr>
            </w:pPr>
          </w:p>
        </w:tc>
        <w:tc>
          <w:tcPr>
            <w:tcW w:w="1276" w:type="dxa"/>
            <w:vMerge/>
          </w:tcPr>
          <w:p w:rsidR="003B69CF" w:rsidRPr="00E14BFC" w:rsidRDefault="003B69CF" w:rsidP="00E14BFC">
            <w:pPr>
              <w:rPr>
                <w:sz w:val="18"/>
                <w:szCs w:val="18"/>
              </w:rPr>
            </w:pPr>
          </w:p>
        </w:tc>
      </w:tr>
      <w:tr w:rsidR="003B69CF" w:rsidTr="00400ABA">
        <w:tc>
          <w:tcPr>
            <w:tcW w:w="694" w:type="dxa"/>
            <w:vMerge/>
          </w:tcPr>
          <w:p w:rsidR="003B69CF" w:rsidRDefault="003B69CF" w:rsidP="00E14BFC"/>
        </w:tc>
        <w:tc>
          <w:tcPr>
            <w:tcW w:w="1211" w:type="dxa"/>
            <w:vMerge/>
          </w:tcPr>
          <w:p w:rsidR="003B69CF" w:rsidRDefault="003B69CF" w:rsidP="00E14BFC"/>
        </w:tc>
        <w:tc>
          <w:tcPr>
            <w:tcW w:w="1418" w:type="dxa"/>
            <w:vMerge/>
          </w:tcPr>
          <w:p w:rsidR="003B69CF" w:rsidRDefault="003B69CF" w:rsidP="00E14BFC"/>
        </w:tc>
        <w:tc>
          <w:tcPr>
            <w:tcW w:w="1842" w:type="dxa"/>
            <w:vMerge/>
          </w:tcPr>
          <w:p w:rsidR="003B69CF" w:rsidRDefault="003B69CF" w:rsidP="00E14BFC"/>
        </w:tc>
        <w:tc>
          <w:tcPr>
            <w:tcW w:w="1134" w:type="dxa"/>
            <w:vMerge/>
          </w:tcPr>
          <w:p w:rsidR="003B69CF" w:rsidRDefault="003B69CF" w:rsidP="00E14BFC"/>
        </w:tc>
        <w:tc>
          <w:tcPr>
            <w:tcW w:w="2268" w:type="dxa"/>
            <w:gridSpan w:val="2"/>
          </w:tcPr>
          <w:p w:rsidR="003B69CF" w:rsidRPr="00E14BFC" w:rsidRDefault="003B69CF" w:rsidP="00E14BFC">
            <w:pPr>
              <w:pStyle w:val="ConsPlusNormal"/>
              <w:jc w:val="center"/>
              <w:rPr>
                <w:sz w:val="18"/>
                <w:szCs w:val="18"/>
              </w:rPr>
            </w:pPr>
            <w:r w:rsidRPr="00E14BFC">
              <w:rPr>
                <w:sz w:val="18"/>
                <w:szCs w:val="18"/>
              </w:rPr>
              <w:t>минимальный перечень работ по благоустройству</w:t>
            </w:r>
          </w:p>
        </w:tc>
        <w:tc>
          <w:tcPr>
            <w:tcW w:w="3969" w:type="dxa"/>
            <w:gridSpan w:val="3"/>
          </w:tcPr>
          <w:p w:rsidR="003B69CF" w:rsidRPr="00E14BFC" w:rsidRDefault="003B69CF" w:rsidP="00E14BFC">
            <w:pPr>
              <w:pStyle w:val="ConsPlusNormal"/>
              <w:jc w:val="center"/>
              <w:rPr>
                <w:sz w:val="18"/>
                <w:szCs w:val="18"/>
              </w:rPr>
            </w:pPr>
            <w:r w:rsidRPr="00E14BFC">
              <w:rPr>
                <w:sz w:val="18"/>
                <w:szCs w:val="18"/>
              </w:rPr>
              <w:t>дополнительный перечень работ по благоустройству</w:t>
            </w:r>
          </w:p>
        </w:tc>
        <w:tc>
          <w:tcPr>
            <w:tcW w:w="1418" w:type="dxa"/>
            <w:vMerge/>
          </w:tcPr>
          <w:p w:rsidR="003B69CF" w:rsidRPr="00E14BFC" w:rsidRDefault="003B69CF" w:rsidP="00E14BFC">
            <w:pPr>
              <w:rPr>
                <w:sz w:val="18"/>
                <w:szCs w:val="18"/>
              </w:rPr>
            </w:pPr>
          </w:p>
        </w:tc>
        <w:tc>
          <w:tcPr>
            <w:tcW w:w="1276" w:type="dxa"/>
            <w:vMerge/>
          </w:tcPr>
          <w:p w:rsidR="003B69CF" w:rsidRDefault="003B69CF" w:rsidP="00E14BFC"/>
        </w:tc>
      </w:tr>
      <w:tr w:rsidR="00E14BFC" w:rsidTr="00400ABA">
        <w:tc>
          <w:tcPr>
            <w:tcW w:w="694" w:type="dxa"/>
            <w:vMerge/>
          </w:tcPr>
          <w:p w:rsidR="003B69CF" w:rsidRDefault="003B69CF" w:rsidP="00E14BFC"/>
        </w:tc>
        <w:tc>
          <w:tcPr>
            <w:tcW w:w="1211" w:type="dxa"/>
            <w:vMerge/>
          </w:tcPr>
          <w:p w:rsidR="003B69CF" w:rsidRDefault="003B69CF" w:rsidP="00E14BFC"/>
        </w:tc>
        <w:tc>
          <w:tcPr>
            <w:tcW w:w="1418" w:type="dxa"/>
            <w:vMerge/>
          </w:tcPr>
          <w:p w:rsidR="003B69CF" w:rsidRDefault="003B69CF" w:rsidP="00E14BFC"/>
        </w:tc>
        <w:tc>
          <w:tcPr>
            <w:tcW w:w="1842" w:type="dxa"/>
            <w:vMerge/>
          </w:tcPr>
          <w:p w:rsidR="003B69CF" w:rsidRDefault="003B69CF" w:rsidP="00E14BFC"/>
        </w:tc>
        <w:tc>
          <w:tcPr>
            <w:tcW w:w="1134" w:type="dxa"/>
            <w:vMerge/>
          </w:tcPr>
          <w:p w:rsidR="003B69CF" w:rsidRDefault="003B69CF" w:rsidP="00E14BFC"/>
        </w:tc>
        <w:tc>
          <w:tcPr>
            <w:tcW w:w="1134" w:type="dxa"/>
          </w:tcPr>
          <w:p w:rsidR="003B69CF" w:rsidRPr="00E14BFC" w:rsidRDefault="003B69CF" w:rsidP="00E14BFC">
            <w:pPr>
              <w:pStyle w:val="ConsPlusNormal"/>
              <w:jc w:val="center"/>
              <w:rPr>
                <w:sz w:val="18"/>
                <w:szCs w:val="18"/>
              </w:rPr>
            </w:pPr>
            <w:r w:rsidRPr="00E14BFC">
              <w:rPr>
                <w:sz w:val="18"/>
                <w:szCs w:val="18"/>
              </w:rPr>
              <w:t>тыс. руб.</w:t>
            </w:r>
          </w:p>
        </w:tc>
        <w:tc>
          <w:tcPr>
            <w:tcW w:w="1134" w:type="dxa"/>
          </w:tcPr>
          <w:p w:rsidR="003B69CF" w:rsidRPr="00E14BFC" w:rsidRDefault="003B69CF" w:rsidP="00E14BFC">
            <w:pPr>
              <w:pStyle w:val="ConsPlusNormal"/>
              <w:jc w:val="center"/>
              <w:rPr>
                <w:sz w:val="18"/>
                <w:szCs w:val="18"/>
              </w:rPr>
            </w:pPr>
            <w:r w:rsidRPr="00E14BFC">
              <w:rPr>
                <w:sz w:val="18"/>
                <w:szCs w:val="18"/>
              </w:rPr>
              <w:t>доля финансового участия по минимальному перечню работ, %</w:t>
            </w:r>
          </w:p>
        </w:tc>
        <w:tc>
          <w:tcPr>
            <w:tcW w:w="567" w:type="dxa"/>
          </w:tcPr>
          <w:p w:rsidR="003B69CF" w:rsidRPr="00E14BFC" w:rsidRDefault="003B69CF" w:rsidP="00E14BFC">
            <w:pPr>
              <w:pStyle w:val="ConsPlusNormal"/>
              <w:jc w:val="center"/>
              <w:rPr>
                <w:sz w:val="18"/>
                <w:szCs w:val="18"/>
              </w:rPr>
            </w:pPr>
            <w:r w:rsidRPr="00E14BFC">
              <w:rPr>
                <w:sz w:val="18"/>
                <w:szCs w:val="18"/>
              </w:rPr>
              <w:t>тыс. руб.</w:t>
            </w:r>
          </w:p>
        </w:tc>
        <w:tc>
          <w:tcPr>
            <w:tcW w:w="1560" w:type="dxa"/>
          </w:tcPr>
          <w:p w:rsidR="003B69CF" w:rsidRPr="00E14BFC" w:rsidRDefault="003B69CF" w:rsidP="00E14BFC">
            <w:pPr>
              <w:pStyle w:val="ConsPlusNormal"/>
              <w:jc w:val="center"/>
              <w:rPr>
                <w:sz w:val="18"/>
                <w:szCs w:val="18"/>
              </w:rPr>
            </w:pPr>
            <w:r w:rsidRPr="00E14BFC">
              <w:rPr>
                <w:sz w:val="18"/>
                <w:szCs w:val="18"/>
              </w:rPr>
              <w:t>доля финансового участия по дополнительному перечню работ, %</w:t>
            </w:r>
          </w:p>
        </w:tc>
        <w:tc>
          <w:tcPr>
            <w:tcW w:w="1842" w:type="dxa"/>
          </w:tcPr>
          <w:p w:rsidR="003B69CF" w:rsidRPr="00E14BFC" w:rsidRDefault="003B69CF" w:rsidP="00E14BFC">
            <w:pPr>
              <w:pStyle w:val="ConsPlusNormal"/>
              <w:jc w:val="center"/>
              <w:rPr>
                <w:sz w:val="18"/>
                <w:szCs w:val="18"/>
              </w:rPr>
            </w:pPr>
            <w:r w:rsidRPr="00E14BFC">
              <w:rPr>
                <w:sz w:val="18"/>
                <w:szCs w:val="18"/>
              </w:rPr>
              <w:t>доля финансирования из местного бюджета в случае, если доля финансового участия по дополнительному перечню работ менее 20%</w:t>
            </w:r>
          </w:p>
          <w:p w:rsidR="003B69CF" w:rsidRPr="00E14BFC" w:rsidRDefault="003B69CF" w:rsidP="00E14BFC">
            <w:pPr>
              <w:pStyle w:val="ConsPlusNormal"/>
              <w:jc w:val="center"/>
              <w:rPr>
                <w:sz w:val="18"/>
                <w:szCs w:val="18"/>
              </w:rPr>
            </w:pPr>
            <w:r w:rsidRPr="00E14BFC">
              <w:rPr>
                <w:sz w:val="18"/>
                <w:szCs w:val="18"/>
              </w:rPr>
              <w:t>(гр. 9 &lt; 20%), %</w:t>
            </w:r>
          </w:p>
        </w:tc>
        <w:tc>
          <w:tcPr>
            <w:tcW w:w="1418" w:type="dxa"/>
            <w:vMerge/>
          </w:tcPr>
          <w:p w:rsidR="003B69CF" w:rsidRPr="00E14BFC" w:rsidRDefault="003B69CF" w:rsidP="00E14BFC">
            <w:pPr>
              <w:rPr>
                <w:sz w:val="18"/>
                <w:szCs w:val="18"/>
              </w:rPr>
            </w:pPr>
          </w:p>
        </w:tc>
        <w:tc>
          <w:tcPr>
            <w:tcW w:w="1276" w:type="dxa"/>
            <w:vMerge/>
          </w:tcPr>
          <w:p w:rsidR="003B69CF" w:rsidRDefault="003B69CF" w:rsidP="00E14BFC"/>
        </w:tc>
      </w:tr>
      <w:tr w:rsidR="00E14BFC" w:rsidRPr="0008662E" w:rsidTr="00400ABA">
        <w:tc>
          <w:tcPr>
            <w:tcW w:w="694" w:type="dxa"/>
          </w:tcPr>
          <w:p w:rsidR="003B69CF" w:rsidRPr="0008662E" w:rsidRDefault="003B69CF" w:rsidP="00E14BFC">
            <w:pPr>
              <w:pStyle w:val="ConsPlusNormal"/>
              <w:jc w:val="center"/>
              <w:rPr>
                <w:sz w:val="18"/>
                <w:szCs w:val="18"/>
              </w:rPr>
            </w:pPr>
            <w:r w:rsidRPr="0008662E">
              <w:rPr>
                <w:sz w:val="18"/>
                <w:szCs w:val="18"/>
              </w:rPr>
              <w:t>1</w:t>
            </w:r>
          </w:p>
        </w:tc>
        <w:tc>
          <w:tcPr>
            <w:tcW w:w="1211" w:type="dxa"/>
          </w:tcPr>
          <w:p w:rsidR="003B69CF" w:rsidRPr="0008662E" w:rsidRDefault="003B69CF" w:rsidP="00E14BFC">
            <w:pPr>
              <w:pStyle w:val="ConsPlusNormal"/>
              <w:jc w:val="center"/>
              <w:rPr>
                <w:sz w:val="18"/>
                <w:szCs w:val="18"/>
              </w:rPr>
            </w:pPr>
            <w:r w:rsidRPr="0008662E">
              <w:rPr>
                <w:sz w:val="18"/>
                <w:szCs w:val="18"/>
              </w:rPr>
              <w:t>2</w:t>
            </w:r>
          </w:p>
        </w:tc>
        <w:tc>
          <w:tcPr>
            <w:tcW w:w="1418" w:type="dxa"/>
          </w:tcPr>
          <w:p w:rsidR="003B69CF" w:rsidRPr="0008662E" w:rsidRDefault="003B69CF" w:rsidP="00E14BFC">
            <w:pPr>
              <w:pStyle w:val="ConsPlusNormal"/>
              <w:jc w:val="center"/>
              <w:rPr>
                <w:sz w:val="18"/>
                <w:szCs w:val="18"/>
              </w:rPr>
            </w:pPr>
            <w:r w:rsidRPr="0008662E">
              <w:rPr>
                <w:sz w:val="18"/>
                <w:szCs w:val="18"/>
              </w:rPr>
              <w:t>3</w:t>
            </w:r>
          </w:p>
        </w:tc>
        <w:tc>
          <w:tcPr>
            <w:tcW w:w="1842" w:type="dxa"/>
          </w:tcPr>
          <w:p w:rsidR="003B69CF" w:rsidRPr="0008662E" w:rsidRDefault="003B69CF" w:rsidP="00E14BFC">
            <w:pPr>
              <w:pStyle w:val="ConsPlusNormal"/>
              <w:jc w:val="center"/>
              <w:rPr>
                <w:sz w:val="18"/>
                <w:szCs w:val="18"/>
              </w:rPr>
            </w:pPr>
            <w:r w:rsidRPr="0008662E">
              <w:rPr>
                <w:sz w:val="18"/>
                <w:szCs w:val="18"/>
              </w:rPr>
              <w:t>4</w:t>
            </w:r>
          </w:p>
        </w:tc>
        <w:tc>
          <w:tcPr>
            <w:tcW w:w="1134" w:type="dxa"/>
          </w:tcPr>
          <w:p w:rsidR="003B69CF" w:rsidRPr="0008662E" w:rsidRDefault="003B69CF" w:rsidP="00E14BFC">
            <w:pPr>
              <w:pStyle w:val="ConsPlusNormal"/>
              <w:jc w:val="center"/>
              <w:rPr>
                <w:sz w:val="18"/>
                <w:szCs w:val="18"/>
              </w:rPr>
            </w:pPr>
            <w:r w:rsidRPr="0008662E">
              <w:rPr>
                <w:sz w:val="18"/>
                <w:szCs w:val="18"/>
              </w:rPr>
              <w:t>5</w:t>
            </w:r>
          </w:p>
        </w:tc>
        <w:tc>
          <w:tcPr>
            <w:tcW w:w="1134" w:type="dxa"/>
          </w:tcPr>
          <w:p w:rsidR="003B69CF" w:rsidRPr="0008662E" w:rsidRDefault="003B69CF" w:rsidP="00E14BFC">
            <w:pPr>
              <w:pStyle w:val="ConsPlusNormal"/>
              <w:jc w:val="center"/>
              <w:rPr>
                <w:sz w:val="18"/>
                <w:szCs w:val="18"/>
              </w:rPr>
            </w:pPr>
            <w:r w:rsidRPr="0008662E">
              <w:rPr>
                <w:sz w:val="18"/>
                <w:szCs w:val="18"/>
              </w:rPr>
              <w:t>6</w:t>
            </w:r>
          </w:p>
        </w:tc>
        <w:tc>
          <w:tcPr>
            <w:tcW w:w="1134" w:type="dxa"/>
          </w:tcPr>
          <w:p w:rsidR="003B69CF" w:rsidRPr="0008662E" w:rsidRDefault="003B69CF" w:rsidP="00E14BFC">
            <w:pPr>
              <w:pStyle w:val="ConsPlusNormal"/>
              <w:jc w:val="center"/>
              <w:rPr>
                <w:sz w:val="18"/>
                <w:szCs w:val="18"/>
              </w:rPr>
            </w:pPr>
            <w:r w:rsidRPr="0008662E">
              <w:rPr>
                <w:sz w:val="18"/>
                <w:szCs w:val="18"/>
              </w:rPr>
              <w:t>7</w:t>
            </w:r>
          </w:p>
        </w:tc>
        <w:tc>
          <w:tcPr>
            <w:tcW w:w="567" w:type="dxa"/>
          </w:tcPr>
          <w:p w:rsidR="003B69CF" w:rsidRPr="0008662E" w:rsidRDefault="003B69CF" w:rsidP="00E14BFC">
            <w:pPr>
              <w:pStyle w:val="ConsPlusNormal"/>
              <w:jc w:val="center"/>
              <w:rPr>
                <w:sz w:val="18"/>
                <w:szCs w:val="18"/>
              </w:rPr>
            </w:pPr>
            <w:r w:rsidRPr="0008662E">
              <w:rPr>
                <w:sz w:val="18"/>
                <w:szCs w:val="18"/>
              </w:rPr>
              <w:t>8</w:t>
            </w:r>
          </w:p>
        </w:tc>
        <w:tc>
          <w:tcPr>
            <w:tcW w:w="1560" w:type="dxa"/>
          </w:tcPr>
          <w:p w:rsidR="003B69CF" w:rsidRPr="0008662E" w:rsidRDefault="003B69CF" w:rsidP="00E14BFC">
            <w:pPr>
              <w:pStyle w:val="ConsPlusNormal"/>
              <w:jc w:val="center"/>
              <w:rPr>
                <w:sz w:val="18"/>
                <w:szCs w:val="18"/>
              </w:rPr>
            </w:pPr>
            <w:r w:rsidRPr="0008662E">
              <w:rPr>
                <w:sz w:val="18"/>
                <w:szCs w:val="18"/>
              </w:rPr>
              <w:t>9</w:t>
            </w:r>
          </w:p>
        </w:tc>
        <w:tc>
          <w:tcPr>
            <w:tcW w:w="1842" w:type="dxa"/>
          </w:tcPr>
          <w:p w:rsidR="003B69CF" w:rsidRPr="0008662E" w:rsidRDefault="003B69CF" w:rsidP="00E14BFC">
            <w:pPr>
              <w:pStyle w:val="ConsPlusNormal"/>
              <w:jc w:val="center"/>
              <w:rPr>
                <w:sz w:val="18"/>
                <w:szCs w:val="18"/>
              </w:rPr>
            </w:pPr>
            <w:r w:rsidRPr="0008662E">
              <w:rPr>
                <w:sz w:val="18"/>
                <w:szCs w:val="18"/>
              </w:rPr>
              <w:t>10</w:t>
            </w:r>
          </w:p>
        </w:tc>
        <w:tc>
          <w:tcPr>
            <w:tcW w:w="1418" w:type="dxa"/>
          </w:tcPr>
          <w:p w:rsidR="003B69CF" w:rsidRPr="0008662E" w:rsidRDefault="003B69CF" w:rsidP="00E14BFC">
            <w:pPr>
              <w:pStyle w:val="ConsPlusNormal"/>
              <w:jc w:val="center"/>
              <w:rPr>
                <w:sz w:val="18"/>
                <w:szCs w:val="18"/>
              </w:rPr>
            </w:pPr>
            <w:r w:rsidRPr="0008662E">
              <w:rPr>
                <w:sz w:val="18"/>
                <w:szCs w:val="18"/>
              </w:rPr>
              <w:t>11</w:t>
            </w:r>
          </w:p>
        </w:tc>
        <w:tc>
          <w:tcPr>
            <w:tcW w:w="1276" w:type="dxa"/>
          </w:tcPr>
          <w:p w:rsidR="003B69CF" w:rsidRPr="0008662E" w:rsidRDefault="003B69CF" w:rsidP="00E14BFC">
            <w:pPr>
              <w:pStyle w:val="ConsPlusNormal"/>
              <w:jc w:val="center"/>
              <w:rPr>
                <w:sz w:val="18"/>
                <w:szCs w:val="18"/>
              </w:rPr>
            </w:pPr>
            <w:r w:rsidRPr="0008662E">
              <w:rPr>
                <w:sz w:val="18"/>
                <w:szCs w:val="18"/>
              </w:rPr>
              <w:t>12</w:t>
            </w:r>
          </w:p>
        </w:tc>
      </w:tr>
      <w:tr w:rsidR="00E14BFC" w:rsidRPr="0008662E" w:rsidTr="00400ABA">
        <w:tc>
          <w:tcPr>
            <w:tcW w:w="694" w:type="dxa"/>
          </w:tcPr>
          <w:p w:rsidR="003B69CF" w:rsidRPr="0008662E" w:rsidRDefault="003B69CF" w:rsidP="00E14BFC">
            <w:pPr>
              <w:pStyle w:val="ConsPlusNormal"/>
              <w:rPr>
                <w:sz w:val="18"/>
                <w:szCs w:val="18"/>
              </w:rPr>
            </w:pPr>
            <w:r w:rsidRPr="0008662E">
              <w:rPr>
                <w:sz w:val="18"/>
                <w:szCs w:val="18"/>
              </w:rPr>
              <w:t>1</w:t>
            </w:r>
          </w:p>
        </w:tc>
        <w:tc>
          <w:tcPr>
            <w:tcW w:w="1211"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567" w:type="dxa"/>
          </w:tcPr>
          <w:p w:rsidR="003B69CF" w:rsidRPr="0008662E" w:rsidRDefault="003B69CF" w:rsidP="00E14BFC">
            <w:pPr>
              <w:pStyle w:val="ConsPlusNormal"/>
              <w:rPr>
                <w:sz w:val="18"/>
                <w:szCs w:val="18"/>
              </w:rPr>
            </w:pPr>
          </w:p>
        </w:tc>
        <w:tc>
          <w:tcPr>
            <w:tcW w:w="1560"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276" w:type="dxa"/>
          </w:tcPr>
          <w:p w:rsidR="003B69CF" w:rsidRPr="0008662E" w:rsidRDefault="003B69CF" w:rsidP="00E14BFC">
            <w:pPr>
              <w:pStyle w:val="ConsPlusNormal"/>
              <w:rPr>
                <w:sz w:val="18"/>
                <w:szCs w:val="18"/>
              </w:rPr>
            </w:pPr>
          </w:p>
        </w:tc>
      </w:tr>
      <w:tr w:rsidR="00E14BFC" w:rsidRPr="0008662E" w:rsidTr="00400ABA">
        <w:tc>
          <w:tcPr>
            <w:tcW w:w="694" w:type="dxa"/>
          </w:tcPr>
          <w:p w:rsidR="003B69CF" w:rsidRPr="0008662E" w:rsidRDefault="003B69CF" w:rsidP="00E14BFC">
            <w:pPr>
              <w:pStyle w:val="ConsPlusNormal"/>
              <w:rPr>
                <w:sz w:val="18"/>
                <w:szCs w:val="18"/>
              </w:rPr>
            </w:pPr>
            <w:r w:rsidRPr="0008662E">
              <w:rPr>
                <w:sz w:val="18"/>
                <w:szCs w:val="18"/>
              </w:rPr>
              <w:t>2</w:t>
            </w:r>
          </w:p>
        </w:tc>
        <w:tc>
          <w:tcPr>
            <w:tcW w:w="1211"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567" w:type="dxa"/>
          </w:tcPr>
          <w:p w:rsidR="003B69CF" w:rsidRPr="0008662E" w:rsidRDefault="003B69CF" w:rsidP="00E14BFC">
            <w:pPr>
              <w:pStyle w:val="ConsPlusNormal"/>
              <w:rPr>
                <w:sz w:val="18"/>
                <w:szCs w:val="18"/>
              </w:rPr>
            </w:pPr>
          </w:p>
        </w:tc>
        <w:tc>
          <w:tcPr>
            <w:tcW w:w="1560"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276" w:type="dxa"/>
          </w:tcPr>
          <w:p w:rsidR="003B69CF" w:rsidRPr="0008662E" w:rsidRDefault="003B69CF" w:rsidP="00E14BFC">
            <w:pPr>
              <w:pStyle w:val="ConsPlusNormal"/>
              <w:rPr>
                <w:sz w:val="18"/>
                <w:szCs w:val="18"/>
              </w:rPr>
            </w:pPr>
          </w:p>
        </w:tc>
      </w:tr>
      <w:tr w:rsidR="00E14BFC" w:rsidRPr="0008662E" w:rsidTr="00400ABA">
        <w:tc>
          <w:tcPr>
            <w:tcW w:w="694" w:type="dxa"/>
          </w:tcPr>
          <w:p w:rsidR="003B69CF" w:rsidRPr="0008662E" w:rsidRDefault="003B69CF" w:rsidP="00E14BFC">
            <w:pPr>
              <w:pStyle w:val="ConsPlusNormal"/>
              <w:rPr>
                <w:sz w:val="18"/>
                <w:szCs w:val="18"/>
              </w:rPr>
            </w:pPr>
            <w:r w:rsidRPr="0008662E">
              <w:rPr>
                <w:sz w:val="18"/>
                <w:szCs w:val="18"/>
              </w:rPr>
              <w:t>и т.д.</w:t>
            </w:r>
          </w:p>
        </w:tc>
        <w:tc>
          <w:tcPr>
            <w:tcW w:w="1211"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567" w:type="dxa"/>
          </w:tcPr>
          <w:p w:rsidR="003B69CF" w:rsidRPr="0008662E" w:rsidRDefault="003B69CF" w:rsidP="00E14BFC">
            <w:pPr>
              <w:pStyle w:val="ConsPlusNormal"/>
              <w:rPr>
                <w:sz w:val="18"/>
                <w:szCs w:val="18"/>
              </w:rPr>
            </w:pPr>
          </w:p>
        </w:tc>
        <w:tc>
          <w:tcPr>
            <w:tcW w:w="1560"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276" w:type="dxa"/>
          </w:tcPr>
          <w:p w:rsidR="003B69CF" w:rsidRPr="0008662E" w:rsidRDefault="003B69CF" w:rsidP="00E14BFC">
            <w:pPr>
              <w:pStyle w:val="ConsPlusNormal"/>
              <w:rPr>
                <w:sz w:val="18"/>
                <w:szCs w:val="18"/>
              </w:rPr>
            </w:pPr>
          </w:p>
        </w:tc>
      </w:tr>
      <w:tr w:rsidR="00E14BFC" w:rsidRPr="0008662E" w:rsidTr="00400ABA">
        <w:tc>
          <w:tcPr>
            <w:tcW w:w="694" w:type="dxa"/>
          </w:tcPr>
          <w:p w:rsidR="003B69CF" w:rsidRPr="0008662E" w:rsidRDefault="003B69CF" w:rsidP="00E14BFC">
            <w:pPr>
              <w:pStyle w:val="ConsPlusNormal"/>
              <w:rPr>
                <w:sz w:val="18"/>
                <w:szCs w:val="18"/>
              </w:rPr>
            </w:pPr>
            <w:r w:rsidRPr="0008662E">
              <w:rPr>
                <w:sz w:val="18"/>
                <w:szCs w:val="18"/>
              </w:rPr>
              <w:t>Всего</w:t>
            </w:r>
          </w:p>
        </w:tc>
        <w:tc>
          <w:tcPr>
            <w:tcW w:w="1211"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1134" w:type="dxa"/>
          </w:tcPr>
          <w:p w:rsidR="003B69CF" w:rsidRPr="0008662E" w:rsidRDefault="003B69CF" w:rsidP="00E14BFC">
            <w:pPr>
              <w:pStyle w:val="ConsPlusNormal"/>
              <w:rPr>
                <w:sz w:val="18"/>
                <w:szCs w:val="18"/>
              </w:rPr>
            </w:pPr>
          </w:p>
        </w:tc>
        <w:tc>
          <w:tcPr>
            <w:tcW w:w="567" w:type="dxa"/>
          </w:tcPr>
          <w:p w:rsidR="003B69CF" w:rsidRPr="0008662E" w:rsidRDefault="003B69CF" w:rsidP="00E14BFC">
            <w:pPr>
              <w:pStyle w:val="ConsPlusNormal"/>
              <w:rPr>
                <w:sz w:val="18"/>
                <w:szCs w:val="18"/>
              </w:rPr>
            </w:pPr>
          </w:p>
        </w:tc>
        <w:tc>
          <w:tcPr>
            <w:tcW w:w="1560" w:type="dxa"/>
          </w:tcPr>
          <w:p w:rsidR="003B69CF" w:rsidRPr="0008662E" w:rsidRDefault="003B69CF" w:rsidP="00E14BFC">
            <w:pPr>
              <w:pStyle w:val="ConsPlusNormal"/>
              <w:rPr>
                <w:sz w:val="18"/>
                <w:szCs w:val="18"/>
              </w:rPr>
            </w:pPr>
          </w:p>
        </w:tc>
        <w:tc>
          <w:tcPr>
            <w:tcW w:w="1842" w:type="dxa"/>
          </w:tcPr>
          <w:p w:rsidR="003B69CF" w:rsidRPr="0008662E" w:rsidRDefault="003B69CF" w:rsidP="00E14BFC">
            <w:pPr>
              <w:pStyle w:val="ConsPlusNormal"/>
              <w:rPr>
                <w:sz w:val="18"/>
                <w:szCs w:val="18"/>
              </w:rPr>
            </w:pPr>
          </w:p>
        </w:tc>
        <w:tc>
          <w:tcPr>
            <w:tcW w:w="1418" w:type="dxa"/>
          </w:tcPr>
          <w:p w:rsidR="003B69CF" w:rsidRPr="0008662E" w:rsidRDefault="003B69CF" w:rsidP="00E14BFC">
            <w:pPr>
              <w:pStyle w:val="ConsPlusNormal"/>
              <w:rPr>
                <w:sz w:val="18"/>
                <w:szCs w:val="18"/>
              </w:rPr>
            </w:pPr>
          </w:p>
        </w:tc>
        <w:tc>
          <w:tcPr>
            <w:tcW w:w="1276" w:type="dxa"/>
          </w:tcPr>
          <w:p w:rsidR="003B69CF" w:rsidRPr="0008662E" w:rsidRDefault="003B69CF" w:rsidP="00E14BFC">
            <w:pPr>
              <w:pStyle w:val="ConsPlusNormal"/>
              <w:rPr>
                <w:sz w:val="18"/>
                <w:szCs w:val="18"/>
              </w:rPr>
            </w:pPr>
          </w:p>
        </w:tc>
      </w:tr>
    </w:tbl>
    <w:p w:rsidR="00E14BFC" w:rsidRPr="0008662E" w:rsidRDefault="00E14BFC" w:rsidP="00FB093F">
      <w:pPr>
        <w:pStyle w:val="ConsPlusNormal"/>
        <w:ind w:firstLine="539"/>
        <w:jc w:val="both"/>
        <w:rPr>
          <w:sz w:val="18"/>
          <w:szCs w:val="18"/>
        </w:rPr>
      </w:pPr>
    </w:p>
    <w:p w:rsidR="00E14BFC" w:rsidRPr="0008662E" w:rsidRDefault="00E14BFC" w:rsidP="00FB093F">
      <w:pPr>
        <w:pStyle w:val="ConsPlusNormal"/>
        <w:ind w:firstLine="539"/>
        <w:jc w:val="both"/>
        <w:rPr>
          <w:sz w:val="18"/>
          <w:szCs w:val="18"/>
        </w:rPr>
      </w:pPr>
    </w:p>
    <w:p w:rsidR="00E14BFC" w:rsidRPr="0008662E" w:rsidRDefault="00E14BFC" w:rsidP="00FB093F">
      <w:pPr>
        <w:pStyle w:val="ConsPlusNormal"/>
        <w:ind w:firstLine="539"/>
        <w:jc w:val="both"/>
        <w:rPr>
          <w:sz w:val="18"/>
          <w:szCs w:val="18"/>
        </w:rPr>
      </w:pPr>
    </w:p>
    <w:p w:rsidR="00E14BFC" w:rsidRPr="0008662E" w:rsidRDefault="00E14BFC" w:rsidP="00FB093F">
      <w:pPr>
        <w:pStyle w:val="ConsPlusNormal"/>
        <w:ind w:firstLine="539"/>
        <w:jc w:val="both"/>
        <w:rPr>
          <w:sz w:val="18"/>
          <w:szCs w:val="18"/>
        </w:rPr>
      </w:pPr>
    </w:p>
    <w:p w:rsidR="00FB093F" w:rsidRPr="00E14BFC" w:rsidRDefault="00FB093F" w:rsidP="00FB093F">
      <w:pPr>
        <w:pStyle w:val="ConsPlusNormal"/>
        <w:ind w:firstLine="539"/>
        <w:jc w:val="both"/>
        <w:rPr>
          <w:sz w:val="18"/>
          <w:szCs w:val="18"/>
        </w:rPr>
      </w:pPr>
      <w:r w:rsidRPr="00E14BFC">
        <w:rPr>
          <w:sz w:val="18"/>
          <w:szCs w:val="18"/>
        </w:rPr>
        <w:t>&lt;1&gt; Виды трудового участия:</w:t>
      </w:r>
    </w:p>
    <w:p w:rsidR="00FB093F" w:rsidRPr="00E14BFC" w:rsidRDefault="00FB093F" w:rsidP="00FB093F">
      <w:pPr>
        <w:pStyle w:val="ConsPlusNormal"/>
        <w:ind w:firstLine="539"/>
        <w:jc w:val="both"/>
        <w:rPr>
          <w:sz w:val="18"/>
          <w:szCs w:val="18"/>
        </w:rPr>
      </w:pPr>
      <w:r w:rsidRPr="00E14BFC">
        <w:rPr>
          <w:sz w:val="18"/>
          <w:szCs w:val="18"/>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FB093F" w:rsidRPr="00E14BFC" w:rsidRDefault="00FB093F" w:rsidP="00FB093F">
      <w:pPr>
        <w:pStyle w:val="ConsPlusNormal"/>
        <w:ind w:firstLine="539"/>
        <w:jc w:val="both"/>
        <w:rPr>
          <w:sz w:val="18"/>
          <w:szCs w:val="18"/>
        </w:rPr>
      </w:pPr>
      <w:r w:rsidRPr="00E14BFC">
        <w:rPr>
          <w:sz w:val="18"/>
          <w:szCs w:val="18"/>
        </w:rPr>
        <w:t>предоставление строительных материалов, техники и т.д.</w:t>
      </w:r>
    </w:p>
    <w:p w:rsidR="00FB093F" w:rsidRPr="00E14BFC" w:rsidRDefault="00FB093F" w:rsidP="00FB093F">
      <w:pPr>
        <w:pStyle w:val="ConsPlusNormal"/>
        <w:jc w:val="both"/>
        <w:rPr>
          <w:sz w:val="18"/>
          <w:szCs w:val="18"/>
        </w:rPr>
      </w:pPr>
    </w:p>
    <w:p w:rsidR="00FB093F" w:rsidRPr="0008662E" w:rsidRDefault="00FB093F" w:rsidP="00FB093F">
      <w:pPr>
        <w:pStyle w:val="ConsPlusNonformat"/>
        <w:jc w:val="both"/>
        <w:rPr>
          <w:rFonts w:ascii="Arial" w:hAnsi="Arial" w:cs="Arial"/>
          <w:sz w:val="24"/>
          <w:szCs w:val="24"/>
        </w:rPr>
      </w:pPr>
      <w:r w:rsidRPr="0008662E">
        <w:rPr>
          <w:rFonts w:ascii="Arial" w:hAnsi="Arial" w:cs="Arial"/>
          <w:sz w:val="24"/>
          <w:szCs w:val="24"/>
        </w:rPr>
        <w:t>Глава муниципального образования</w:t>
      </w:r>
      <w:r w:rsidR="00C62BC9" w:rsidRPr="0008662E">
        <w:rPr>
          <w:rFonts w:ascii="Arial" w:hAnsi="Arial" w:cs="Arial"/>
          <w:sz w:val="24"/>
          <w:szCs w:val="24"/>
        </w:rPr>
        <w:t xml:space="preserve">                        </w:t>
      </w:r>
      <w:r w:rsidRPr="0008662E">
        <w:rPr>
          <w:rFonts w:ascii="Arial" w:hAnsi="Arial" w:cs="Arial"/>
          <w:sz w:val="24"/>
          <w:szCs w:val="24"/>
        </w:rPr>
        <w:t xml:space="preserve"> ___________ ______________________________</w:t>
      </w:r>
    </w:p>
    <w:p w:rsidR="00FB093F" w:rsidRPr="00E14BFC" w:rsidRDefault="00FB093F" w:rsidP="00FB093F">
      <w:pPr>
        <w:pStyle w:val="ConsPlusNonformat"/>
        <w:jc w:val="both"/>
        <w:rPr>
          <w:rFonts w:ascii="Arial" w:hAnsi="Arial" w:cs="Arial"/>
          <w:sz w:val="18"/>
          <w:szCs w:val="18"/>
        </w:rPr>
      </w:pPr>
      <w:r w:rsidRPr="00E14BFC">
        <w:rPr>
          <w:rFonts w:ascii="Arial" w:hAnsi="Arial" w:cs="Arial"/>
          <w:sz w:val="18"/>
          <w:szCs w:val="18"/>
        </w:rPr>
        <w:t xml:space="preserve">                                  </w:t>
      </w:r>
      <w:r w:rsidR="00C62BC9" w:rsidRPr="00E14BFC">
        <w:rPr>
          <w:rFonts w:ascii="Arial" w:hAnsi="Arial" w:cs="Arial"/>
          <w:sz w:val="18"/>
          <w:szCs w:val="18"/>
        </w:rPr>
        <w:t xml:space="preserve">                                                       </w:t>
      </w:r>
      <w:r w:rsidR="0008662E">
        <w:rPr>
          <w:rFonts w:ascii="Arial" w:hAnsi="Arial" w:cs="Arial"/>
          <w:sz w:val="18"/>
          <w:szCs w:val="18"/>
        </w:rPr>
        <w:t xml:space="preserve">                                </w:t>
      </w:r>
      <w:r w:rsidR="00C62BC9" w:rsidRPr="00E14BFC">
        <w:rPr>
          <w:rFonts w:ascii="Arial" w:hAnsi="Arial" w:cs="Arial"/>
          <w:sz w:val="18"/>
          <w:szCs w:val="18"/>
        </w:rPr>
        <w:t xml:space="preserve">  </w:t>
      </w:r>
      <w:r w:rsidRPr="00E14BFC">
        <w:rPr>
          <w:rFonts w:ascii="Arial" w:hAnsi="Arial" w:cs="Arial"/>
          <w:sz w:val="18"/>
          <w:szCs w:val="18"/>
        </w:rPr>
        <w:t>(подпись)              (ФИО)</w:t>
      </w:r>
    </w:p>
    <w:p w:rsidR="00FB093F" w:rsidRPr="00E14BFC" w:rsidRDefault="00FB093F" w:rsidP="00FB093F">
      <w:pPr>
        <w:pStyle w:val="ConsPlusNonformat"/>
        <w:jc w:val="both"/>
        <w:rPr>
          <w:rFonts w:ascii="Arial" w:hAnsi="Arial" w:cs="Arial"/>
          <w:sz w:val="18"/>
          <w:szCs w:val="18"/>
        </w:rPr>
      </w:pPr>
    </w:p>
    <w:p w:rsidR="00FB093F" w:rsidRPr="00E14BFC" w:rsidRDefault="00FB093F" w:rsidP="00FB093F">
      <w:pPr>
        <w:pStyle w:val="ConsPlusNonformat"/>
        <w:jc w:val="both"/>
        <w:rPr>
          <w:rFonts w:ascii="Arial" w:hAnsi="Arial" w:cs="Arial"/>
          <w:sz w:val="18"/>
          <w:szCs w:val="18"/>
        </w:rPr>
      </w:pPr>
      <w:r w:rsidRPr="00E14BFC">
        <w:rPr>
          <w:rFonts w:ascii="Arial" w:hAnsi="Arial" w:cs="Arial"/>
          <w:sz w:val="18"/>
          <w:szCs w:val="18"/>
        </w:rPr>
        <w:t>М.П.</w:t>
      </w:r>
    </w:p>
    <w:p w:rsidR="00FB093F" w:rsidRPr="00E14BFC" w:rsidRDefault="00FB093F" w:rsidP="00FB093F">
      <w:pPr>
        <w:pStyle w:val="ConsPlusNonformat"/>
        <w:jc w:val="both"/>
        <w:rPr>
          <w:rFonts w:ascii="Arial" w:hAnsi="Arial" w:cs="Arial"/>
          <w:sz w:val="18"/>
          <w:szCs w:val="18"/>
        </w:rPr>
      </w:pPr>
    </w:p>
    <w:p w:rsidR="00FB093F" w:rsidRPr="00E14BFC" w:rsidRDefault="00FB093F" w:rsidP="00FB093F">
      <w:pPr>
        <w:pStyle w:val="ConsPlusNonformat"/>
        <w:jc w:val="both"/>
        <w:rPr>
          <w:rFonts w:ascii="Arial" w:hAnsi="Arial" w:cs="Arial"/>
          <w:sz w:val="18"/>
          <w:szCs w:val="18"/>
        </w:rPr>
      </w:pPr>
      <w:r w:rsidRPr="00E14BFC">
        <w:rPr>
          <w:rFonts w:ascii="Arial" w:hAnsi="Arial" w:cs="Arial"/>
          <w:sz w:val="18"/>
          <w:szCs w:val="18"/>
        </w:rPr>
        <w:t>ФИО исполнителя</w:t>
      </w:r>
    </w:p>
    <w:p w:rsidR="00FB093F" w:rsidRPr="00E14BFC" w:rsidRDefault="00FB093F" w:rsidP="00FB093F">
      <w:pPr>
        <w:pStyle w:val="ConsPlusNonformat"/>
        <w:jc w:val="both"/>
        <w:rPr>
          <w:rFonts w:ascii="Arial" w:hAnsi="Arial" w:cs="Arial"/>
          <w:sz w:val="18"/>
          <w:szCs w:val="18"/>
        </w:rPr>
      </w:pPr>
      <w:r w:rsidRPr="00E14BFC">
        <w:rPr>
          <w:rFonts w:ascii="Arial" w:hAnsi="Arial" w:cs="Arial"/>
          <w:sz w:val="18"/>
          <w:szCs w:val="18"/>
        </w:rPr>
        <w:t>N телефона</w:t>
      </w:r>
    </w:p>
    <w:p w:rsidR="003B69CF" w:rsidRPr="00C62BC9" w:rsidRDefault="003B69CF" w:rsidP="00FB093F">
      <w:pPr>
        <w:rPr>
          <w:rFonts w:ascii="Arial" w:hAnsi="Arial" w:cs="Arial"/>
        </w:rPr>
        <w:sectPr w:rsidR="003B69CF" w:rsidRPr="00C62BC9" w:rsidSect="00FB093F">
          <w:pgSz w:w="16838" w:h="11905" w:orient="landscape"/>
          <w:pgMar w:top="709" w:right="1134" w:bottom="0" w:left="1134" w:header="0" w:footer="0" w:gutter="0"/>
          <w:cols w:space="720"/>
        </w:sectPr>
      </w:pPr>
    </w:p>
    <w:p w:rsidR="003B69CF" w:rsidRPr="00AC597A" w:rsidRDefault="003B69CF">
      <w:pPr>
        <w:pStyle w:val="ConsPlusNormal"/>
        <w:jc w:val="right"/>
        <w:outlineLvl w:val="3"/>
        <w:rPr>
          <w:rFonts w:ascii="Arial" w:hAnsi="Arial" w:cs="Arial"/>
          <w:sz w:val="24"/>
          <w:szCs w:val="24"/>
        </w:rPr>
      </w:pPr>
      <w:bookmarkStart w:id="14" w:name="P1756"/>
      <w:bookmarkStart w:id="15" w:name="P1772"/>
      <w:bookmarkEnd w:id="14"/>
      <w:bookmarkEnd w:id="15"/>
      <w:r w:rsidRPr="00AC597A">
        <w:rPr>
          <w:rFonts w:ascii="Arial" w:hAnsi="Arial" w:cs="Arial"/>
          <w:sz w:val="24"/>
          <w:szCs w:val="24"/>
        </w:rPr>
        <w:lastRenderedPageBreak/>
        <w:t>Приложение N 3</w:t>
      </w:r>
    </w:p>
    <w:p w:rsidR="00AC597A" w:rsidRPr="00AC597A" w:rsidRDefault="00AC597A" w:rsidP="00AC597A">
      <w:pPr>
        <w:pStyle w:val="ConsPlusNormal"/>
        <w:jc w:val="right"/>
        <w:outlineLvl w:val="3"/>
        <w:rPr>
          <w:rFonts w:ascii="Arial" w:hAnsi="Arial" w:cs="Arial"/>
          <w:sz w:val="24"/>
          <w:szCs w:val="24"/>
        </w:rPr>
      </w:pPr>
      <w:r w:rsidRPr="00AC597A">
        <w:rPr>
          <w:rFonts w:ascii="Arial" w:hAnsi="Arial" w:cs="Arial"/>
          <w:sz w:val="24"/>
          <w:szCs w:val="24"/>
        </w:rPr>
        <w:t xml:space="preserve">к Порядку и условиям предоставления  </w:t>
      </w:r>
    </w:p>
    <w:p w:rsidR="00AC597A" w:rsidRPr="00AC597A" w:rsidRDefault="00AC597A" w:rsidP="00AC597A">
      <w:pPr>
        <w:pStyle w:val="ConsPlusNormal"/>
        <w:jc w:val="right"/>
        <w:outlineLvl w:val="3"/>
        <w:rPr>
          <w:rFonts w:ascii="Arial" w:hAnsi="Arial" w:cs="Arial"/>
          <w:sz w:val="24"/>
          <w:szCs w:val="24"/>
        </w:rPr>
      </w:pPr>
      <w:r w:rsidRPr="00AC597A">
        <w:rPr>
          <w:rFonts w:ascii="Arial" w:hAnsi="Arial" w:cs="Arial"/>
          <w:sz w:val="24"/>
          <w:szCs w:val="24"/>
        </w:rPr>
        <w:t>субсидий бюджетам муниципальных</w:t>
      </w:r>
    </w:p>
    <w:p w:rsidR="00AC597A" w:rsidRPr="00AC597A" w:rsidRDefault="00AC597A" w:rsidP="00AC597A">
      <w:pPr>
        <w:pStyle w:val="ConsPlusNormal"/>
        <w:jc w:val="right"/>
        <w:rPr>
          <w:rFonts w:ascii="Arial" w:hAnsi="Arial" w:cs="Arial"/>
          <w:sz w:val="24"/>
          <w:szCs w:val="24"/>
        </w:rPr>
      </w:pPr>
      <w:r w:rsidRPr="00AC597A">
        <w:rPr>
          <w:rFonts w:ascii="Arial" w:hAnsi="Arial" w:cs="Arial"/>
          <w:sz w:val="24"/>
          <w:szCs w:val="24"/>
        </w:rPr>
        <w:t>образований Шушенского района</w:t>
      </w:r>
    </w:p>
    <w:p w:rsidR="00AC597A" w:rsidRPr="00AC597A" w:rsidRDefault="00AC597A" w:rsidP="00AC597A">
      <w:pPr>
        <w:pStyle w:val="ConsPlusNormal"/>
        <w:jc w:val="right"/>
        <w:rPr>
          <w:rFonts w:ascii="Arial" w:hAnsi="Arial" w:cs="Arial"/>
          <w:sz w:val="24"/>
          <w:szCs w:val="24"/>
        </w:rPr>
      </w:pPr>
      <w:r w:rsidRPr="00AC597A">
        <w:rPr>
          <w:rFonts w:ascii="Arial" w:hAnsi="Arial" w:cs="Arial"/>
          <w:sz w:val="24"/>
          <w:szCs w:val="24"/>
        </w:rPr>
        <w:t xml:space="preserve">на софинансирование муниципальных </w:t>
      </w:r>
    </w:p>
    <w:p w:rsidR="00AC597A" w:rsidRPr="00AC597A" w:rsidRDefault="00AC597A" w:rsidP="00AC597A">
      <w:pPr>
        <w:pStyle w:val="ConsPlusNormal"/>
        <w:jc w:val="right"/>
        <w:rPr>
          <w:rFonts w:ascii="Arial" w:hAnsi="Arial" w:cs="Arial"/>
          <w:sz w:val="24"/>
          <w:szCs w:val="24"/>
        </w:rPr>
      </w:pPr>
      <w:r w:rsidRPr="00AC597A">
        <w:rPr>
          <w:rFonts w:ascii="Arial" w:hAnsi="Arial" w:cs="Arial"/>
          <w:sz w:val="24"/>
          <w:szCs w:val="24"/>
        </w:rPr>
        <w:t xml:space="preserve">программ формирования </w:t>
      </w:r>
    </w:p>
    <w:p w:rsidR="00AC597A" w:rsidRDefault="00AC597A" w:rsidP="00AC597A">
      <w:pPr>
        <w:pStyle w:val="ConsPlusNormal"/>
        <w:jc w:val="right"/>
        <w:rPr>
          <w:rFonts w:ascii="Arial" w:hAnsi="Arial" w:cs="Arial"/>
          <w:sz w:val="24"/>
          <w:szCs w:val="24"/>
        </w:rPr>
      </w:pPr>
      <w:r w:rsidRPr="00AC597A">
        <w:rPr>
          <w:rFonts w:ascii="Arial" w:hAnsi="Arial" w:cs="Arial"/>
          <w:sz w:val="24"/>
          <w:szCs w:val="24"/>
        </w:rPr>
        <w:t>современной городской среды</w:t>
      </w: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Default="00C62BC9" w:rsidP="00AC597A">
      <w:pPr>
        <w:pStyle w:val="ConsPlusNormal"/>
        <w:jc w:val="right"/>
        <w:rPr>
          <w:rFonts w:ascii="Arial" w:hAnsi="Arial" w:cs="Arial"/>
          <w:sz w:val="24"/>
          <w:szCs w:val="24"/>
        </w:rPr>
      </w:pPr>
    </w:p>
    <w:p w:rsidR="00C62BC9" w:rsidRPr="00AC597A" w:rsidRDefault="00C62BC9" w:rsidP="00AC597A">
      <w:pPr>
        <w:pStyle w:val="ConsPlusNormal"/>
        <w:jc w:val="right"/>
        <w:rPr>
          <w:rFonts w:ascii="Arial" w:hAnsi="Arial" w:cs="Arial"/>
          <w:sz w:val="24"/>
          <w:szCs w:val="24"/>
        </w:rPr>
      </w:pPr>
    </w:p>
    <w:p w:rsidR="003B69CF" w:rsidRPr="00AC597A" w:rsidRDefault="003B69CF">
      <w:pPr>
        <w:pStyle w:val="ConsPlusNormal"/>
        <w:jc w:val="both"/>
        <w:rPr>
          <w:rFonts w:ascii="Arial" w:hAnsi="Arial" w:cs="Arial"/>
        </w:rPr>
      </w:pPr>
    </w:p>
    <w:p w:rsidR="003B69CF" w:rsidRPr="00C62BC9" w:rsidRDefault="003B69CF">
      <w:pPr>
        <w:pStyle w:val="ConsPlusNormal"/>
        <w:jc w:val="center"/>
        <w:outlineLvl w:val="4"/>
        <w:rPr>
          <w:rFonts w:ascii="Arial" w:hAnsi="Arial" w:cs="Arial"/>
          <w:sz w:val="24"/>
          <w:szCs w:val="24"/>
        </w:rPr>
      </w:pPr>
      <w:r w:rsidRPr="00C62BC9">
        <w:rPr>
          <w:rFonts w:ascii="Arial" w:hAnsi="Arial" w:cs="Arial"/>
          <w:sz w:val="24"/>
          <w:szCs w:val="24"/>
        </w:rPr>
        <w:t>Реестр N 1</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договоров управления многоквартирными домами, договоров</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на выполнение работ по содержанию и ремонту общего</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имущества многоквартирного дома, смет доходов и расходов</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на содержание и ремонт общего имущества</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многоквартирного дома</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__________________________________________________</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3B69CF" w:rsidRPr="00C62BC9" w:rsidRDefault="003B69CF">
      <w:pPr>
        <w:pStyle w:val="ConsPlusNormal"/>
        <w:jc w:val="both"/>
        <w:rPr>
          <w:rFonts w:ascii="Arial" w:hAnsi="Arial" w:cs="Arial"/>
          <w:sz w:val="24"/>
          <w:szCs w:val="24"/>
        </w:rPr>
      </w:pPr>
    </w:p>
    <w:p w:rsidR="003B69CF" w:rsidRPr="00C62BC9" w:rsidRDefault="003B69CF">
      <w:pPr>
        <w:rPr>
          <w:rFonts w:ascii="Arial" w:hAnsi="Arial" w:cs="Arial"/>
          <w:sz w:val="24"/>
          <w:szCs w:val="24"/>
        </w:rPr>
        <w:sectPr w:rsidR="003B69CF" w:rsidRPr="00C62BC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2014"/>
        <w:gridCol w:w="2644"/>
        <w:gridCol w:w="2674"/>
        <w:gridCol w:w="1999"/>
        <w:gridCol w:w="2014"/>
      </w:tblGrid>
      <w:tr w:rsidR="003B69CF">
        <w:tc>
          <w:tcPr>
            <w:tcW w:w="469" w:type="dxa"/>
          </w:tcPr>
          <w:p w:rsidR="003B69CF" w:rsidRDefault="003B69CF">
            <w:pPr>
              <w:pStyle w:val="ConsPlusNormal"/>
              <w:jc w:val="center"/>
            </w:pPr>
            <w:r>
              <w:lastRenderedPageBreak/>
              <w:t>N п/п</w:t>
            </w:r>
          </w:p>
        </w:tc>
        <w:tc>
          <w:tcPr>
            <w:tcW w:w="2014" w:type="dxa"/>
          </w:tcPr>
          <w:p w:rsidR="003B69CF" w:rsidRDefault="003B69CF">
            <w:pPr>
              <w:pStyle w:val="ConsPlusNormal"/>
              <w:jc w:val="center"/>
            </w:pPr>
            <w:r>
              <w:t>Адрес многоквартирного дома</w:t>
            </w:r>
          </w:p>
        </w:tc>
        <w:tc>
          <w:tcPr>
            <w:tcW w:w="2644" w:type="dxa"/>
          </w:tcPr>
          <w:p w:rsidR="003B69CF" w:rsidRDefault="003B69CF">
            <w:pPr>
              <w:pStyle w:val="ConsPlusNormal"/>
              <w:jc w:val="center"/>
            </w:pPr>
            <w:r>
              <w:t>Наименование выбранного способа управления (управляющая организация, товарищество собственников жилья, жилищный или жилищно-строительный кооператив)</w:t>
            </w:r>
          </w:p>
        </w:tc>
        <w:tc>
          <w:tcPr>
            <w:tcW w:w="2674" w:type="dxa"/>
          </w:tcPr>
          <w:p w:rsidR="003B69CF" w:rsidRDefault="003B69CF">
            <w:pPr>
              <w:pStyle w:val="ConsPlusNormal"/>
              <w:jc w:val="center"/>
            </w:pPr>
            <w:r>
              <w:t>Наименование управляющей организации, товарищества собственников жилья, жилищного или жилищно-строительного кооператива</w:t>
            </w:r>
          </w:p>
        </w:tc>
        <w:tc>
          <w:tcPr>
            <w:tcW w:w="1999" w:type="dxa"/>
          </w:tcPr>
          <w:p w:rsidR="003B69CF" w:rsidRDefault="003B69CF">
            <w:pPr>
              <w:pStyle w:val="ConsPlusNormal"/>
              <w:jc w:val="center"/>
            </w:pPr>
            <w:r>
              <w:t>Договор управления многоквартирным домом (N и дата)</w:t>
            </w:r>
          </w:p>
        </w:tc>
        <w:tc>
          <w:tcPr>
            <w:tcW w:w="2014" w:type="dxa"/>
          </w:tcPr>
          <w:p w:rsidR="003B69CF" w:rsidRDefault="003B69CF">
            <w:pPr>
              <w:pStyle w:val="ConsPlusNormal"/>
              <w:jc w:val="center"/>
            </w:pPr>
            <w:r>
              <w:t>Смета доходов и расходов на содержание и ремонт общего имущества многоквартирного дома (N и дата)</w:t>
            </w:r>
          </w:p>
        </w:tc>
      </w:tr>
      <w:tr w:rsidR="003B69CF">
        <w:tc>
          <w:tcPr>
            <w:tcW w:w="469" w:type="dxa"/>
          </w:tcPr>
          <w:p w:rsidR="003B69CF" w:rsidRDefault="003B69CF">
            <w:pPr>
              <w:pStyle w:val="ConsPlusNormal"/>
              <w:jc w:val="center"/>
            </w:pPr>
            <w:r>
              <w:t>1</w:t>
            </w:r>
          </w:p>
        </w:tc>
        <w:tc>
          <w:tcPr>
            <w:tcW w:w="2014" w:type="dxa"/>
          </w:tcPr>
          <w:p w:rsidR="003B69CF" w:rsidRDefault="003B69CF">
            <w:pPr>
              <w:pStyle w:val="ConsPlusNormal"/>
              <w:jc w:val="center"/>
            </w:pPr>
            <w:r>
              <w:t>2</w:t>
            </w:r>
          </w:p>
        </w:tc>
        <w:tc>
          <w:tcPr>
            <w:tcW w:w="2644" w:type="dxa"/>
          </w:tcPr>
          <w:p w:rsidR="003B69CF" w:rsidRDefault="003B69CF">
            <w:pPr>
              <w:pStyle w:val="ConsPlusNormal"/>
              <w:jc w:val="center"/>
            </w:pPr>
            <w:r>
              <w:t>3</w:t>
            </w:r>
          </w:p>
        </w:tc>
        <w:tc>
          <w:tcPr>
            <w:tcW w:w="2674" w:type="dxa"/>
          </w:tcPr>
          <w:p w:rsidR="003B69CF" w:rsidRDefault="003B69CF">
            <w:pPr>
              <w:pStyle w:val="ConsPlusNormal"/>
              <w:jc w:val="center"/>
            </w:pPr>
            <w:r>
              <w:t>4</w:t>
            </w:r>
          </w:p>
        </w:tc>
        <w:tc>
          <w:tcPr>
            <w:tcW w:w="1999" w:type="dxa"/>
          </w:tcPr>
          <w:p w:rsidR="003B69CF" w:rsidRDefault="003B69CF">
            <w:pPr>
              <w:pStyle w:val="ConsPlusNormal"/>
              <w:jc w:val="center"/>
            </w:pPr>
            <w:r>
              <w:t>5</w:t>
            </w:r>
          </w:p>
        </w:tc>
        <w:tc>
          <w:tcPr>
            <w:tcW w:w="2014" w:type="dxa"/>
          </w:tcPr>
          <w:p w:rsidR="003B69CF" w:rsidRDefault="003B69CF">
            <w:pPr>
              <w:pStyle w:val="ConsPlusNormal"/>
              <w:jc w:val="center"/>
            </w:pPr>
            <w:r>
              <w:t>6</w:t>
            </w:r>
          </w:p>
        </w:tc>
      </w:tr>
      <w:tr w:rsidR="003B69CF">
        <w:tc>
          <w:tcPr>
            <w:tcW w:w="469" w:type="dxa"/>
          </w:tcPr>
          <w:p w:rsidR="003B69CF" w:rsidRDefault="003B69CF">
            <w:pPr>
              <w:pStyle w:val="ConsPlusNormal"/>
            </w:pPr>
            <w:r>
              <w:t>1</w:t>
            </w:r>
          </w:p>
        </w:tc>
        <w:tc>
          <w:tcPr>
            <w:tcW w:w="2014" w:type="dxa"/>
          </w:tcPr>
          <w:p w:rsidR="003B69CF" w:rsidRDefault="003B69CF">
            <w:pPr>
              <w:pStyle w:val="ConsPlusNormal"/>
            </w:pPr>
          </w:p>
        </w:tc>
        <w:tc>
          <w:tcPr>
            <w:tcW w:w="2644" w:type="dxa"/>
          </w:tcPr>
          <w:p w:rsidR="003B69CF" w:rsidRDefault="003B69CF">
            <w:pPr>
              <w:pStyle w:val="ConsPlusNormal"/>
            </w:pPr>
          </w:p>
        </w:tc>
        <w:tc>
          <w:tcPr>
            <w:tcW w:w="2674" w:type="dxa"/>
          </w:tcPr>
          <w:p w:rsidR="003B69CF" w:rsidRDefault="003B69CF">
            <w:pPr>
              <w:pStyle w:val="ConsPlusNormal"/>
            </w:pPr>
          </w:p>
        </w:tc>
        <w:tc>
          <w:tcPr>
            <w:tcW w:w="1999" w:type="dxa"/>
          </w:tcPr>
          <w:p w:rsidR="003B69CF" w:rsidRDefault="003B69CF">
            <w:pPr>
              <w:pStyle w:val="ConsPlusNormal"/>
            </w:pPr>
          </w:p>
        </w:tc>
        <w:tc>
          <w:tcPr>
            <w:tcW w:w="2014" w:type="dxa"/>
          </w:tcPr>
          <w:p w:rsidR="003B69CF" w:rsidRDefault="003B69CF">
            <w:pPr>
              <w:pStyle w:val="ConsPlusNormal"/>
            </w:pPr>
          </w:p>
        </w:tc>
      </w:tr>
      <w:tr w:rsidR="003B69CF">
        <w:tc>
          <w:tcPr>
            <w:tcW w:w="469" w:type="dxa"/>
          </w:tcPr>
          <w:p w:rsidR="003B69CF" w:rsidRDefault="003B69CF">
            <w:pPr>
              <w:pStyle w:val="ConsPlusNormal"/>
            </w:pPr>
            <w:r>
              <w:t>2</w:t>
            </w:r>
          </w:p>
        </w:tc>
        <w:tc>
          <w:tcPr>
            <w:tcW w:w="2014" w:type="dxa"/>
          </w:tcPr>
          <w:p w:rsidR="003B69CF" w:rsidRDefault="003B69CF">
            <w:pPr>
              <w:pStyle w:val="ConsPlusNormal"/>
            </w:pPr>
          </w:p>
        </w:tc>
        <w:tc>
          <w:tcPr>
            <w:tcW w:w="2644" w:type="dxa"/>
          </w:tcPr>
          <w:p w:rsidR="003B69CF" w:rsidRDefault="003B69CF">
            <w:pPr>
              <w:pStyle w:val="ConsPlusNormal"/>
            </w:pPr>
          </w:p>
        </w:tc>
        <w:tc>
          <w:tcPr>
            <w:tcW w:w="2674" w:type="dxa"/>
          </w:tcPr>
          <w:p w:rsidR="003B69CF" w:rsidRDefault="003B69CF">
            <w:pPr>
              <w:pStyle w:val="ConsPlusNormal"/>
            </w:pPr>
          </w:p>
        </w:tc>
        <w:tc>
          <w:tcPr>
            <w:tcW w:w="1999" w:type="dxa"/>
          </w:tcPr>
          <w:p w:rsidR="003B69CF" w:rsidRDefault="003B69CF">
            <w:pPr>
              <w:pStyle w:val="ConsPlusNormal"/>
            </w:pPr>
          </w:p>
        </w:tc>
        <w:tc>
          <w:tcPr>
            <w:tcW w:w="2014" w:type="dxa"/>
          </w:tcPr>
          <w:p w:rsidR="003B69CF" w:rsidRDefault="003B69CF">
            <w:pPr>
              <w:pStyle w:val="ConsPlusNormal"/>
            </w:pPr>
          </w:p>
        </w:tc>
      </w:tr>
      <w:tr w:rsidR="003B69CF">
        <w:tc>
          <w:tcPr>
            <w:tcW w:w="469" w:type="dxa"/>
          </w:tcPr>
          <w:p w:rsidR="003B69CF" w:rsidRDefault="003B69CF">
            <w:pPr>
              <w:pStyle w:val="ConsPlusNormal"/>
            </w:pPr>
            <w:r>
              <w:t>и т.д.</w:t>
            </w:r>
          </w:p>
        </w:tc>
        <w:tc>
          <w:tcPr>
            <w:tcW w:w="2014" w:type="dxa"/>
          </w:tcPr>
          <w:p w:rsidR="003B69CF" w:rsidRDefault="003B69CF">
            <w:pPr>
              <w:pStyle w:val="ConsPlusNormal"/>
            </w:pPr>
          </w:p>
        </w:tc>
        <w:tc>
          <w:tcPr>
            <w:tcW w:w="2644" w:type="dxa"/>
          </w:tcPr>
          <w:p w:rsidR="003B69CF" w:rsidRDefault="003B69CF">
            <w:pPr>
              <w:pStyle w:val="ConsPlusNormal"/>
            </w:pPr>
          </w:p>
        </w:tc>
        <w:tc>
          <w:tcPr>
            <w:tcW w:w="2674" w:type="dxa"/>
          </w:tcPr>
          <w:p w:rsidR="003B69CF" w:rsidRDefault="003B69CF">
            <w:pPr>
              <w:pStyle w:val="ConsPlusNormal"/>
            </w:pPr>
          </w:p>
        </w:tc>
        <w:tc>
          <w:tcPr>
            <w:tcW w:w="1999" w:type="dxa"/>
          </w:tcPr>
          <w:p w:rsidR="003B69CF" w:rsidRDefault="003B69CF">
            <w:pPr>
              <w:pStyle w:val="ConsPlusNormal"/>
            </w:pPr>
          </w:p>
        </w:tc>
        <w:tc>
          <w:tcPr>
            <w:tcW w:w="2014" w:type="dxa"/>
          </w:tcPr>
          <w:p w:rsidR="003B69CF" w:rsidRDefault="003B69CF">
            <w:pPr>
              <w:pStyle w:val="ConsPlusNormal"/>
            </w:pPr>
          </w:p>
        </w:tc>
      </w:tr>
    </w:tbl>
    <w:p w:rsidR="003B69CF" w:rsidRDefault="003B69CF">
      <w:pPr>
        <w:sectPr w:rsidR="003B69CF">
          <w:pgSz w:w="16838" w:h="11905" w:orient="landscape"/>
          <w:pgMar w:top="1701" w:right="1134" w:bottom="850" w:left="1134" w:header="0" w:footer="0" w:gutter="0"/>
          <w:cols w:space="720"/>
        </w:sectPr>
      </w:pPr>
    </w:p>
    <w:p w:rsidR="003B69CF" w:rsidRDefault="003B69CF">
      <w:pPr>
        <w:pStyle w:val="ConsPlusNormal"/>
        <w:jc w:val="both"/>
      </w:pPr>
    </w:p>
    <w:p w:rsidR="003B69CF" w:rsidRPr="00C62BC9" w:rsidRDefault="003B69CF">
      <w:pPr>
        <w:pStyle w:val="ConsPlusNormal"/>
        <w:jc w:val="center"/>
        <w:outlineLvl w:val="4"/>
        <w:rPr>
          <w:rFonts w:ascii="Arial" w:hAnsi="Arial" w:cs="Arial"/>
          <w:sz w:val="24"/>
          <w:szCs w:val="24"/>
        </w:rPr>
      </w:pPr>
      <w:r w:rsidRPr="00C62BC9">
        <w:rPr>
          <w:rFonts w:ascii="Arial" w:hAnsi="Arial" w:cs="Arial"/>
          <w:sz w:val="24"/>
          <w:szCs w:val="24"/>
        </w:rPr>
        <w:t>Реестр N 2</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договоров, подтверждающих образование и включение</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земельного участка, образующего дворовую территорию,</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в состав общего имущества</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__________________________________________________</w:t>
      </w:r>
    </w:p>
    <w:p w:rsidR="003B69CF" w:rsidRPr="00C62BC9" w:rsidRDefault="003B69CF">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3B69CF" w:rsidRDefault="003B6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2014"/>
        <w:gridCol w:w="1489"/>
        <w:gridCol w:w="1264"/>
        <w:gridCol w:w="2014"/>
        <w:gridCol w:w="1999"/>
      </w:tblGrid>
      <w:tr w:rsidR="003B69CF" w:rsidRPr="00C62BC9">
        <w:tc>
          <w:tcPr>
            <w:tcW w:w="469" w:type="dxa"/>
          </w:tcPr>
          <w:p w:rsidR="003B69CF" w:rsidRPr="00C62BC9" w:rsidRDefault="003B69CF">
            <w:pPr>
              <w:pStyle w:val="ConsPlusNormal"/>
              <w:jc w:val="center"/>
              <w:rPr>
                <w:rFonts w:ascii="Arial" w:hAnsi="Arial" w:cs="Arial"/>
              </w:rPr>
            </w:pPr>
            <w:r w:rsidRPr="00C62BC9">
              <w:rPr>
                <w:rFonts w:ascii="Arial" w:hAnsi="Arial" w:cs="Arial"/>
              </w:rPr>
              <w:t>N п/п</w:t>
            </w:r>
          </w:p>
        </w:tc>
        <w:tc>
          <w:tcPr>
            <w:tcW w:w="2014" w:type="dxa"/>
          </w:tcPr>
          <w:p w:rsidR="003B69CF" w:rsidRPr="00C62BC9" w:rsidRDefault="003B69CF">
            <w:pPr>
              <w:pStyle w:val="ConsPlusNormal"/>
              <w:jc w:val="center"/>
              <w:rPr>
                <w:rFonts w:ascii="Arial" w:hAnsi="Arial" w:cs="Arial"/>
              </w:rPr>
            </w:pPr>
            <w:r w:rsidRPr="00C62BC9">
              <w:rPr>
                <w:rFonts w:ascii="Arial" w:hAnsi="Arial" w:cs="Arial"/>
              </w:rPr>
              <w:t>Адрес многоквартирного дома</w:t>
            </w:r>
          </w:p>
        </w:tc>
        <w:tc>
          <w:tcPr>
            <w:tcW w:w="1489" w:type="dxa"/>
          </w:tcPr>
          <w:p w:rsidR="003B69CF" w:rsidRPr="00C62BC9" w:rsidRDefault="003B69CF">
            <w:pPr>
              <w:pStyle w:val="ConsPlusNormal"/>
              <w:jc w:val="center"/>
              <w:rPr>
                <w:rFonts w:ascii="Arial" w:hAnsi="Arial" w:cs="Arial"/>
              </w:rPr>
            </w:pPr>
            <w:r w:rsidRPr="00C62BC9">
              <w:rPr>
                <w:rFonts w:ascii="Arial" w:hAnsi="Arial" w:cs="Arial"/>
              </w:rPr>
              <w:t>Кадастровый номер земельного участка</w:t>
            </w:r>
          </w:p>
        </w:tc>
        <w:tc>
          <w:tcPr>
            <w:tcW w:w="1264" w:type="dxa"/>
          </w:tcPr>
          <w:p w:rsidR="003B69CF" w:rsidRPr="00C62BC9" w:rsidRDefault="003B69CF">
            <w:pPr>
              <w:pStyle w:val="ConsPlusNormal"/>
              <w:jc w:val="center"/>
              <w:rPr>
                <w:rFonts w:ascii="Arial" w:hAnsi="Arial" w:cs="Arial"/>
              </w:rPr>
            </w:pPr>
            <w:r w:rsidRPr="00C62BC9">
              <w:rPr>
                <w:rFonts w:ascii="Arial" w:hAnsi="Arial" w:cs="Arial"/>
              </w:rPr>
              <w:t>Площадь земельного участка, кв. м</w:t>
            </w:r>
          </w:p>
        </w:tc>
        <w:tc>
          <w:tcPr>
            <w:tcW w:w="2014" w:type="dxa"/>
          </w:tcPr>
          <w:p w:rsidR="003B69CF" w:rsidRPr="00C62BC9" w:rsidRDefault="003B69CF">
            <w:pPr>
              <w:pStyle w:val="ConsPlusNormal"/>
              <w:jc w:val="center"/>
              <w:rPr>
                <w:rFonts w:ascii="Arial" w:hAnsi="Arial" w:cs="Arial"/>
              </w:rPr>
            </w:pPr>
            <w:r w:rsidRPr="00C62BC9">
              <w:rPr>
                <w:rFonts w:ascii="Arial" w:hAnsi="Arial" w:cs="Arial"/>
              </w:rPr>
              <w:t>Реквизиты протокола общего собрания собственников помещений многоквартирного дома о включении земельного участка в состав общего имущества</w:t>
            </w:r>
          </w:p>
        </w:tc>
        <w:tc>
          <w:tcPr>
            <w:tcW w:w="1999" w:type="dxa"/>
          </w:tcPr>
          <w:p w:rsidR="003B69CF" w:rsidRPr="00C62BC9" w:rsidRDefault="003B69CF">
            <w:pPr>
              <w:pStyle w:val="ConsPlusNormal"/>
              <w:jc w:val="center"/>
              <w:rPr>
                <w:rFonts w:ascii="Arial" w:hAnsi="Arial" w:cs="Arial"/>
              </w:rPr>
            </w:pPr>
            <w:r w:rsidRPr="00C62BC9">
              <w:rPr>
                <w:rFonts w:ascii="Arial" w:hAnsi="Arial" w:cs="Arial"/>
              </w:rPr>
              <w:t xml:space="preserve">Договор управления многоквартирным домом (N и дата) </w:t>
            </w:r>
            <w:hyperlink w:anchor="P1861" w:history="1">
              <w:r w:rsidRPr="00C62BC9">
                <w:rPr>
                  <w:rFonts w:ascii="Arial" w:hAnsi="Arial" w:cs="Arial"/>
                  <w:color w:val="0000FF"/>
                </w:rPr>
                <w:t>&lt;1&gt;</w:t>
              </w:r>
            </w:hyperlink>
          </w:p>
        </w:tc>
      </w:tr>
      <w:tr w:rsidR="003B69CF" w:rsidRPr="00C62BC9">
        <w:tc>
          <w:tcPr>
            <w:tcW w:w="469" w:type="dxa"/>
          </w:tcPr>
          <w:p w:rsidR="003B69CF" w:rsidRPr="00C62BC9" w:rsidRDefault="003B69CF">
            <w:pPr>
              <w:pStyle w:val="ConsPlusNormal"/>
              <w:jc w:val="center"/>
              <w:rPr>
                <w:rFonts w:ascii="Arial" w:hAnsi="Arial" w:cs="Arial"/>
              </w:rPr>
            </w:pPr>
            <w:r w:rsidRPr="00C62BC9">
              <w:rPr>
                <w:rFonts w:ascii="Arial" w:hAnsi="Arial" w:cs="Arial"/>
              </w:rPr>
              <w:t>1</w:t>
            </w:r>
          </w:p>
        </w:tc>
        <w:tc>
          <w:tcPr>
            <w:tcW w:w="2014" w:type="dxa"/>
          </w:tcPr>
          <w:p w:rsidR="003B69CF" w:rsidRPr="00C62BC9" w:rsidRDefault="003B69CF">
            <w:pPr>
              <w:pStyle w:val="ConsPlusNormal"/>
              <w:jc w:val="center"/>
              <w:rPr>
                <w:rFonts w:ascii="Arial" w:hAnsi="Arial" w:cs="Arial"/>
              </w:rPr>
            </w:pPr>
            <w:r w:rsidRPr="00C62BC9">
              <w:rPr>
                <w:rFonts w:ascii="Arial" w:hAnsi="Arial" w:cs="Arial"/>
              </w:rPr>
              <w:t>2</w:t>
            </w:r>
          </w:p>
        </w:tc>
        <w:tc>
          <w:tcPr>
            <w:tcW w:w="1489" w:type="dxa"/>
          </w:tcPr>
          <w:p w:rsidR="003B69CF" w:rsidRPr="00C62BC9" w:rsidRDefault="003B69CF">
            <w:pPr>
              <w:pStyle w:val="ConsPlusNormal"/>
              <w:jc w:val="center"/>
              <w:rPr>
                <w:rFonts w:ascii="Arial" w:hAnsi="Arial" w:cs="Arial"/>
              </w:rPr>
            </w:pPr>
            <w:r w:rsidRPr="00C62BC9">
              <w:rPr>
                <w:rFonts w:ascii="Arial" w:hAnsi="Arial" w:cs="Arial"/>
              </w:rPr>
              <w:t>3</w:t>
            </w:r>
          </w:p>
        </w:tc>
        <w:tc>
          <w:tcPr>
            <w:tcW w:w="1264" w:type="dxa"/>
          </w:tcPr>
          <w:p w:rsidR="003B69CF" w:rsidRPr="00C62BC9" w:rsidRDefault="003B69CF">
            <w:pPr>
              <w:pStyle w:val="ConsPlusNormal"/>
              <w:jc w:val="center"/>
              <w:rPr>
                <w:rFonts w:ascii="Arial" w:hAnsi="Arial" w:cs="Arial"/>
              </w:rPr>
            </w:pPr>
            <w:r w:rsidRPr="00C62BC9">
              <w:rPr>
                <w:rFonts w:ascii="Arial" w:hAnsi="Arial" w:cs="Arial"/>
              </w:rPr>
              <w:t>4</w:t>
            </w:r>
          </w:p>
        </w:tc>
        <w:tc>
          <w:tcPr>
            <w:tcW w:w="2014" w:type="dxa"/>
          </w:tcPr>
          <w:p w:rsidR="003B69CF" w:rsidRPr="00C62BC9" w:rsidRDefault="003B69CF">
            <w:pPr>
              <w:pStyle w:val="ConsPlusNormal"/>
              <w:jc w:val="center"/>
              <w:rPr>
                <w:rFonts w:ascii="Arial" w:hAnsi="Arial" w:cs="Arial"/>
              </w:rPr>
            </w:pPr>
            <w:r w:rsidRPr="00C62BC9">
              <w:rPr>
                <w:rFonts w:ascii="Arial" w:hAnsi="Arial" w:cs="Arial"/>
              </w:rPr>
              <w:t>5</w:t>
            </w:r>
          </w:p>
        </w:tc>
        <w:tc>
          <w:tcPr>
            <w:tcW w:w="1999" w:type="dxa"/>
          </w:tcPr>
          <w:p w:rsidR="003B69CF" w:rsidRPr="00C62BC9" w:rsidRDefault="003B69CF">
            <w:pPr>
              <w:pStyle w:val="ConsPlusNormal"/>
              <w:jc w:val="center"/>
              <w:rPr>
                <w:rFonts w:ascii="Arial" w:hAnsi="Arial" w:cs="Arial"/>
              </w:rPr>
            </w:pPr>
            <w:r w:rsidRPr="00C62BC9">
              <w:rPr>
                <w:rFonts w:ascii="Arial" w:hAnsi="Arial" w:cs="Arial"/>
              </w:rPr>
              <w:t>6</w:t>
            </w:r>
          </w:p>
        </w:tc>
      </w:tr>
      <w:tr w:rsidR="003B69CF">
        <w:tc>
          <w:tcPr>
            <w:tcW w:w="469" w:type="dxa"/>
          </w:tcPr>
          <w:p w:rsidR="003B69CF" w:rsidRDefault="003B69CF">
            <w:pPr>
              <w:pStyle w:val="ConsPlusNormal"/>
            </w:pPr>
            <w:r>
              <w:t>1</w:t>
            </w:r>
          </w:p>
        </w:tc>
        <w:tc>
          <w:tcPr>
            <w:tcW w:w="2014" w:type="dxa"/>
          </w:tcPr>
          <w:p w:rsidR="003B69CF" w:rsidRDefault="003B69CF">
            <w:pPr>
              <w:pStyle w:val="ConsPlusNormal"/>
            </w:pPr>
          </w:p>
        </w:tc>
        <w:tc>
          <w:tcPr>
            <w:tcW w:w="1489" w:type="dxa"/>
          </w:tcPr>
          <w:p w:rsidR="003B69CF" w:rsidRDefault="003B69CF">
            <w:pPr>
              <w:pStyle w:val="ConsPlusNormal"/>
            </w:pPr>
          </w:p>
        </w:tc>
        <w:tc>
          <w:tcPr>
            <w:tcW w:w="1264" w:type="dxa"/>
          </w:tcPr>
          <w:p w:rsidR="003B69CF" w:rsidRDefault="003B69CF">
            <w:pPr>
              <w:pStyle w:val="ConsPlusNormal"/>
            </w:pPr>
          </w:p>
        </w:tc>
        <w:tc>
          <w:tcPr>
            <w:tcW w:w="2014" w:type="dxa"/>
          </w:tcPr>
          <w:p w:rsidR="003B69CF" w:rsidRDefault="003B69CF">
            <w:pPr>
              <w:pStyle w:val="ConsPlusNormal"/>
            </w:pPr>
          </w:p>
        </w:tc>
        <w:tc>
          <w:tcPr>
            <w:tcW w:w="1999" w:type="dxa"/>
          </w:tcPr>
          <w:p w:rsidR="003B69CF" w:rsidRDefault="003B69CF">
            <w:pPr>
              <w:pStyle w:val="ConsPlusNormal"/>
            </w:pPr>
          </w:p>
        </w:tc>
      </w:tr>
      <w:tr w:rsidR="003B69CF">
        <w:tc>
          <w:tcPr>
            <w:tcW w:w="469" w:type="dxa"/>
          </w:tcPr>
          <w:p w:rsidR="003B69CF" w:rsidRDefault="003B69CF">
            <w:pPr>
              <w:pStyle w:val="ConsPlusNormal"/>
            </w:pPr>
            <w:r>
              <w:t>2</w:t>
            </w:r>
          </w:p>
        </w:tc>
        <w:tc>
          <w:tcPr>
            <w:tcW w:w="2014" w:type="dxa"/>
          </w:tcPr>
          <w:p w:rsidR="003B69CF" w:rsidRDefault="003B69CF">
            <w:pPr>
              <w:pStyle w:val="ConsPlusNormal"/>
            </w:pPr>
          </w:p>
        </w:tc>
        <w:tc>
          <w:tcPr>
            <w:tcW w:w="1489" w:type="dxa"/>
          </w:tcPr>
          <w:p w:rsidR="003B69CF" w:rsidRDefault="003B69CF">
            <w:pPr>
              <w:pStyle w:val="ConsPlusNormal"/>
            </w:pPr>
          </w:p>
        </w:tc>
        <w:tc>
          <w:tcPr>
            <w:tcW w:w="1264" w:type="dxa"/>
          </w:tcPr>
          <w:p w:rsidR="003B69CF" w:rsidRDefault="003B69CF">
            <w:pPr>
              <w:pStyle w:val="ConsPlusNormal"/>
            </w:pPr>
          </w:p>
        </w:tc>
        <w:tc>
          <w:tcPr>
            <w:tcW w:w="2014" w:type="dxa"/>
          </w:tcPr>
          <w:p w:rsidR="003B69CF" w:rsidRDefault="003B69CF">
            <w:pPr>
              <w:pStyle w:val="ConsPlusNormal"/>
            </w:pPr>
          </w:p>
        </w:tc>
        <w:tc>
          <w:tcPr>
            <w:tcW w:w="1999" w:type="dxa"/>
          </w:tcPr>
          <w:p w:rsidR="003B69CF" w:rsidRDefault="003B69CF">
            <w:pPr>
              <w:pStyle w:val="ConsPlusNormal"/>
            </w:pPr>
          </w:p>
        </w:tc>
      </w:tr>
      <w:tr w:rsidR="003B69CF">
        <w:tc>
          <w:tcPr>
            <w:tcW w:w="469" w:type="dxa"/>
          </w:tcPr>
          <w:p w:rsidR="003B69CF" w:rsidRDefault="003B69CF">
            <w:pPr>
              <w:pStyle w:val="ConsPlusNormal"/>
            </w:pPr>
            <w:r>
              <w:t>и т.д.</w:t>
            </w:r>
          </w:p>
        </w:tc>
        <w:tc>
          <w:tcPr>
            <w:tcW w:w="2014" w:type="dxa"/>
          </w:tcPr>
          <w:p w:rsidR="003B69CF" w:rsidRDefault="003B69CF">
            <w:pPr>
              <w:pStyle w:val="ConsPlusNormal"/>
            </w:pPr>
          </w:p>
        </w:tc>
        <w:tc>
          <w:tcPr>
            <w:tcW w:w="1489" w:type="dxa"/>
          </w:tcPr>
          <w:p w:rsidR="003B69CF" w:rsidRDefault="003B69CF">
            <w:pPr>
              <w:pStyle w:val="ConsPlusNormal"/>
            </w:pPr>
          </w:p>
        </w:tc>
        <w:tc>
          <w:tcPr>
            <w:tcW w:w="1264" w:type="dxa"/>
          </w:tcPr>
          <w:p w:rsidR="003B69CF" w:rsidRDefault="003B69CF">
            <w:pPr>
              <w:pStyle w:val="ConsPlusNormal"/>
            </w:pPr>
          </w:p>
        </w:tc>
        <w:tc>
          <w:tcPr>
            <w:tcW w:w="2014" w:type="dxa"/>
          </w:tcPr>
          <w:p w:rsidR="003B69CF" w:rsidRDefault="003B69CF">
            <w:pPr>
              <w:pStyle w:val="ConsPlusNormal"/>
            </w:pPr>
          </w:p>
        </w:tc>
        <w:tc>
          <w:tcPr>
            <w:tcW w:w="1999" w:type="dxa"/>
          </w:tcPr>
          <w:p w:rsidR="003B69CF" w:rsidRDefault="003B69CF">
            <w:pPr>
              <w:pStyle w:val="ConsPlusNormal"/>
            </w:pPr>
          </w:p>
        </w:tc>
      </w:tr>
    </w:tbl>
    <w:p w:rsidR="003B69CF" w:rsidRDefault="003B69CF">
      <w:pPr>
        <w:pStyle w:val="ConsPlusNormal"/>
        <w:jc w:val="both"/>
      </w:pPr>
    </w:p>
    <w:p w:rsidR="003B69CF" w:rsidRDefault="003B69CF">
      <w:pPr>
        <w:pStyle w:val="ConsPlusNormal"/>
        <w:ind w:firstLine="540"/>
        <w:jc w:val="both"/>
      </w:pPr>
      <w:r>
        <w:t>--------------------------------</w:t>
      </w:r>
    </w:p>
    <w:p w:rsidR="003B69CF" w:rsidRDefault="003B69CF">
      <w:pPr>
        <w:pStyle w:val="ConsPlusNormal"/>
        <w:spacing w:before="220"/>
        <w:ind w:firstLine="540"/>
        <w:jc w:val="both"/>
      </w:pPr>
      <w:bookmarkStart w:id="16" w:name="P1861"/>
      <w:bookmarkEnd w:id="16"/>
      <w:r>
        <w:t>&lt;1&gt; Указываются номер и дата договора (дополнительного соглашения) о включении в перечень общего имущества земельного участка, образующего придомовую территорию.</w:t>
      </w:r>
    </w:p>
    <w:p w:rsidR="003B69CF" w:rsidRDefault="003B69CF">
      <w:pPr>
        <w:pStyle w:val="ConsPlusNormal"/>
        <w:jc w:val="both"/>
      </w:pPr>
    </w:p>
    <w:p w:rsidR="003B69CF" w:rsidRPr="00C62BC9" w:rsidRDefault="003B69CF">
      <w:pPr>
        <w:pStyle w:val="ConsPlusNonformat"/>
        <w:jc w:val="both"/>
        <w:rPr>
          <w:rFonts w:ascii="Arial" w:hAnsi="Arial" w:cs="Arial"/>
        </w:rPr>
      </w:pPr>
      <w:r w:rsidRPr="00C62BC9">
        <w:rPr>
          <w:rFonts w:ascii="Arial" w:hAnsi="Arial" w:cs="Arial"/>
        </w:rPr>
        <w:t>Глава муниципального образования ____________ _____________________________</w:t>
      </w:r>
    </w:p>
    <w:p w:rsidR="003B69CF" w:rsidRPr="00C62BC9" w:rsidRDefault="003B69CF">
      <w:pPr>
        <w:pStyle w:val="ConsPlusNonformat"/>
        <w:jc w:val="both"/>
        <w:rPr>
          <w:rFonts w:ascii="Arial" w:hAnsi="Arial" w:cs="Arial"/>
        </w:rPr>
      </w:pPr>
      <w:r w:rsidRPr="00C62BC9">
        <w:rPr>
          <w:rFonts w:ascii="Arial" w:hAnsi="Arial" w:cs="Arial"/>
        </w:rPr>
        <w:t xml:space="preserve">                                  </w:t>
      </w:r>
      <w:r w:rsidR="00C62BC9">
        <w:rPr>
          <w:rFonts w:ascii="Arial" w:hAnsi="Arial" w:cs="Arial"/>
        </w:rPr>
        <w:t xml:space="preserve">                                </w:t>
      </w:r>
      <w:r w:rsidRPr="00C62BC9">
        <w:rPr>
          <w:rFonts w:ascii="Arial" w:hAnsi="Arial" w:cs="Arial"/>
        </w:rPr>
        <w:t xml:space="preserve"> (подпись)             (ФИО)</w:t>
      </w:r>
    </w:p>
    <w:p w:rsidR="003B69CF" w:rsidRPr="00C62BC9" w:rsidRDefault="003B69CF">
      <w:pPr>
        <w:pStyle w:val="ConsPlusNonformat"/>
        <w:jc w:val="both"/>
        <w:rPr>
          <w:rFonts w:ascii="Arial" w:hAnsi="Arial" w:cs="Arial"/>
        </w:rPr>
      </w:pPr>
    </w:p>
    <w:p w:rsidR="003B69CF" w:rsidRPr="00C62BC9" w:rsidRDefault="003B69CF">
      <w:pPr>
        <w:pStyle w:val="ConsPlusNonformat"/>
        <w:jc w:val="both"/>
        <w:rPr>
          <w:rFonts w:ascii="Arial" w:hAnsi="Arial" w:cs="Arial"/>
        </w:rPr>
      </w:pPr>
      <w:r w:rsidRPr="00C62BC9">
        <w:rPr>
          <w:rFonts w:ascii="Arial" w:hAnsi="Arial" w:cs="Arial"/>
        </w:rPr>
        <w:t>М.П.</w:t>
      </w:r>
    </w:p>
    <w:p w:rsidR="003B69CF" w:rsidRPr="00C62BC9" w:rsidRDefault="003B69CF">
      <w:pPr>
        <w:pStyle w:val="ConsPlusNonformat"/>
        <w:jc w:val="both"/>
        <w:rPr>
          <w:rFonts w:ascii="Arial" w:hAnsi="Arial" w:cs="Arial"/>
        </w:rPr>
      </w:pPr>
      <w:r w:rsidRPr="00C62BC9">
        <w:rPr>
          <w:rFonts w:ascii="Arial" w:hAnsi="Arial" w:cs="Arial"/>
        </w:rPr>
        <w:t>ФИО исполнителя</w:t>
      </w:r>
    </w:p>
    <w:p w:rsidR="003B69CF" w:rsidRPr="00C62BC9" w:rsidRDefault="003B69CF">
      <w:pPr>
        <w:pStyle w:val="ConsPlusNonformat"/>
        <w:jc w:val="both"/>
        <w:rPr>
          <w:rFonts w:ascii="Arial" w:hAnsi="Arial" w:cs="Arial"/>
        </w:rPr>
      </w:pPr>
      <w:r w:rsidRPr="00C62BC9">
        <w:rPr>
          <w:rFonts w:ascii="Arial" w:hAnsi="Arial" w:cs="Arial"/>
        </w:rPr>
        <w:t>N телефона</w:t>
      </w:r>
    </w:p>
    <w:p w:rsidR="003B69CF" w:rsidRPr="00C62BC9" w:rsidRDefault="003B69CF">
      <w:pPr>
        <w:pStyle w:val="ConsPlusNormal"/>
        <w:jc w:val="both"/>
        <w:rPr>
          <w:rFonts w:ascii="Arial" w:hAnsi="Arial" w:cs="Arial"/>
        </w:rPr>
      </w:pPr>
    </w:p>
    <w:p w:rsidR="003B69CF" w:rsidRDefault="003B69CF">
      <w:pPr>
        <w:pStyle w:val="ConsPlusNormal"/>
        <w:jc w:val="both"/>
      </w:pPr>
    </w:p>
    <w:p w:rsidR="003B69CF" w:rsidRDefault="003B69CF">
      <w:pPr>
        <w:pStyle w:val="ConsPlusNormal"/>
        <w:jc w:val="both"/>
      </w:pPr>
    </w:p>
    <w:p w:rsidR="003B69CF" w:rsidRDefault="003B69CF">
      <w:pPr>
        <w:pStyle w:val="ConsPlusNormal"/>
        <w:jc w:val="both"/>
      </w:pPr>
    </w:p>
    <w:p w:rsidR="003B69CF" w:rsidRDefault="003B69CF">
      <w:pPr>
        <w:pStyle w:val="ConsPlusNormal"/>
        <w:jc w:val="both"/>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2F6ABC" w:rsidRDefault="002F6ABC">
      <w:pPr>
        <w:pStyle w:val="ConsPlusNormal"/>
        <w:jc w:val="right"/>
        <w:outlineLvl w:val="3"/>
      </w:pPr>
    </w:p>
    <w:p w:rsidR="003B69CF" w:rsidRPr="00AC597A" w:rsidRDefault="003B69CF">
      <w:pPr>
        <w:pStyle w:val="ConsPlusNormal"/>
        <w:jc w:val="right"/>
        <w:outlineLvl w:val="3"/>
        <w:rPr>
          <w:rFonts w:ascii="Arial" w:hAnsi="Arial" w:cs="Arial"/>
          <w:sz w:val="24"/>
          <w:szCs w:val="24"/>
        </w:rPr>
      </w:pPr>
      <w:r w:rsidRPr="00AC597A">
        <w:rPr>
          <w:rFonts w:ascii="Arial" w:hAnsi="Arial" w:cs="Arial"/>
          <w:sz w:val="24"/>
          <w:szCs w:val="24"/>
        </w:rPr>
        <w:t>Приложение N 4</w:t>
      </w:r>
    </w:p>
    <w:p w:rsidR="005434A3" w:rsidRPr="00AC597A" w:rsidRDefault="005434A3" w:rsidP="005434A3">
      <w:pPr>
        <w:pStyle w:val="ConsPlusNormal"/>
        <w:jc w:val="right"/>
        <w:rPr>
          <w:rFonts w:ascii="Arial" w:hAnsi="Arial" w:cs="Arial"/>
          <w:sz w:val="24"/>
          <w:szCs w:val="24"/>
        </w:rPr>
      </w:pPr>
      <w:r w:rsidRPr="00AC597A">
        <w:rPr>
          <w:rFonts w:ascii="Arial" w:hAnsi="Arial" w:cs="Arial"/>
          <w:sz w:val="24"/>
          <w:szCs w:val="24"/>
        </w:rPr>
        <w:t>к Порядку</w:t>
      </w:r>
      <w:r w:rsidR="00AC597A">
        <w:rPr>
          <w:rFonts w:ascii="Arial" w:hAnsi="Arial" w:cs="Arial"/>
          <w:sz w:val="24"/>
          <w:szCs w:val="24"/>
        </w:rPr>
        <w:t xml:space="preserve"> </w:t>
      </w:r>
      <w:r w:rsidR="00824C35" w:rsidRPr="00AC597A">
        <w:rPr>
          <w:rFonts w:ascii="Arial" w:hAnsi="Arial" w:cs="Arial"/>
          <w:sz w:val="24"/>
          <w:szCs w:val="24"/>
        </w:rPr>
        <w:t xml:space="preserve">и условиям </w:t>
      </w:r>
      <w:r w:rsidRPr="00AC597A">
        <w:rPr>
          <w:rFonts w:ascii="Arial" w:hAnsi="Arial" w:cs="Arial"/>
          <w:sz w:val="24"/>
          <w:szCs w:val="24"/>
        </w:rPr>
        <w:t xml:space="preserve">предоставления </w:t>
      </w:r>
    </w:p>
    <w:p w:rsidR="005434A3" w:rsidRPr="00AC597A" w:rsidRDefault="005434A3" w:rsidP="005434A3">
      <w:pPr>
        <w:pStyle w:val="ConsPlusNormal"/>
        <w:jc w:val="right"/>
        <w:rPr>
          <w:rFonts w:ascii="Arial" w:hAnsi="Arial" w:cs="Arial"/>
          <w:sz w:val="24"/>
          <w:szCs w:val="24"/>
        </w:rPr>
      </w:pPr>
      <w:r w:rsidRPr="00AC597A">
        <w:rPr>
          <w:rFonts w:ascii="Arial" w:hAnsi="Arial" w:cs="Arial"/>
          <w:sz w:val="24"/>
          <w:szCs w:val="24"/>
        </w:rPr>
        <w:t>субсидий бюджетам муниципальных</w:t>
      </w:r>
    </w:p>
    <w:p w:rsidR="005434A3" w:rsidRPr="00AC597A" w:rsidRDefault="005434A3" w:rsidP="005434A3">
      <w:pPr>
        <w:pStyle w:val="ConsPlusNormal"/>
        <w:jc w:val="right"/>
        <w:rPr>
          <w:rFonts w:ascii="Arial" w:hAnsi="Arial" w:cs="Arial"/>
          <w:sz w:val="24"/>
          <w:szCs w:val="24"/>
        </w:rPr>
      </w:pPr>
      <w:r w:rsidRPr="00AC597A">
        <w:rPr>
          <w:rFonts w:ascii="Arial" w:hAnsi="Arial" w:cs="Arial"/>
          <w:sz w:val="24"/>
          <w:szCs w:val="24"/>
        </w:rPr>
        <w:t>образований Шушенского района</w:t>
      </w:r>
    </w:p>
    <w:p w:rsidR="00AC597A" w:rsidRDefault="005434A3" w:rsidP="005434A3">
      <w:pPr>
        <w:pStyle w:val="ConsPlusNormal"/>
        <w:jc w:val="right"/>
        <w:rPr>
          <w:rFonts w:ascii="Arial" w:hAnsi="Arial" w:cs="Arial"/>
          <w:sz w:val="24"/>
          <w:szCs w:val="24"/>
        </w:rPr>
      </w:pPr>
      <w:r w:rsidRPr="00AC597A">
        <w:rPr>
          <w:rFonts w:ascii="Arial" w:hAnsi="Arial" w:cs="Arial"/>
          <w:sz w:val="24"/>
          <w:szCs w:val="24"/>
        </w:rPr>
        <w:t>на софинансирование</w:t>
      </w:r>
      <w:r w:rsidR="00AC597A">
        <w:rPr>
          <w:rFonts w:ascii="Arial" w:hAnsi="Arial" w:cs="Arial"/>
          <w:sz w:val="24"/>
          <w:szCs w:val="24"/>
        </w:rPr>
        <w:t xml:space="preserve"> </w:t>
      </w:r>
      <w:r w:rsidRPr="00AC597A">
        <w:rPr>
          <w:rFonts w:ascii="Arial" w:hAnsi="Arial" w:cs="Arial"/>
          <w:sz w:val="24"/>
          <w:szCs w:val="24"/>
        </w:rPr>
        <w:t>муниципальных</w:t>
      </w:r>
    </w:p>
    <w:p w:rsidR="005434A3" w:rsidRPr="00AC597A" w:rsidRDefault="005434A3" w:rsidP="005434A3">
      <w:pPr>
        <w:pStyle w:val="ConsPlusNormal"/>
        <w:jc w:val="right"/>
        <w:rPr>
          <w:rFonts w:ascii="Arial" w:hAnsi="Arial" w:cs="Arial"/>
          <w:sz w:val="24"/>
          <w:szCs w:val="24"/>
        </w:rPr>
      </w:pPr>
      <w:r w:rsidRPr="00AC597A">
        <w:rPr>
          <w:rFonts w:ascii="Arial" w:hAnsi="Arial" w:cs="Arial"/>
          <w:sz w:val="24"/>
          <w:szCs w:val="24"/>
        </w:rPr>
        <w:t xml:space="preserve"> программ</w:t>
      </w:r>
      <w:r w:rsidR="00AC597A">
        <w:rPr>
          <w:rFonts w:ascii="Arial" w:hAnsi="Arial" w:cs="Arial"/>
          <w:sz w:val="24"/>
          <w:szCs w:val="24"/>
        </w:rPr>
        <w:t xml:space="preserve"> </w:t>
      </w:r>
      <w:r w:rsidRPr="00AC597A">
        <w:rPr>
          <w:rFonts w:ascii="Arial" w:hAnsi="Arial" w:cs="Arial"/>
          <w:sz w:val="24"/>
          <w:szCs w:val="24"/>
        </w:rPr>
        <w:t>формирования современной</w:t>
      </w:r>
    </w:p>
    <w:p w:rsidR="005434A3" w:rsidRPr="00AC597A" w:rsidRDefault="005434A3" w:rsidP="005434A3">
      <w:pPr>
        <w:pStyle w:val="ConsPlusNormal"/>
        <w:jc w:val="right"/>
        <w:rPr>
          <w:rFonts w:ascii="Arial" w:hAnsi="Arial" w:cs="Arial"/>
          <w:sz w:val="24"/>
          <w:szCs w:val="24"/>
        </w:rPr>
      </w:pPr>
      <w:r w:rsidRPr="00AC597A">
        <w:rPr>
          <w:rFonts w:ascii="Arial" w:hAnsi="Arial" w:cs="Arial"/>
          <w:sz w:val="24"/>
          <w:szCs w:val="24"/>
        </w:rPr>
        <w:t>городской среды</w:t>
      </w:r>
    </w:p>
    <w:p w:rsidR="003B69CF" w:rsidRDefault="003B69CF">
      <w:pPr>
        <w:pStyle w:val="ConsPlusNormal"/>
        <w:jc w:val="right"/>
      </w:pPr>
    </w:p>
    <w:p w:rsidR="003B69CF" w:rsidRDefault="003B69CF">
      <w:pPr>
        <w:pStyle w:val="ConsPlusNormal"/>
        <w:jc w:val="both"/>
      </w:pPr>
    </w:p>
    <w:p w:rsidR="003B69CF" w:rsidRPr="00AC597A" w:rsidRDefault="003B69CF" w:rsidP="00AC597A">
      <w:pPr>
        <w:pStyle w:val="ConsPlusNonformat"/>
        <w:jc w:val="center"/>
        <w:rPr>
          <w:rFonts w:ascii="Arial" w:hAnsi="Arial" w:cs="Arial"/>
          <w:sz w:val="24"/>
          <w:szCs w:val="24"/>
        </w:rPr>
      </w:pPr>
      <w:bookmarkStart w:id="17" w:name="P1884"/>
      <w:bookmarkEnd w:id="17"/>
      <w:r w:rsidRPr="00AC597A">
        <w:rPr>
          <w:rFonts w:ascii="Arial" w:hAnsi="Arial" w:cs="Arial"/>
          <w:sz w:val="24"/>
          <w:szCs w:val="24"/>
        </w:rPr>
        <w:t>Отчет</w:t>
      </w:r>
    </w:p>
    <w:p w:rsidR="003B69CF" w:rsidRPr="00AC597A" w:rsidRDefault="003B69CF" w:rsidP="00AC597A">
      <w:pPr>
        <w:pStyle w:val="ConsPlusNonformat"/>
        <w:jc w:val="center"/>
        <w:rPr>
          <w:rFonts w:ascii="Arial" w:hAnsi="Arial" w:cs="Arial"/>
          <w:sz w:val="24"/>
          <w:szCs w:val="24"/>
        </w:rPr>
      </w:pPr>
      <w:r w:rsidRPr="00AC597A">
        <w:rPr>
          <w:rFonts w:ascii="Arial" w:hAnsi="Arial" w:cs="Arial"/>
          <w:sz w:val="24"/>
          <w:szCs w:val="24"/>
        </w:rPr>
        <w:t>об использовании субсидии бюджетам муниципальных</w:t>
      </w:r>
    </w:p>
    <w:p w:rsidR="003B69CF" w:rsidRPr="00AC597A" w:rsidRDefault="003B69CF" w:rsidP="00AC597A">
      <w:pPr>
        <w:pStyle w:val="ConsPlusNonformat"/>
        <w:jc w:val="center"/>
        <w:rPr>
          <w:rFonts w:ascii="Arial" w:hAnsi="Arial" w:cs="Arial"/>
          <w:sz w:val="24"/>
          <w:szCs w:val="24"/>
        </w:rPr>
      </w:pPr>
      <w:r w:rsidRPr="00AC597A">
        <w:rPr>
          <w:rFonts w:ascii="Arial" w:hAnsi="Arial" w:cs="Arial"/>
          <w:sz w:val="24"/>
          <w:szCs w:val="24"/>
        </w:rPr>
        <w:t>образований Красноярского края на софинансирование</w:t>
      </w:r>
    </w:p>
    <w:p w:rsidR="003B69CF" w:rsidRPr="00AC597A" w:rsidRDefault="003B69CF" w:rsidP="00AC597A">
      <w:pPr>
        <w:pStyle w:val="ConsPlusNonformat"/>
        <w:jc w:val="center"/>
        <w:rPr>
          <w:rFonts w:ascii="Arial" w:hAnsi="Arial" w:cs="Arial"/>
          <w:sz w:val="24"/>
          <w:szCs w:val="24"/>
        </w:rPr>
      </w:pPr>
      <w:r w:rsidRPr="00AC597A">
        <w:rPr>
          <w:rFonts w:ascii="Arial" w:hAnsi="Arial" w:cs="Arial"/>
          <w:sz w:val="24"/>
          <w:szCs w:val="24"/>
        </w:rPr>
        <w:t>муниципальных программ формирования современной городской</w:t>
      </w:r>
    </w:p>
    <w:p w:rsidR="003B69CF" w:rsidRPr="00AC597A" w:rsidRDefault="003B69CF" w:rsidP="00AC597A">
      <w:pPr>
        <w:pStyle w:val="ConsPlusNonformat"/>
        <w:jc w:val="center"/>
        <w:rPr>
          <w:rFonts w:ascii="Arial" w:hAnsi="Arial" w:cs="Arial"/>
          <w:sz w:val="24"/>
          <w:szCs w:val="24"/>
        </w:rPr>
      </w:pPr>
      <w:r w:rsidRPr="00AC597A">
        <w:rPr>
          <w:rFonts w:ascii="Arial" w:hAnsi="Arial" w:cs="Arial"/>
          <w:sz w:val="24"/>
          <w:szCs w:val="24"/>
        </w:rPr>
        <w:t>среды и результатах ее реализации</w:t>
      </w:r>
    </w:p>
    <w:p w:rsidR="003B69CF" w:rsidRPr="00AC597A" w:rsidRDefault="003B69CF" w:rsidP="00AC597A">
      <w:pPr>
        <w:pStyle w:val="ConsPlusNonformat"/>
        <w:jc w:val="center"/>
        <w:rPr>
          <w:rFonts w:ascii="Arial" w:hAnsi="Arial" w:cs="Arial"/>
          <w:sz w:val="24"/>
          <w:szCs w:val="24"/>
        </w:rPr>
      </w:pPr>
      <w:r w:rsidRPr="00AC597A">
        <w:rPr>
          <w:rFonts w:ascii="Arial" w:hAnsi="Arial" w:cs="Arial"/>
          <w:sz w:val="24"/>
          <w:szCs w:val="24"/>
        </w:rPr>
        <w:t>____________________________________________________</w:t>
      </w:r>
    </w:p>
    <w:p w:rsidR="003B69CF" w:rsidRPr="00AC597A" w:rsidRDefault="003B69CF">
      <w:pPr>
        <w:pStyle w:val="ConsPlusNonformat"/>
        <w:jc w:val="both"/>
        <w:rPr>
          <w:rFonts w:ascii="Arial" w:hAnsi="Arial" w:cs="Arial"/>
          <w:sz w:val="24"/>
          <w:szCs w:val="24"/>
        </w:rPr>
      </w:pPr>
      <w:r w:rsidRPr="00AC597A">
        <w:rPr>
          <w:rFonts w:ascii="Arial" w:hAnsi="Arial" w:cs="Arial"/>
          <w:sz w:val="24"/>
          <w:szCs w:val="24"/>
        </w:rPr>
        <w:t xml:space="preserve">                 (наименование муниципального образования)</w:t>
      </w:r>
    </w:p>
    <w:p w:rsidR="003B69CF" w:rsidRPr="00AC597A" w:rsidRDefault="003B69CF">
      <w:pPr>
        <w:pStyle w:val="ConsPlusNonformat"/>
        <w:jc w:val="both"/>
        <w:rPr>
          <w:rFonts w:ascii="Arial" w:hAnsi="Arial" w:cs="Arial"/>
          <w:sz w:val="24"/>
          <w:szCs w:val="24"/>
        </w:rPr>
      </w:pPr>
    </w:p>
    <w:p w:rsidR="003B69CF" w:rsidRDefault="003B69CF">
      <w:pPr>
        <w:pStyle w:val="ConsPlusNonformat"/>
        <w:jc w:val="both"/>
      </w:pPr>
      <w:r>
        <w:t xml:space="preserve">          за _________________________________________ 20__ года</w:t>
      </w:r>
    </w:p>
    <w:p w:rsidR="003B69CF" w:rsidRDefault="003B69CF">
      <w:pPr>
        <w:pStyle w:val="ConsPlusNonformat"/>
        <w:jc w:val="both"/>
      </w:pPr>
      <w:r>
        <w:t xml:space="preserve">                (по кварталам, нарастающим итогом)</w:t>
      </w:r>
    </w:p>
    <w:p w:rsidR="003B69CF" w:rsidRDefault="003B69CF">
      <w:pPr>
        <w:pStyle w:val="ConsPlusNormal"/>
        <w:jc w:val="both"/>
      </w:pPr>
    </w:p>
    <w:p w:rsidR="003B69CF" w:rsidRDefault="003B69CF">
      <w:pPr>
        <w:sectPr w:rsidR="003B69CF">
          <w:pgSz w:w="11905" w:h="16838"/>
          <w:pgMar w:top="1134" w:right="850" w:bottom="1134" w:left="1701" w:header="0" w:footer="0" w:gutter="0"/>
          <w:cols w:space="720"/>
        </w:sectPr>
      </w:pPr>
    </w:p>
    <w:tbl>
      <w:tblPr>
        <w:tblpPr w:leftFromText="180" w:rightFromText="180" w:vertAnchor="page" w:horzAnchor="margin" w:tblpY="961"/>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992"/>
        <w:gridCol w:w="1276"/>
        <w:gridCol w:w="1481"/>
        <w:gridCol w:w="928"/>
        <w:gridCol w:w="993"/>
        <w:gridCol w:w="1275"/>
        <w:gridCol w:w="1356"/>
        <w:gridCol w:w="2755"/>
      </w:tblGrid>
      <w:tr w:rsidR="00AC3732" w:rsidRPr="00AC597A" w:rsidTr="00AC3732">
        <w:tc>
          <w:tcPr>
            <w:tcW w:w="3323" w:type="dxa"/>
            <w:vMerge w:val="restart"/>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lastRenderedPageBreak/>
              <w:t>Показатели по целям субсидии</w:t>
            </w:r>
          </w:p>
        </w:tc>
        <w:tc>
          <w:tcPr>
            <w:tcW w:w="992" w:type="dxa"/>
            <w:vMerge w:val="restart"/>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Единица измерения</w:t>
            </w:r>
          </w:p>
        </w:tc>
        <w:tc>
          <w:tcPr>
            <w:tcW w:w="1276" w:type="dxa"/>
            <w:vMerge w:val="restart"/>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По договору (муниципальному контракту)</w:t>
            </w:r>
          </w:p>
        </w:tc>
        <w:tc>
          <w:tcPr>
            <w:tcW w:w="1481" w:type="dxa"/>
            <w:vMerge w:val="restart"/>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Доля средств местного бюджета и (или) средств заинтересованных лиц, %</w:t>
            </w:r>
          </w:p>
        </w:tc>
        <w:tc>
          <w:tcPr>
            <w:tcW w:w="1921" w:type="dxa"/>
            <w:gridSpan w:val="2"/>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Объем выполненных работ</w:t>
            </w:r>
          </w:p>
        </w:tc>
        <w:tc>
          <w:tcPr>
            <w:tcW w:w="2631" w:type="dxa"/>
            <w:gridSpan w:val="2"/>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Оплата выполненных работ, тыс. рублей</w:t>
            </w:r>
          </w:p>
        </w:tc>
        <w:tc>
          <w:tcPr>
            <w:tcW w:w="2755" w:type="dxa"/>
            <w:vMerge w:val="restart"/>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 xml:space="preserve">Примечание </w:t>
            </w:r>
            <w:hyperlink w:anchor="P2414" w:history="1">
              <w:r w:rsidRPr="00AC3732">
                <w:rPr>
                  <w:rFonts w:ascii="Arial" w:hAnsi="Arial" w:cs="Arial"/>
                  <w:color w:val="0000FF"/>
                  <w:sz w:val="18"/>
                  <w:szCs w:val="18"/>
                </w:rPr>
                <w:t>&lt;1&gt;</w:t>
              </w:r>
            </w:hyperlink>
          </w:p>
        </w:tc>
      </w:tr>
      <w:tr w:rsidR="00AC3732" w:rsidRPr="00AC597A" w:rsidTr="00AC3732">
        <w:tc>
          <w:tcPr>
            <w:tcW w:w="3323" w:type="dxa"/>
            <w:vMerge/>
          </w:tcPr>
          <w:p w:rsidR="003B69CF" w:rsidRPr="00AC3732" w:rsidRDefault="003B69CF" w:rsidP="00AC3732">
            <w:pPr>
              <w:rPr>
                <w:rFonts w:ascii="Arial" w:hAnsi="Arial" w:cs="Arial"/>
                <w:sz w:val="18"/>
                <w:szCs w:val="18"/>
              </w:rPr>
            </w:pPr>
          </w:p>
        </w:tc>
        <w:tc>
          <w:tcPr>
            <w:tcW w:w="992" w:type="dxa"/>
            <w:vMerge/>
          </w:tcPr>
          <w:p w:rsidR="003B69CF" w:rsidRPr="00AC3732" w:rsidRDefault="003B69CF" w:rsidP="00AC3732">
            <w:pPr>
              <w:rPr>
                <w:rFonts w:ascii="Arial" w:hAnsi="Arial" w:cs="Arial"/>
                <w:sz w:val="18"/>
                <w:szCs w:val="18"/>
              </w:rPr>
            </w:pP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всего</w:t>
            </w:r>
          </w:p>
        </w:tc>
        <w:tc>
          <w:tcPr>
            <w:tcW w:w="993"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в том числе за отчетный период</w:t>
            </w:r>
          </w:p>
        </w:tc>
        <w:tc>
          <w:tcPr>
            <w:tcW w:w="1275"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всего</w:t>
            </w:r>
          </w:p>
        </w:tc>
        <w:tc>
          <w:tcPr>
            <w:tcW w:w="1356"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в том числе за отчетный период</w:t>
            </w: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1</w:t>
            </w:r>
          </w:p>
        </w:tc>
        <w:tc>
          <w:tcPr>
            <w:tcW w:w="992"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2</w:t>
            </w:r>
          </w:p>
        </w:tc>
        <w:tc>
          <w:tcPr>
            <w:tcW w:w="1276"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3</w:t>
            </w: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4</w:t>
            </w:r>
          </w:p>
        </w:tc>
        <w:tc>
          <w:tcPr>
            <w:tcW w:w="928"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5</w:t>
            </w:r>
          </w:p>
        </w:tc>
        <w:tc>
          <w:tcPr>
            <w:tcW w:w="993"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6</w:t>
            </w:r>
          </w:p>
        </w:tc>
        <w:tc>
          <w:tcPr>
            <w:tcW w:w="1275"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7</w:t>
            </w:r>
          </w:p>
        </w:tc>
        <w:tc>
          <w:tcPr>
            <w:tcW w:w="1356"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8</w:t>
            </w:r>
          </w:p>
        </w:tc>
        <w:tc>
          <w:tcPr>
            <w:tcW w:w="2755"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9</w:t>
            </w: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1. Источники финансирования работ по направлениям использования:</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 xml:space="preserve">1.1. На благоустройство дворовых территорий многоквартирных домов </w:t>
            </w:r>
            <w:hyperlink w:anchor="P2415" w:history="1">
              <w:r w:rsidRPr="00AC3732">
                <w:rPr>
                  <w:rFonts w:ascii="Arial" w:hAnsi="Arial" w:cs="Arial"/>
                  <w:color w:val="0000FF"/>
                  <w:sz w:val="18"/>
                  <w:szCs w:val="18"/>
                </w:rPr>
                <w:t>&lt;2&gt;</w:t>
              </w:r>
            </w:hyperlink>
            <w:r w:rsidRPr="00AC3732">
              <w:rPr>
                <w:rFonts w:ascii="Arial" w:hAnsi="Arial" w:cs="Arial"/>
                <w:sz w:val="18"/>
                <w:szCs w:val="18"/>
              </w:rPr>
              <w:t>,</w:t>
            </w:r>
          </w:p>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финансового участия заинтересованных лиц: в том числе:</w:t>
            </w:r>
          </w:p>
        </w:tc>
        <w:tc>
          <w:tcPr>
            <w:tcW w:w="992"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val="restart"/>
          </w:tcPr>
          <w:p w:rsidR="003B69CF" w:rsidRPr="00AC3732" w:rsidRDefault="003B69CF" w:rsidP="00AC3732">
            <w:pPr>
              <w:pStyle w:val="ConsPlusNormal"/>
              <w:rPr>
                <w:rFonts w:ascii="Arial" w:hAnsi="Arial" w:cs="Arial"/>
                <w:sz w:val="18"/>
                <w:szCs w:val="18"/>
              </w:rPr>
            </w:pPr>
          </w:p>
        </w:tc>
        <w:tc>
          <w:tcPr>
            <w:tcW w:w="1481" w:type="dxa"/>
            <w:vMerge w:val="restart"/>
          </w:tcPr>
          <w:p w:rsidR="003B69CF" w:rsidRPr="00AC3732" w:rsidRDefault="003B69CF" w:rsidP="00AC3732">
            <w:pPr>
              <w:pStyle w:val="ConsPlusNormal"/>
              <w:rPr>
                <w:rFonts w:ascii="Arial" w:hAnsi="Arial" w:cs="Arial"/>
                <w:sz w:val="18"/>
                <w:szCs w:val="18"/>
              </w:rPr>
            </w:pPr>
          </w:p>
        </w:tc>
        <w:tc>
          <w:tcPr>
            <w:tcW w:w="928" w:type="dxa"/>
            <w:vMerge w:val="restart"/>
          </w:tcPr>
          <w:p w:rsidR="003B69CF" w:rsidRPr="00AC3732" w:rsidRDefault="003B69CF" w:rsidP="00AC3732">
            <w:pPr>
              <w:pStyle w:val="ConsPlusNormal"/>
              <w:rPr>
                <w:rFonts w:ascii="Arial" w:hAnsi="Arial" w:cs="Arial"/>
                <w:sz w:val="18"/>
                <w:szCs w:val="18"/>
              </w:rPr>
            </w:pPr>
          </w:p>
        </w:tc>
        <w:tc>
          <w:tcPr>
            <w:tcW w:w="993" w:type="dxa"/>
            <w:vMerge w:val="restart"/>
          </w:tcPr>
          <w:p w:rsidR="003B69CF" w:rsidRPr="00AC3732" w:rsidRDefault="003B69CF" w:rsidP="00AC3732">
            <w:pPr>
              <w:pStyle w:val="ConsPlusNormal"/>
              <w:rPr>
                <w:rFonts w:ascii="Arial" w:hAnsi="Arial" w:cs="Arial"/>
                <w:sz w:val="18"/>
                <w:szCs w:val="18"/>
              </w:rPr>
            </w:pPr>
          </w:p>
        </w:tc>
        <w:tc>
          <w:tcPr>
            <w:tcW w:w="1275" w:type="dxa"/>
            <w:vMerge w:val="restart"/>
          </w:tcPr>
          <w:p w:rsidR="003B69CF" w:rsidRPr="00AC3732" w:rsidRDefault="003B69CF" w:rsidP="00AC3732">
            <w:pPr>
              <w:pStyle w:val="ConsPlusNormal"/>
              <w:rPr>
                <w:rFonts w:ascii="Arial" w:hAnsi="Arial" w:cs="Arial"/>
                <w:sz w:val="18"/>
                <w:szCs w:val="18"/>
              </w:rPr>
            </w:pPr>
          </w:p>
        </w:tc>
        <w:tc>
          <w:tcPr>
            <w:tcW w:w="1356" w:type="dxa"/>
            <w:vMerge w:val="restart"/>
          </w:tcPr>
          <w:p w:rsidR="003B69CF" w:rsidRPr="00AC3732" w:rsidRDefault="003B69CF" w:rsidP="00AC3732">
            <w:pPr>
              <w:pStyle w:val="ConsPlusNormal"/>
              <w:rPr>
                <w:rFonts w:ascii="Arial" w:hAnsi="Arial" w:cs="Arial"/>
                <w:sz w:val="18"/>
                <w:szCs w:val="18"/>
              </w:rPr>
            </w:pPr>
          </w:p>
        </w:tc>
        <w:tc>
          <w:tcPr>
            <w:tcW w:w="2755" w:type="dxa"/>
            <w:vMerge w:val="restart"/>
          </w:tcPr>
          <w:p w:rsidR="003B69CF" w:rsidRPr="00AC3732" w:rsidRDefault="003B69CF" w:rsidP="00AC3732">
            <w:pPr>
              <w:pStyle w:val="ConsPlusNormal"/>
              <w:rPr>
                <w:rFonts w:ascii="Arial" w:hAnsi="Arial" w:cs="Arial"/>
                <w:sz w:val="18"/>
                <w:szCs w:val="18"/>
              </w:rPr>
            </w:pPr>
          </w:p>
        </w:tc>
      </w:tr>
      <w:tr w:rsidR="00AC3732" w:rsidRPr="00AC597A" w:rsidTr="00AC3732">
        <w:tblPrEx>
          <w:tblBorders>
            <w:insideH w:val="nil"/>
          </w:tblBorders>
        </w:tblPrEx>
        <w:tc>
          <w:tcPr>
            <w:tcW w:w="3323"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минимальному перечню работ;</w:t>
            </w:r>
          </w:p>
        </w:tc>
        <w:tc>
          <w:tcPr>
            <w:tcW w:w="992"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дополнительному перечню работ</w:t>
            </w:r>
          </w:p>
        </w:tc>
        <w:tc>
          <w:tcPr>
            <w:tcW w:w="992"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размер экономии,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финансового участия заинтересованных лиц: в том числе:</w:t>
            </w:r>
          </w:p>
        </w:tc>
        <w:tc>
          <w:tcPr>
            <w:tcW w:w="992"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val="restart"/>
          </w:tcPr>
          <w:p w:rsidR="003B69CF" w:rsidRPr="00AC3732" w:rsidRDefault="003B69CF" w:rsidP="00AC3732">
            <w:pPr>
              <w:pStyle w:val="ConsPlusNormal"/>
              <w:rPr>
                <w:rFonts w:ascii="Arial" w:hAnsi="Arial" w:cs="Arial"/>
                <w:sz w:val="18"/>
                <w:szCs w:val="18"/>
              </w:rPr>
            </w:pPr>
          </w:p>
        </w:tc>
        <w:tc>
          <w:tcPr>
            <w:tcW w:w="1481" w:type="dxa"/>
            <w:vMerge w:val="restart"/>
          </w:tcPr>
          <w:p w:rsidR="003B69CF" w:rsidRPr="00AC3732" w:rsidRDefault="003B69CF" w:rsidP="00AC3732">
            <w:pPr>
              <w:pStyle w:val="ConsPlusNormal"/>
              <w:rPr>
                <w:rFonts w:ascii="Arial" w:hAnsi="Arial" w:cs="Arial"/>
                <w:sz w:val="18"/>
                <w:szCs w:val="18"/>
              </w:rPr>
            </w:pPr>
          </w:p>
        </w:tc>
        <w:tc>
          <w:tcPr>
            <w:tcW w:w="928" w:type="dxa"/>
            <w:vMerge w:val="restart"/>
          </w:tcPr>
          <w:p w:rsidR="003B69CF" w:rsidRPr="00AC3732" w:rsidRDefault="003B69CF" w:rsidP="00AC3732">
            <w:pPr>
              <w:pStyle w:val="ConsPlusNormal"/>
              <w:rPr>
                <w:rFonts w:ascii="Arial" w:hAnsi="Arial" w:cs="Arial"/>
                <w:sz w:val="18"/>
                <w:szCs w:val="18"/>
              </w:rPr>
            </w:pPr>
          </w:p>
        </w:tc>
        <w:tc>
          <w:tcPr>
            <w:tcW w:w="993" w:type="dxa"/>
            <w:vMerge w:val="restart"/>
          </w:tcPr>
          <w:p w:rsidR="003B69CF" w:rsidRPr="00AC3732" w:rsidRDefault="003B69CF" w:rsidP="00AC3732">
            <w:pPr>
              <w:pStyle w:val="ConsPlusNormal"/>
              <w:rPr>
                <w:rFonts w:ascii="Arial" w:hAnsi="Arial" w:cs="Arial"/>
                <w:sz w:val="18"/>
                <w:szCs w:val="18"/>
              </w:rPr>
            </w:pPr>
          </w:p>
        </w:tc>
        <w:tc>
          <w:tcPr>
            <w:tcW w:w="1275" w:type="dxa"/>
            <w:vMerge w:val="restart"/>
          </w:tcPr>
          <w:p w:rsidR="003B69CF" w:rsidRPr="00AC3732" w:rsidRDefault="003B69CF" w:rsidP="00AC3732">
            <w:pPr>
              <w:pStyle w:val="ConsPlusNormal"/>
              <w:rPr>
                <w:rFonts w:ascii="Arial" w:hAnsi="Arial" w:cs="Arial"/>
                <w:sz w:val="18"/>
                <w:szCs w:val="18"/>
              </w:rPr>
            </w:pPr>
          </w:p>
        </w:tc>
        <w:tc>
          <w:tcPr>
            <w:tcW w:w="1356" w:type="dxa"/>
            <w:vMerge w:val="restart"/>
          </w:tcPr>
          <w:p w:rsidR="003B69CF" w:rsidRPr="00AC3732" w:rsidRDefault="003B69CF" w:rsidP="00AC3732">
            <w:pPr>
              <w:pStyle w:val="ConsPlusNormal"/>
              <w:rPr>
                <w:rFonts w:ascii="Arial" w:hAnsi="Arial" w:cs="Arial"/>
                <w:sz w:val="18"/>
                <w:szCs w:val="18"/>
              </w:rPr>
            </w:pPr>
          </w:p>
        </w:tc>
        <w:tc>
          <w:tcPr>
            <w:tcW w:w="2755" w:type="dxa"/>
            <w:vMerge w:val="restart"/>
          </w:tcPr>
          <w:p w:rsidR="003B69CF" w:rsidRPr="00AC3732" w:rsidRDefault="003B69CF" w:rsidP="00AC3732">
            <w:pPr>
              <w:pStyle w:val="ConsPlusNormal"/>
              <w:rPr>
                <w:rFonts w:ascii="Arial" w:hAnsi="Arial" w:cs="Arial"/>
                <w:sz w:val="18"/>
                <w:szCs w:val="18"/>
              </w:rPr>
            </w:pPr>
          </w:p>
        </w:tc>
      </w:tr>
      <w:tr w:rsidR="00AC3732" w:rsidRPr="00AC597A" w:rsidTr="00AC3732">
        <w:tblPrEx>
          <w:tblBorders>
            <w:insideH w:val="nil"/>
          </w:tblBorders>
        </w:tblPrEx>
        <w:tc>
          <w:tcPr>
            <w:tcW w:w="3323"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минимальному перечню работ;</w:t>
            </w:r>
          </w:p>
        </w:tc>
        <w:tc>
          <w:tcPr>
            <w:tcW w:w="992"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дополнительному перечню работ</w:t>
            </w:r>
          </w:p>
        </w:tc>
        <w:tc>
          <w:tcPr>
            <w:tcW w:w="992"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rPr>
          <w:trHeight w:val="459"/>
        </w:trPr>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lastRenderedPageBreak/>
              <w:t xml:space="preserve">1.2. На благоустройство общественных территорий </w:t>
            </w:r>
            <w:hyperlink w:anchor="P2415" w:history="1">
              <w:r w:rsidRPr="00AC3732">
                <w:rPr>
                  <w:rFonts w:ascii="Arial" w:hAnsi="Arial" w:cs="Arial"/>
                  <w:color w:val="0000FF"/>
                  <w:sz w:val="18"/>
                  <w:szCs w:val="18"/>
                </w:rPr>
                <w:t>&lt;2&gt;</w:t>
              </w:r>
            </w:hyperlink>
            <w:r w:rsidRPr="00AC3732">
              <w:rPr>
                <w:rFonts w:ascii="Arial" w:hAnsi="Arial" w:cs="Arial"/>
                <w:sz w:val="18"/>
                <w:szCs w:val="18"/>
              </w:rPr>
              <w:t>,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Размер экономии,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 xml:space="preserve">Всего на субсидию бюджетам муниципальных образований края </w:t>
            </w:r>
            <w:hyperlink w:anchor="P2415" w:history="1">
              <w:r w:rsidRPr="00AC3732">
                <w:rPr>
                  <w:rFonts w:ascii="Arial" w:hAnsi="Arial" w:cs="Arial"/>
                  <w:color w:val="0000FF"/>
                  <w:sz w:val="18"/>
                  <w:szCs w:val="18"/>
                </w:rPr>
                <w:t>&lt;2&gt;</w:t>
              </w:r>
            </w:hyperlink>
            <w:r w:rsidRPr="00AC3732">
              <w:rPr>
                <w:rFonts w:ascii="Arial" w:hAnsi="Arial" w:cs="Arial"/>
                <w:sz w:val="18"/>
                <w:szCs w:val="18"/>
              </w:rPr>
              <w:t>,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финансового участия заинтересованных лиц: в том числе:</w:t>
            </w:r>
          </w:p>
        </w:tc>
        <w:tc>
          <w:tcPr>
            <w:tcW w:w="992"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val="restart"/>
          </w:tcPr>
          <w:p w:rsidR="003B69CF" w:rsidRPr="00AC3732" w:rsidRDefault="003B69CF" w:rsidP="00AC3732">
            <w:pPr>
              <w:pStyle w:val="ConsPlusNormal"/>
              <w:rPr>
                <w:rFonts w:ascii="Arial" w:hAnsi="Arial" w:cs="Arial"/>
                <w:sz w:val="18"/>
                <w:szCs w:val="18"/>
              </w:rPr>
            </w:pPr>
          </w:p>
        </w:tc>
        <w:tc>
          <w:tcPr>
            <w:tcW w:w="1481" w:type="dxa"/>
            <w:vMerge w:val="restart"/>
          </w:tcPr>
          <w:p w:rsidR="003B69CF" w:rsidRPr="00AC3732" w:rsidRDefault="003B69CF" w:rsidP="00AC3732">
            <w:pPr>
              <w:pStyle w:val="ConsPlusNormal"/>
              <w:rPr>
                <w:rFonts w:ascii="Arial" w:hAnsi="Arial" w:cs="Arial"/>
                <w:sz w:val="18"/>
                <w:szCs w:val="18"/>
              </w:rPr>
            </w:pPr>
          </w:p>
        </w:tc>
        <w:tc>
          <w:tcPr>
            <w:tcW w:w="928" w:type="dxa"/>
            <w:vMerge w:val="restart"/>
          </w:tcPr>
          <w:p w:rsidR="003B69CF" w:rsidRPr="00AC3732" w:rsidRDefault="003B69CF" w:rsidP="00AC3732">
            <w:pPr>
              <w:pStyle w:val="ConsPlusNormal"/>
              <w:rPr>
                <w:rFonts w:ascii="Arial" w:hAnsi="Arial" w:cs="Arial"/>
                <w:sz w:val="18"/>
                <w:szCs w:val="18"/>
              </w:rPr>
            </w:pPr>
          </w:p>
        </w:tc>
        <w:tc>
          <w:tcPr>
            <w:tcW w:w="993" w:type="dxa"/>
            <w:vMerge w:val="restart"/>
          </w:tcPr>
          <w:p w:rsidR="003B69CF" w:rsidRPr="00AC3732" w:rsidRDefault="003B69CF" w:rsidP="00AC3732">
            <w:pPr>
              <w:pStyle w:val="ConsPlusNormal"/>
              <w:rPr>
                <w:rFonts w:ascii="Arial" w:hAnsi="Arial" w:cs="Arial"/>
                <w:sz w:val="18"/>
                <w:szCs w:val="18"/>
              </w:rPr>
            </w:pPr>
          </w:p>
        </w:tc>
        <w:tc>
          <w:tcPr>
            <w:tcW w:w="1275" w:type="dxa"/>
            <w:vMerge w:val="restart"/>
          </w:tcPr>
          <w:p w:rsidR="003B69CF" w:rsidRPr="00AC3732" w:rsidRDefault="003B69CF" w:rsidP="00AC3732">
            <w:pPr>
              <w:pStyle w:val="ConsPlusNormal"/>
              <w:rPr>
                <w:rFonts w:ascii="Arial" w:hAnsi="Arial" w:cs="Arial"/>
                <w:sz w:val="18"/>
                <w:szCs w:val="18"/>
              </w:rPr>
            </w:pPr>
          </w:p>
        </w:tc>
        <w:tc>
          <w:tcPr>
            <w:tcW w:w="1356" w:type="dxa"/>
            <w:vMerge w:val="restart"/>
          </w:tcPr>
          <w:p w:rsidR="003B69CF" w:rsidRPr="00AC3732" w:rsidRDefault="003B69CF" w:rsidP="00AC3732">
            <w:pPr>
              <w:pStyle w:val="ConsPlusNormal"/>
              <w:rPr>
                <w:rFonts w:ascii="Arial" w:hAnsi="Arial" w:cs="Arial"/>
                <w:sz w:val="18"/>
                <w:szCs w:val="18"/>
              </w:rPr>
            </w:pPr>
          </w:p>
        </w:tc>
        <w:tc>
          <w:tcPr>
            <w:tcW w:w="2755" w:type="dxa"/>
            <w:vMerge w:val="restart"/>
          </w:tcPr>
          <w:p w:rsidR="003B69CF" w:rsidRPr="00AC3732" w:rsidRDefault="003B69CF" w:rsidP="00AC3732">
            <w:pPr>
              <w:pStyle w:val="ConsPlusNormal"/>
              <w:rPr>
                <w:rFonts w:ascii="Arial" w:hAnsi="Arial" w:cs="Arial"/>
                <w:sz w:val="18"/>
                <w:szCs w:val="18"/>
              </w:rPr>
            </w:pPr>
          </w:p>
        </w:tc>
      </w:tr>
      <w:tr w:rsidR="00AC3732" w:rsidRPr="00AC597A" w:rsidTr="00AC3732">
        <w:tblPrEx>
          <w:tblBorders>
            <w:insideH w:val="nil"/>
          </w:tblBorders>
        </w:tblPrEx>
        <w:tc>
          <w:tcPr>
            <w:tcW w:w="3323"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минимальному перечню работ;</w:t>
            </w:r>
          </w:p>
        </w:tc>
        <w:tc>
          <w:tcPr>
            <w:tcW w:w="992"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дополнительному перечню работ</w:t>
            </w:r>
          </w:p>
        </w:tc>
        <w:tc>
          <w:tcPr>
            <w:tcW w:w="992"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Всего размер экономии,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федерального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краевого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jc w:val="center"/>
              <w:rPr>
                <w:rFonts w:ascii="Arial" w:hAnsi="Arial" w:cs="Arial"/>
                <w:sz w:val="18"/>
                <w:szCs w:val="18"/>
              </w:rPr>
            </w:pPr>
            <w:r w:rsidRPr="00AC3732">
              <w:rPr>
                <w:rFonts w:ascii="Arial" w:hAnsi="Arial" w:cs="Arial"/>
                <w:sz w:val="18"/>
                <w:szCs w:val="18"/>
              </w:rPr>
              <w:t>х</w:t>
            </w: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местного бюджета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средства финансового участия заинтересованных лиц: в том числе:</w:t>
            </w:r>
          </w:p>
        </w:tc>
        <w:tc>
          <w:tcPr>
            <w:tcW w:w="992"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val="restart"/>
          </w:tcPr>
          <w:p w:rsidR="003B69CF" w:rsidRPr="00AC3732" w:rsidRDefault="003B69CF" w:rsidP="00AC3732">
            <w:pPr>
              <w:pStyle w:val="ConsPlusNormal"/>
              <w:rPr>
                <w:rFonts w:ascii="Arial" w:hAnsi="Arial" w:cs="Arial"/>
                <w:sz w:val="18"/>
                <w:szCs w:val="18"/>
              </w:rPr>
            </w:pPr>
          </w:p>
        </w:tc>
        <w:tc>
          <w:tcPr>
            <w:tcW w:w="1481" w:type="dxa"/>
            <w:vMerge w:val="restart"/>
          </w:tcPr>
          <w:p w:rsidR="003B69CF" w:rsidRPr="00AC3732" w:rsidRDefault="003B69CF" w:rsidP="00AC3732">
            <w:pPr>
              <w:pStyle w:val="ConsPlusNormal"/>
              <w:rPr>
                <w:rFonts w:ascii="Arial" w:hAnsi="Arial" w:cs="Arial"/>
                <w:sz w:val="18"/>
                <w:szCs w:val="18"/>
              </w:rPr>
            </w:pPr>
          </w:p>
        </w:tc>
        <w:tc>
          <w:tcPr>
            <w:tcW w:w="928" w:type="dxa"/>
            <w:vMerge w:val="restart"/>
          </w:tcPr>
          <w:p w:rsidR="003B69CF" w:rsidRPr="00AC3732" w:rsidRDefault="003B69CF" w:rsidP="00AC3732">
            <w:pPr>
              <w:pStyle w:val="ConsPlusNormal"/>
              <w:rPr>
                <w:rFonts w:ascii="Arial" w:hAnsi="Arial" w:cs="Arial"/>
                <w:sz w:val="18"/>
                <w:szCs w:val="18"/>
              </w:rPr>
            </w:pPr>
          </w:p>
        </w:tc>
        <w:tc>
          <w:tcPr>
            <w:tcW w:w="993" w:type="dxa"/>
            <w:vMerge w:val="restart"/>
          </w:tcPr>
          <w:p w:rsidR="003B69CF" w:rsidRPr="00AC3732" w:rsidRDefault="003B69CF" w:rsidP="00AC3732">
            <w:pPr>
              <w:pStyle w:val="ConsPlusNormal"/>
              <w:rPr>
                <w:rFonts w:ascii="Arial" w:hAnsi="Arial" w:cs="Arial"/>
                <w:sz w:val="18"/>
                <w:szCs w:val="18"/>
              </w:rPr>
            </w:pPr>
          </w:p>
        </w:tc>
        <w:tc>
          <w:tcPr>
            <w:tcW w:w="1275" w:type="dxa"/>
            <w:vMerge w:val="restart"/>
          </w:tcPr>
          <w:p w:rsidR="003B69CF" w:rsidRPr="00AC3732" w:rsidRDefault="003B69CF" w:rsidP="00AC3732">
            <w:pPr>
              <w:pStyle w:val="ConsPlusNormal"/>
              <w:rPr>
                <w:rFonts w:ascii="Arial" w:hAnsi="Arial" w:cs="Arial"/>
                <w:sz w:val="18"/>
                <w:szCs w:val="18"/>
              </w:rPr>
            </w:pPr>
          </w:p>
        </w:tc>
        <w:tc>
          <w:tcPr>
            <w:tcW w:w="1356" w:type="dxa"/>
            <w:vMerge w:val="restart"/>
          </w:tcPr>
          <w:p w:rsidR="003B69CF" w:rsidRPr="00AC3732" w:rsidRDefault="003B69CF" w:rsidP="00AC3732">
            <w:pPr>
              <w:pStyle w:val="ConsPlusNormal"/>
              <w:rPr>
                <w:rFonts w:ascii="Arial" w:hAnsi="Arial" w:cs="Arial"/>
                <w:sz w:val="18"/>
                <w:szCs w:val="18"/>
              </w:rPr>
            </w:pPr>
          </w:p>
        </w:tc>
        <w:tc>
          <w:tcPr>
            <w:tcW w:w="2755" w:type="dxa"/>
            <w:vMerge w:val="restart"/>
          </w:tcPr>
          <w:p w:rsidR="003B69CF" w:rsidRPr="00AC3732" w:rsidRDefault="003B69CF" w:rsidP="00AC3732">
            <w:pPr>
              <w:pStyle w:val="ConsPlusNormal"/>
              <w:rPr>
                <w:rFonts w:ascii="Arial" w:hAnsi="Arial" w:cs="Arial"/>
                <w:sz w:val="18"/>
                <w:szCs w:val="18"/>
              </w:rPr>
            </w:pPr>
          </w:p>
        </w:tc>
      </w:tr>
      <w:tr w:rsidR="00AC3732" w:rsidRPr="00AC597A" w:rsidTr="00AC3732">
        <w:tblPrEx>
          <w:tblBorders>
            <w:insideH w:val="nil"/>
          </w:tblBorders>
        </w:tblPrEx>
        <w:tc>
          <w:tcPr>
            <w:tcW w:w="3323"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минимальному перечню работ;</w:t>
            </w:r>
          </w:p>
        </w:tc>
        <w:tc>
          <w:tcPr>
            <w:tcW w:w="992" w:type="dxa"/>
            <w:tcBorders>
              <w:top w:val="nil"/>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по дополнительному перечню работ</w:t>
            </w:r>
          </w:p>
        </w:tc>
        <w:tc>
          <w:tcPr>
            <w:tcW w:w="992"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руб.</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lastRenderedPageBreak/>
              <w:t>II. Результат от реализации подпрограммного мероприятия:</w:t>
            </w:r>
          </w:p>
        </w:tc>
        <w:tc>
          <w:tcPr>
            <w:tcW w:w="992" w:type="dxa"/>
          </w:tcPr>
          <w:p w:rsidR="003B69CF" w:rsidRPr="00AC3732" w:rsidRDefault="003B69CF" w:rsidP="00AC3732">
            <w:pPr>
              <w:pStyle w:val="ConsPlusNormal"/>
              <w:rPr>
                <w:rFonts w:ascii="Arial" w:hAnsi="Arial" w:cs="Arial"/>
                <w:sz w:val="18"/>
                <w:szCs w:val="18"/>
              </w:rPr>
            </w:pP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Количество благоустроенных дворовых территорий,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597A"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уложено асфальтового полотна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 xml:space="preserve">установлено (отремонтировано) </w:t>
            </w:r>
            <w:proofErr w:type="spellStart"/>
            <w:r w:rsidRPr="00AC3732">
              <w:rPr>
                <w:rFonts w:ascii="Arial" w:hAnsi="Arial" w:cs="Arial"/>
                <w:sz w:val="18"/>
                <w:szCs w:val="18"/>
              </w:rPr>
              <w:t>светоточек</w:t>
            </w:r>
            <w:proofErr w:type="spellEnd"/>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установлено скамеек</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установлено урн для мусора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оборудовано детских площадок</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оборудовано спортивных площадок</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Количество благоустроенных дворовых территорий с привлечением студенческих отрядов</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Площадь благоустроенных дворовых территорий,</w:t>
            </w:r>
          </w:p>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в том числе:</w:t>
            </w:r>
          </w:p>
        </w:tc>
        <w:tc>
          <w:tcPr>
            <w:tcW w:w="992" w:type="dxa"/>
            <w:tcBorders>
              <w:bottom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vMerge w:val="restart"/>
          </w:tcPr>
          <w:p w:rsidR="003B69CF" w:rsidRPr="00AC3732" w:rsidRDefault="003B69CF" w:rsidP="00AC3732">
            <w:pPr>
              <w:pStyle w:val="ConsPlusNormal"/>
              <w:rPr>
                <w:rFonts w:ascii="Arial" w:hAnsi="Arial" w:cs="Arial"/>
                <w:sz w:val="18"/>
                <w:szCs w:val="18"/>
              </w:rPr>
            </w:pPr>
          </w:p>
        </w:tc>
        <w:tc>
          <w:tcPr>
            <w:tcW w:w="1481" w:type="dxa"/>
            <w:vMerge w:val="restart"/>
          </w:tcPr>
          <w:p w:rsidR="003B69CF" w:rsidRPr="00AC3732" w:rsidRDefault="003B69CF" w:rsidP="00AC3732">
            <w:pPr>
              <w:pStyle w:val="ConsPlusNormal"/>
              <w:rPr>
                <w:rFonts w:ascii="Arial" w:hAnsi="Arial" w:cs="Arial"/>
                <w:sz w:val="18"/>
                <w:szCs w:val="18"/>
              </w:rPr>
            </w:pPr>
          </w:p>
        </w:tc>
        <w:tc>
          <w:tcPr>
            <w:tcW w:w="928" w:type="dxa"/>
            <w:vMerge w:val="restart"/>
          </w:tcPr>
          <w:p w:rsidR="003B69CF" w:rsidRPr="00AC3732" w:rsidRDefault="003B69CF" w:rsidP="00AC3732">
            <w:pPr>
              <w:pStyle w:val="ConsPlusNormal"/>
              <w:rPr>
                <w:rFonts w:ascii="Arial" w:hAnsi="Arial" w:cs="Arial"/>
                <w:sz w:val="18"/>
                <w:szCs w:val="18"/>
              </w:rPr>
            </w:pPr>
          </w:p>
        </w:tc>
        <w:tc>
          <w:tcPr>
            <w:tcW w:w="993" w:type="dxa"/>
            <w:vMerge w:val="restart"/>
          </w:tcPr>
          <w:p w:rsidR="003B69CF" w:rsidRPr="00AC3732" w:rsidRDefault="003B69CF" w:rsidP="00AC3732">
            <w:pPr>
              <w:pStyle w:val="ConsPlusNormal"/>
              <w:rPr>
                <w:rFonts w:ascii="Arial" w:hAnsi="Arial" w:cs="Arial"/>
                <w:sz w:val="18"/>
                <w:szCs w:val="18"/>
              </w:rPr>
            </w:pPr>
          </w:p>
        </w:tc>
        <w:tc>
          <w:tcPr>
            <w:tcW w:w="1275" w:type="dxa"/>
            <w:vMerge w:val="restart"/>
          </w:tcPr>
          <w:p w:rsidR="003B69CF" w:rsidRPr="00AC3732" w:rsidRDefault="003B69CF" w:rsidP="00AC3732">
            <w:pPr>
              <w:pStyle w:val="ConsPlusNormal"/>
              <w:rPr>
                <w:rFonts w:ascii="Arial" w:hAnsi="Arial" w:cs="Arial"/>
                <w:sz w:val="18"/>
                <w:szCs w:val="18"/>
              </w:rPr>
            </w:pPr>
          </w:p>
        </w:tc>
        <w:tc>
          <w:tcPr>
            <w:tcW w:w="1356" w:type="dxa"/>
            <w:vMerge w:val="restart"/>
          </w:tcPr>
          <w:p w:rsidR="003B69CF" w:rsidRPr="00AC3732" w:rsidRDefault="003B69CF" w:rsidP="00AC3732">
            <w:pPr>
              <w:pStyle w:val="ConsPlusNormal"/>
              <w:rPr>
                <w:rFonts w:ascii="Arial" w:hAnsi="Arial" w:cs="Arial"/>
                <w:sz w:val="18"/>
                <w:szCs w:val="18"/>
              </w:rPr>
            </w:pPr>
          </w:p>
        </w:tc>
        <w:tc>
          <w:tcPr>
            <w:tcW w:w="2755" w:type="dxa"/>
            <w:vMerge w:val="restart"/>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площадь благоустроенных дворовых территорий с привлечением студенческих отрядов</w:t>
            </w:r>
          </w:p>
        </w:tc>
        <w:tc>
          <w:tcPr>
            <w:tcW w:w="992" w:type="dxa"/>
            <w:tcBorders>
              <w:top w:val="nil"/>
            </w:tcBorders>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vMerge/>
          </w:tcPr>
          <w:p w:rsidR="003B69CF" w:rsidRPr="00AC3732" w:rsidRDefault="003B69CF" w:rsidP="00AC3732">
            <w:pPr>
              <w:rPr>
                <w:rFonts w:ascii="Arial" w:hAnsi="Arial" w:cs="Arial"/>
                <w:sz w:val="18"/>
                <w:szCs w:val="18"/>
              </w:rPr>
            </w:pPr>
          </w:p>
        </w:tc>
        <w:tc>
          <w:tcPr>
            <w:tcW w:w="1481" w:type="dxa"/>
            <w:vMerge/>
          </w:tcPr>
          <w:p w:rsidR="003B69CF" w:rsidRPr="00AC3732" w:rsidRDefault="003B69CF" w:rsidP="00AC3732">
            <w:pPr>
              <w:rPr>
                <w:rFonts w:ascii="Arial" w:hAnsi="Arial" w:cs="Arial"/>
                <w:sz w:val="18"/>
                <w:szCs w:val="18"/>
              </w:rPr>
            </w:pPr>
          </w:p>
        </w:tc>
        <w:tc>
          <w:tcPr>
            <w:tcW w:w="928" w:type="dxa"/>
            <w:vMerge/>
          </w:tcPr>
          <w:p w:rsidR="003B69CF" w:rsidRPr="00AC3732" w:rsidRDefault="003B69CF" w:rsidP="00AC3732">
            <w:pPr>
              <w:rPr>
                <w:rFonts w:ascii="Arial" w:hAnsi="Arial" w:cs="Arial"/>
                <w:sz w:val="18"/>
                <w:szCs w:val="18"/>
              </w:rPr>
            </w:pPr>
          </w:p>
        </w:tc>
        <w:tc>
          <w:tcPr>
            <w:tcW w:w="993" w:type="dxa"/>
            <w:vMerge/>
          </w:tcPr>
          <w:p w:rsidR="003B69CF" w:rsidRPr="00AC3732" w:rsidRDefault="003B69CF" w:rsidP="00AC3732">
            <w:pPr>
              <w:rPr>
                <w:rFonts w:ascii="Arial" w:hAnsi="Arial" w:cs="Arial"/>
                <w:sz w:val="18"/>
                <w:szCs w:val="18"/>
              </w:rPr>
            </w:pPr>
          </w:p>
        </w:tc>
        <w:tc>
          <w:tcPr>
            <w:tcW w:w="1275" w:type="dxa"/>
            <w:vMerge/>
          </w:tcPr>
          <w:p w:rsidR="003B69CF" w:rsidRPr="00AC3732" w:rsidRDefault="003B69CF" w:rsidP="00AC3732">
            <w:pPr>
              <w:rPr>
                <w:rFonts w:ascii="Arial" w:hAnsi="Arial" w:cs="Arial"/>
                <w:sz w:val="18"/>
                <w:szCs w:val="18"/>
              </w:rPr>
            </w:pPr>
          </w:p>
        </w:tc>
        <w:tc>
          <w:tcPr>
            <w:tcW w:w="1356" w:type="dxa"/>
            <w:vMerge/>
          </w:tcPr>
          <w:p w:rsidR="003B69CF" w:rsidRPr="00AC3732" w:rsidRDefault="003B69CF" w:rsidP="00AC3732">
            <w:pPr>
              <w:rPr>
                <w:rFonts w:ascii="Arial" w:hAnsi="Arial" w:cs="Arial"/>
                <w:sz w:val="18"/>
                <w:szCs w:val="18"/>
              </w:rPr>
            </w:pPr>
          </w:p>
        </w:tc>
        <w:tc>
          <w:tcPr>
            <w:tcW w:w="2755" w:type="dxa"/>
            <w:vMerge/>
          </w:tcPr>
          <w:p w:rsidR="003B69CF" w:rsidRPr="00AC3732" w:rsidRDefault="003B69CF" w:rsidP="00AC3732">
            <w:pPr>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Количество благоустроенных общественных территорий</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Площадь благоустроенных общественных территорий, в том числе: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парков (скверов, бульваров)</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набережных</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городских площадей</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кладбищ</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территорий возле общественных зданий</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территорий вокруг памятников</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lastRenderedPageBreak/>
              <w:t>мест для купания (пляжа)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пешеходных зон (тротуаров) с обустройством зон отдыха</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муниципальные рынки</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тыс. кв. м</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Благоустройство пустырей</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га</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Уличное освещение</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км сетей</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r w:rsidR="00AC3732" w:rsidRPr="00AC3732" w:rsidTr="00AC3732">
        <w:tc>
          <w:tcPr>
            <w:tcW w:w="3323"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Установка памятников</w:t>
            </w:r>
          </w:p>
        </w:tc>
        <w:tc>
          <w:tcPr>
            <w:tcW w:w="992" w:type="dxa"/>
          </w:tcPr>
          <w:p w:rsidR="003B69CF" w:rsidRPr="00AC3732" w:rsidRDefault="003B69CF" w:rsidP="00AC3732">
            <w:pPr>
              <w:pStyle w:val="ConsPlusNormal"/>
              <w:rPr>
                <w:rFonts w:ascii="Arial" w:hAnsi="Arial" w:cs="Arial"/>
                <w:sz w:val="18"/>
                <w:szCs w:val="18"/>
              </w:rPr>
            </w:pPr>
            <w:r w:rsidRPr="00AC3732">
              <w:rPr>
                <w:rFonts w:ascii="Arial" w:hAnsi="Arial" w:cs="Arial"/>
                <w:sz w:val="18"/>
                <w:szCs w:val="18"/>
              </w:rPr>
              <w:t>ед.</w:t>
            </w:r>
          </w:p>
        </w:tc>
        <w:tc>
          <w:tcPr>
            <w:tcW w:w="1276" w:type="dxa"/>
          </w:tcPr>
          <w:p w:rsidR="003B69CF" w:rsidRPr="00AC3732" w:rsidRDefault="003B69CF" w:rsidP="00AC3732">
            <w:pPr>
              <w:pStyle w:val="ConsPlusNormal"/>
              <w:rPr>
                <w:rFonts w:ascii="Arial" w:hAnsi="Arial" w:cs="Arial"/>
                <w:sz w:val="18"/>
                <w:szCs w:val="18"/>
              </w:rPr>
            </w:pPr>
          </w:p>
        </w:tc>
        <w:tc>
          <w:tcPr>
            <w:tcW w:w="1481" w:type="dxa"/>
          </w:tcPr>
          <w:p w:rsidR="003B69CF" w:rsidRPr="00AC3732" w:rsidRDefault="003B69CF" w:rsidP="00AC3732">
            <w:pPr>
              <w:pStyle w:val="ConsPlusNormal"/>
              <w:rPr>
                <w:rFonts w:ascii="Arial" w:hAnsi="Arial" w:cs="Arial"/>
                <w:sz w:val="18"/>
                <w:szCs w:val="18"/>
              </w:rPr>
            </w:pPr>
          </w:p>
        </w:tc>
        <w:tc>
          <w:tcPr>
            <w:tcW w:w="928" w:type="dxa"/>
          </w:tcPr>
          <w:p w:rsidR="003B69CF" w:rsidRPr="00AC3732" w:rsidRDefault="003B69CF" w:rsidP="00AC3732">
            <w:pPr>
              <w:pStyle w:val="ConsPlusNormal"/>
              <w:rPr>
                <w:rFonts w:ascii="Arial" w:hAnsi="Arial" w:cs="Arial"/>
                <w:sz w:val="18"/>
                <w:szCs w:val="18"/>
              </w:rPr>
            </w:pPr>
          </w:p>
        </w:tc>
        <w:tc>
          <w:tcPr>
            <w:tcW w:w="993" w:type="dxa"/>
          </w:tcPr>
          <w:p w:rsidR="003B69CF" w:rsidRPr="00AC3732" w:rsidRDefault="003B69CF" w:rsidP="00AC3732">
            <w:pPr>
              <w:pStyle w:val="ConsPlusNormal"/>
              <w:rPr>
                <w:rFonts w:ascii="Arial" w:hAnsi="Arial" w:cs="Arial"/>
                <w:sz w:val="18"/>
                <w:szCs w:val="18"/>
              </w:rPr>
            </w:pPr>
          </w:p>
        </w:tc>
        <w:tc>
          <w:tcPr>
            <w:tcW w:w="1275" w:type="dxa"/>
          </w:tcPr>
          <w:p w:rsidR="003B69CF" w:rsidRPr="00AC3732" w:rsidRDefault="003B69CF" w:rsidP="00AC3732">
            <w:pPr>
              <w:pStyle w:val="ConsPlusNormal"/>
              <w:rPr>
                <w:rFonts w:ascii="Arial" w:hAnsi="Arial" w:cs="Arial"/>
                <w:sz w:val="18"/>
                <w:szCs w:val="18"/>
              </w:rPr>
            </w:pPr>
          </w:p>
        </w:tc>
        <w:tc>
          <w:tcPr>
            <w:tcW w:w="1356" w:type="dxa"/>
          </w:tcPr>
          <w:p w:rsidR="003B69CF" w:rsidRPr="00AC3732" w:rsidRDefault="003B69CF" w:rsidP="00AC3732">
            <w:pPr>
              <w:pStyle w:val="ConsPlusNormal"/>
              <w:rPr>
                <w:rFonts w:ascii="Arial" w:hAnsi="Arial" w:cs="Arial"/>
                <w:sz w:val="18"/>
                <w:szCs w:val="18"/>
              </w:rPr>
            </w:pPr>
          </w:p>
        </w:tc>
        <w:tc>
          <w:tcPr>
            <w:tcW w:w="2755" w:type="dxa"/>
          </w:tcPr>
          <w:p w:rsidR="003B69CF" w:rsidRPr="00AC3732" w:rsidRDefault="003B69CF" w:rsidP="00AC3732">
            <w:pPr>
              <w:pStyle w:val="ConsPlusNormal"/>
              <w:rPr>
                <w:rFonts w:ascii="Arial" w:hAnsi="Arial" w:cs="Arial"/>
                <w:sz w:val="18"/>
                <w:szCs w:val="18"/>
              </w:rPr>
            </w:pPr>
          </w:p>
        </w:tc>
      </w:tr>
    </w:tbl>
    <w:p w:rsidR="00454177" w:rsidRDefault="00454177">
      <w:pPr>
        <w:rPr>
          <w:rFonts w:ascii="Arial" w:hAnsi="Arial" w:cs="Arial"/>
        </w:rPr>
      </w:pPr>
    </w:p>
    <w:p w:rsidR="00454177" w:rsidRDefault="00454177" w:rsidP="00454177">
      <w:pPr>
        <w:rPr>
          <w:rFonts w:ascii="Arial" w:hAnsi="Arial" w:cs="Arial"/>
        </w:rPr>
      </w:pPr>
    </w:p>
    <w:p w:rsidR="00454177" w:rsidRPr="00C62BC9" w:rsidRDefault="00454177" w:rsidP="00454177">
      <w:pPr>
        <w:pStyle w:val="ConsPlusNonformat"/>
        <w:jc w:val="both"/>
        <w:rPr>
          <w:rFonts w:ascii="Arial" w:hAnsi="Arial" w:cs="Arial"/>
          <w:sz w:val="24"/>
          <w:szCs w:val="24"/>
        </w:rPr>
      </w:pPr>
      <w:r>
        <w:rPr>
          <w:rFonts w:ascii="Arial" w:hAnsi="Arial" w:cs="Arial"/>
        </w:rPr>
        <w:tab/>
      </w:r>
      <w:r w:rsidRPr="00C62BC9">
        <w:rPr>
          <w:rFonts w:ascii="Arial" w:hAnsi="Arial" w:cs="Arial"/>
          <w:sz w:val="24"/>
          <w:szCs w:val="24"/>
        </w:rPr>
        <w:t>Глава муниципального образования _________________ ________________________</w:t>
      </w:r>
    </w:p>
    <w:p w:rsidR="00454177" w:rsidRPr="00C62BC9" w:rsidRDefault="00454177" w:rsidP="00454177">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 xml:space="preserve"> (подпись)             (ФИО)</w:t>
      </w:r>
    </w:p>
    <w:p w:rsidR="00454177" w:rsidRPr="00C62BC9" w:rsidRDefault="00454177" w:rsidP="00454177">
      <w:pPr>
        <w:pStyle w:val="ConsPlusNonformat"/>
        <w:jc w:val="both"/>
        <w:rPr>
          <w:rFonts w:ascii="Arial" w:hAnsi="Arial" w:cs="Arial"/>
          <w:sz w:val="24"/>
          <w:szCs w:val="24"/>
        </w:rPr>
      </w:pPr>
    </w:p>
    <w:p w:rsidR="00454177" w:rsidRPr="00C62BC9" w:rsidRDefault="00AC3732" w:rsidP="00454177">
      <w:pPr>
        <w:pStyle w:val="ConsPlusNonformat"/>
        <w:jc w:val="both"/>
        <w:rPr>
          <w:rFonts w:ascii="Arial" w:hAnsi="Arial" w:cs="Arial"/>
          <w:sz w:val="24"/>
          <w:szCs w:val="24"/>
        </w:rPr>
      </w:pPr>
      <w:r>
        <w:rPr>
          <w:rFonts w:ascii="Arial" w:hAnsi="Arial" w:cs="Arial"/>
          <w:sz w:val="24"/>
          <w:szCs w:val="24"/>
        </w:rPr>
        <w:t xml:space="preserve">          </w:t>
      </w:r>
      <w:r w:rsidR="00454177" w:rsidRPr="00C62BC9">
        <w:rPr>
          <w:rFonts w:ascii="Arial" w:hAnsi="Arial" w:cs="Arial"/>
          <w:sz w:val="24"/>
          <w:szCs w:val="24"/>
        </w:rPr>
        <w:t>Руководитель финансового органа</w:t>
      </w:r>
    </w:p>
    <w:p w:rsidR="00454177" w:rsidRPr="00C62BC9" w:rsidRDefault="00AC3732" w:rsidP="00454177">
      <w:pPr>
        <w:pStyle w:val="ConsPlusNonformat"/>
        <w:jc w:val="both"/>
        <w:rPr>
          <w:rFonts w:ascii="Arial" w:hAnsi="Arial" w:cs="Arial"/>
          <w:sz w:val="24"/>
          <w:szCs w:val="24"/>
        </w:rPr>
      </w:pPr>
      <w:r>
        <w:rPr>
          <w:rFonts w:ascii="Arial" w:hAnsi="Arial" w:cs="Arial"/>
          <w:sz w:val="24"/>
          <w:szCs w:val="24"/>
        </w:rPr>
        <w:t xml:space="preserve">          </w:t>
      </w:r>
      <w:r w:rsidR="00454177" w:rsidRPr="00C62BC9">
        <w:rPr>
          <w:rFonts w:ascii="Arial" w:hAnsi="Arial" w:cs="Arial"/>
          <w:sz w:val="24"/>
          <w:szCs w:val="24"/>
        </w:rPr>
        <w:t>муниципального образования       _________________ ________________________</w:t>
      </w:r>
    </w:p>
    <w:p w:rsidR="00454177" w:rsidRPr="00C62BC9" w:rsidRDefault="00454177" w:rsidP="00454177">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 xml:space="preserve"> (подпись)             (ФИО)</w:t>
      </w:r>
    </w:p>
    <w:p w:rsidR="00454177" w:rsidRDefault="00454177" w:rsidP="00454177">
      <w:pPr>
        <w:pStyle w:val="ConsPlusNonformat"/>
        <w:jc w:val="both"/>
      </w:pPr>
    </w:p>
    <w:p w:rsidR="00454177" w:rsidRDefault="00454177" w:rsidP="00454177">
      <w:pPr>
        <w:pStyle w:val="ConsPlusNonformat"/>
        <w:jc w:val="both"/>
      </w:pPr>
      <w:r>
        <w:t>М.П.</w:t>
      </w:r>
    </w:p>
    <w:p w:rsidR="00454177" w:rsidRDefault="00454177" w:rsidP="00454177">
      <w:pPr>
        <w:pStyle w:val="ConsPlusNonformat"/>
        <w:jc w:val="both"/>
      </w:pPr>
    </w:p>
    <w:p w:rsidR="00454177" w:rsidRDefault="00454177" w:rsidP="00454177">
      <w:pPr>
        <w:pStyle w:val="ConsPlusNonformat"/>
        <w:jc w:val="both"/>
      </w:pPr>
      <w:r>
        <w:t>ФИО исполнителя</w:t>
      </w:r>
    </w:p>
    <w:p w:rsidR="00454177" w:rsidRDefault="00454177" w:rsidP="00454177">
      <w:pPr>
        <w:pStyle w:val="ConsPlusNonformat"/>
        <w:jc w:val="both"/>
      </w:pPr>
      <w:r>
        <w:t>N телефона</w:t>
      </w:r>
    </w:p>
    <w:p w:rsidR="003B69CF" w:rsidRPr="00454177" w:rsidRDefault="003B69CF" w:rsidP="00454177">
      <w:pPr>
        <w:tabs>
          <w:tab w:val="left" w:pos="1260"/>
        </w:tabs>
        <w:rPr>
          <w:rFonts w:ascii="Arial" w:hAnsi="Arial" w:cs="Arial"/>
        </w:rPr>
        <w:sectPr w:rsidR="003B69CF" w:rsidRPr="00454177" w:rsidSect="00882E9B">
          <w:pgSz w:w="16838" w:h="11905" w:orient="landscape"/>
          <w:pgMar w:top="284" w:right="1134" w:bottom="850" w:left="1134" w:header="0" w:footer="0" w:gutter="0"/>
          <w:cols w:space="720"/>
        </w:sectPr>
      </w:pPr>
    </w:p>
    <w:p w:rsidR="003B69CF" w:rsidRPr="00FB093F" w:rsidRDefault="003B69CF">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5</w:t>
      </w:r>
    </w:p>
    <w:p w:rsidR="005434A3" w:rsidRPr="00FB093F" w:rsidRDefault="005434A3" w:rsidP="005434A3">
      <w:pPr>
        <w:pStyle w:val="ConsPlusNormal"/>
        <w:jc w:val="right"/>
        <w:rPr>
          <w:rFonts w:ascii="Arial" w:hAnsi="Arial" w:cs="Arial"/>
          <w:sz w:val="24"/>
          <w:szCs w:val="24"/>
        </w:rPr>
      </w:pPr>
      <w:r w:rsidRPr="00FB093F">
        <w:rPr>
          <w:rFonts w:ascii="Arial" w:hAnsi="Arial" w:cs="Arial"/>
          <w:sz w:val="24"/>
          <w:szCs w:val="24"/>
        </w:rPr>
        <w:t>к Порядку</w:t>
      </w:r>
      <w:r w:rsidR="00824C35" w:rsidRPr="00FB093F">
        <w:rPr>
          <w:rFonts w:ascii="Arial" w:hAnsi="Arial" w:cs="Arial"/>
          <w:sz w:val="24"/>
          <w:szCs w:val="24"/>
        </w:rPr>
        <w:t xml:space="preserve"> и условиям</w:t>
      </w:r>
    </w:p>
    <w:p w:rsidR="00FB093F" w:rsidRDefault="005434A3" w:rsidP="005434A3">
      <w:pPr>
        <w:pStyle w:val="ConsPlusNormal"/>
        <w:jc w:val="right"/>
        <w:rPr>
          <w:rFonts w:ascii="Arial" w:hAnsi="Arial" w:cs="Arial"/>
          <w:sz w:val="24"/>
          <w:szCs w:val="24"/>
        </w:rPr>
      </w:pPr>
      <w:r w:rsidRPr="00FB093F">
        <w:rPr>
          <w:rFonts w:ascii="Arial" w:hAnsi="Arial" w:cs="Arial"/>
          <w:sz w:val="24"/>
          <w:szCs w:val="24"/>
        </w:rPr>
        <w:t xml:space="preserve">предоставления субсидий </w:t>
      </w:r>
    </w:p>
    <w:p w:rsidR="00FB093F" w:rsidRDefault="005434A3" w:rsidP="005434A3">
      <w:pPr>
        <w:pStyle w:val="ConsPlusNormal"/>
        <w:jc w:val="right"/>
        <w:rPr>
          <w:rFonts w:ascii="Arial" w:hAnsi="Arial" w:cs="Arial"/>
          <w:sz w:val="24"/>
          <w:szCs w:val="24"/>
        </w:rPr>
      </w:pPr>
      <w:r w:rsidRPr="00FB093F">
        <w:rPr>
          <w:rFonts w:ascii="Arial" w:hAnsi="Arial" w:cs="Arial"/>
          <w:sz w:val="24"/>
          <w:szCs w:val="24"/>
        </w:rPr>
        <w:t>бюджетам муниципальных</w:t>
      </w:r>
      <w:r w:rsidR="00FB093F">
        <w:rPr>
          <w:rFonts w:ascii="Arial" w:hAnsi="Arial" w:cs="Arial"/>
          <w:sz w:val="24"/>
          <w:szCs w:val="24"/>
        </w:rPr>
        <w:t xml:space="preserve"> </w:t>
      </w:r>
    </w:p>
    <w:p w:rsidR="00FB093F" w:rsidRDefault="005434A3" w:rsidP="005434A3">
      <w:pPr>
        <w:pStyle w:val="ConsPlusNormal"/>
        <w:jc w:val="right"/>
        <w:rPr>
          <w:rFonts w:ascii="Arial" w:hAnsi="Arial" w:cs="Arial"/>
          <w:sz w:val="24"/>
          <w:szCs w:val="24"/>
        </w:rPr>
      </w:pPr>
      <w:r w:rsidRPr="00FB093F">
        <w:rPr>
          <w:rFonts w:ascii="Arial" w:hAnsi="Arial" w:cs="Arial"/>
          <w:sz w:val="24"/>
          <w:szCs w:val="24"/>
        </w:rPr>
        <w:t>образований Шушенского</w:t>
      </w:r>
    </w:p>
    <w:p w:rsidR="005434A3" w:rsidRPr="00FB093F" w:rsidRDefault="005434A3" w:rsidP="005434A3">
      <w:pPr>
        <w:pStyle w:val="ConsPlusNormal"/>
        <w:jc w:val="right"/>
        <w:rPr>
          <w:rFonts w:ascii="Arial" w:hAnsi="Arial" w:cs="Arial"/>
          <w:sz w:val="24"/>
          <w:szCs w:val="24"/>
        </w:rPr>
      </w:pPr>
      <w:r w:rsidRPr="00FB093F">
        <w:rPr>
          <w:rFonts w:ascii="Arial" w:hAnsi="Arial" w:cs="Arial"/>
          <w:sz w:val="24"/>
          <w:szCs w:val="24"/>
        </w:rPr>
        <w:t xml:space="preserve"> района</w:t>
      </w:r>
      <w:r w:rsidR="00FB093F">
        <w:rPr>
          <w:rFonts w:ascii="Arial" w:hAnsi="Arial" w:cs="Arial"/>
          <w:sz w:val="24"/>
          <w:szCs w:val="24"/>
        </w:rPr>
        <w:t xml:space="preserve"> </w:t>
      </w:r>
      <w:r w:rsidRPr="00FB093F">
        <w:rPr>
          <w:rFonts w:ascii="Arial" w:hAnsi="Arial" w:cs="Arial"/>
          <w:sz w:val="24"/>
          <w:szCs w:val="24"/>
        </w:rPr>
        <w:t>на софинансирование</w:t>
      </w:r>
    </w:p>
    <w:p w:rsidR="005434A3" w:rsidRPr="00FB093F" w:rsidRDefault="005434A3" w:rsidP="005434A3">
      <w:pPr>
        <w:pStyle w:val="ConsPlusNormal"/>
        <w:jc w:val="right"/>
        <w:rPr>
          <w:rFonts w:ascii="Arial" w:hAnsi="Arial" w:cs="Arial"/>
          <w:sz w:val="24"/>
          <w:szCs w:val="24"/>
        </w:rPr>
      </w:pPr>
      <w:r w:rsidRPr="00FB093F">
        <w:rPr>
          <w:rFonts w:ascii="Arial" w:hAnsi="Arial" w:cs="Arial"/>
          <w:sz w:val="24"/>
          <w:szCs w:val="24"/>
        </w:rPr>
        <w:t>муниципальных программ</w:t>
      </w:r>
    </w:p>
    <w:p w:rsidR="00FB093F" w:rsidRDefault="005434A3" w:rsidP="005434A3">
      <w:pPr>
        <w:pStyle w:val="ConsPlusNormal"/>
        <w:jc w:val="right"/>
        <w:rPr>
          <w:rFonts w:ascii="Arial" w:hAnsi="Arial" w:cs="Arial"/>
          <w:sz w:val="24"/>
          <w:szCs w:val="24"/>
        </w:rPr>
      </w:pPr>
      <w:r w:rsidRPr="00FB093F">
        <w:rPr>
          <w:rFonts w:ascii="Arial" w:hAnsi="Arial" w:cs="Arial"/>
          <w:sz w:val="24"/>
          <w:szCs w:val="24"/>
        </w:rPr>
        <w:t>формирования современной</w:t>
      </w:r>
      <w:r w:rsidR="00FB093F">
        <w:rPr>
          <w:rFonts w:ascii="Arial" w:hAnsi="Arial" w:cs="Arial"/>
          <w:sz w:val="24"/>
          <w:szCs w:val="24"/>
        </w:rPr>
        <w:t xml:space="preserve"> </w:t>
      </w:r>
    </w:p>
    <w:p w:rsidR="005434A3" w:rsidRPr="00FB093F" w:rsidRDefault="005434A3" w:rsidP="005434A3">
      <w:pPr>
        <w:pStyle w:val="ConsPlusNormal"/>
        <w:jc w:val="right"/>
        <w:rPr>
          <w:rFonts w:ascii="Arial" w:hAnsi="Arial" w:cs="Arial"/>
          <w:sz w:val="24"/>
          <w:szCs w:val="24"/>
        </w:rPr>
      </w:pPr>
      <w:r w:rsidRPr="00FB093F">
        <w:rPr>
          <w:rFonts w:ascii="Arial" w:hAnsi="Arial" w:cs="Arial"/>
          <w:sz w:val="24"/>
          <w:szCs w:val="24"/>
        </w:rPr>
        <w:t>городской среды</w:t>
      </w:r>
    </w:p>
    <w:p w:rsidR="003B69CF" w:rsidRPr="00FB093F" w:rsidRDefault="003B69CF">
      <w:pPr>
        <w:pStyle w:val="ConsPlusNormal"/>
        <w:jc w:val="both"/>
        <w:rPr>
          <w:rFonts w:ascii="Arial" w:hAnsi="Arial" w:cs="Arial"/>
          <w:sz w:val="24"/>
          <w:szCs w:val="24"/>
        </w:rPr>
      </w:pPr>
    </w:p>
    <w:p w:rsidR="00FB093F" w:rsidRDefault="003B69CF">
      <w:pPr>
        <w:pStyle w:val="ConsPlusNonformat"/>
        <w:jc w:val="both"/>
        <w:rPr>
          <w:rFonts w:ascii="Arial" w:hAnsi="Arial" w:cs="Arial"/>
          <w:sz w:val="24"/>
          <w:szCs w:val="24"/>
        </w:rPr>
      </w:pPr>
      <w:bookmarkStart w:id="18" w:name="P2446"/>
      <w:bookmarkEnd w:id="18"/>
      <w:r w:rsidRPr="00FB093F">
        <w:rPr>
          <w:rFonts w:ascii="Arial" w:hAnsi="Arial" w:cs="Arial"/>
          <w:sz w:val="24"/>
          <w:szCs w:val="24"/>
        </w:rPr>
        <w:t xml:space="preserve">                               </w:t>
      </w:r>
      <w:r w:rsidR="00FB093F" w:rsidRPr="00FB093F">
        <w:rPr>
          <w:rFonts w:ascii="Arial" w:hAnsi="Arial" w:cs="Arial"/>
          <w:sz w:val="24"/>
          <w:szCs w:val="24"/>
        </w:rPr>
        <w:t xml:space="preserve">                      </w:t>
      </w:r>
    </w:p>
    <w:p w:rsidR="003B69CF" w:rsidRPr="00FB093F" w:rsidRDefault="00FB093F">
      <w:pPr>
        <w:pStyle w:val="ConsPlusNonformat"/>
        <w:jc w:val="both"/>
        <w:rPr>
          <w:rFonts w:ascii="Arial" w:hAnsi="Arial" w:cs="Arial"/>
          <w:sz w:val="24"/>
          <w:szCs w:val="24"/>
        </w:rPr>
      </w:pPr>
      <w:r>
        <w:rPr>
          <w:rFonts w:ascii="Arial" w:hAnsi="Arial" w:cs="Arial"/>
          <w:sz w:val="24"/>
          <w:szCs w:val="24"/>
        </w:rPr>
        <w:t xml:space="preserve">                                                </w:t>
      </w:r>
      <w:r w:rsidR="003B69CF" w:rsidRPr="00FB093F">
        <w:rPr>
          <w:rFonts w:ascii="Arial" w:hAnsi="Arial" w:cs="Arial"/>
          <w:sz w:val="24"/>
          <w:szCs w:val="24"/>
        </w:rPr>
        <w:t xml:space="preserve"> Информация</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w:t>
      </w:r>
      <w:r w:rsidR="00FB093F">
        <w:rPr>
          <w:rFonts w:ascii="Arial" w:hAnsi="Arial" w:cs="Arial"/>
          <w:sz w:val="24"/>
          <w:szCs w:val="24"/>
        </w:rPr>
        <w:t xml:space="preserve">       </w:t>
      </w:r>
      <w:r w:rsidRPr="00FB093F">
        <w:rPr>
          <w:rFonts w:ascii="Arial" w:hAnsi="Arial" w:cs="Arial"/>
          <w:sz w:val="24"/>
          <w:szCs w:val="24"/>
        </w:rPr>
        <w:t xml:space="preserve">  о достигнутых показателях результативности</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__________________________________________________</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w:t>
      </w:r>
      <w:r w:rsidR="00FB093F">
        <w:rPr>
          <w:rFonts w:ascii="Arial" w:hAnsi="Arial" w:cs="Arial"/>
          <w:sz w:val="24"/>
          <w:szCs w:val="24"/>
        </w:rPr>
        <w:t xml:space="preserve">        </w:t>
      </w:r>
      <w:r w:rsidRPr="00FB093F">
        <w:rPr>
          <w:rFonts w:ascii="Arial" w:hAnsi="Arial" w:cs="Arial"/>
          <w:sz w:val="24"/>
          <w:szCs w:val="24"/>
        </w:rPr>
        <w:t xml:space="preserve">      (наименование муниципального образования)</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за ______________________________________ 20__ года</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w:t>
      </w:r>
      <w:r w:rsidR="00FB093F">
        <w:rPr>
          <w:rFonts w:ascii="Arial" w:hAnsi="Arial" w:cs="Arial"/>
          <w:sz w:val="24"/>
          <w:szCs w:val="24"/>
        </w:rPr>
        <w:t xml:space="preserve">             </w:t>
      </w:r>
      <w:r w:rsidRPr="00FB093F">
        <w:rPr>
          <w:rFonts w:ascii="Arial" w:hAnsi="Arial" w:cs="Arial"/>
          <w:sz w:val="24"/>
          <w:szCs w:val="24"/>
        </w:rPr>
        <w:t xml:space="preserve">  (по кварталам, нарастающим итогом)</w:t>
      </w:r>
    </w:p>
    <w:p w:rsidR="003B69CF" w:rsidRPr="00FB093F" w:rsidRDefault="003B69CF">
      <w:pPr>
        <w:pStyle w:val="ConsPlusNormal"/>
        <w:jc w:val="both"/>
        <w:rPr>
          <w:rFonts w:ascii="Arial" w:hAnsi="Arial" w:cs="Arial"/>
          <w:sz w:val="24"/>
          <w:szCs w:val="24"/>
        </w:rPr>
      </w:pPr>
    </w:p>
    <w:p w:rsidR="003B69CF" w:rsidRPr="00FB093F" w:rsidRDefault="003B69CF">
      <w:pPr>
        <w:rPr>
          <w:rFonts w:ascii="Arial" w:hAnsi="Arial" w:cs="Arial"/>
          <w:sz w:val="24"/>
          <w:szCs w:val="24"/>
        </w:rPr>
        <w:sectPr w:rsidR="003B69CF" w:rsidRPr="00FB093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10"/>
        <w:gridCol w:w="567"/>
        <w:gridCol w:w="590"/>
        <w:gridCol w:w="904"/>
        <w:gridCol w:w="904"/>
        <w:gridCol w:w="904"/>
        <w:gridCol w:w="904"/>
        <w:gridCol w:w="904"/>
        <w:gridCol w:w="904"/>
        <w:gridCol w:w="904"/>
        <w:gridCol w:w="904"/>
        <w:gridCol w:w="904"/>
        <w:gridCol w:w="904"/>
        <w:gridCol w:w="904"/>
      </w:tblGrid>
      <w:tr w:rsidR="003B69CF" w:rsidRPr="00AC3732" w:rsidTr="00AC3732">
        <w:tc>
          <w:tcPr>
            <w:tcW w:w="454" w:type="dxa"/>
            <w:vMerge w:val="restart"/>
          </w:tcPr>
          <w:p w:rsidR="003B69CF" w:rsidRPr="00AC3732" w:rsidRDefault="003B69CF">
            <w:pPr>
              <w:pStyle w:val="ConsPlusNormal"/>
              <w:jc w:val="center"/>
              <w:rPr>
                <w:sz w:val="18"/>
                <w:szCs w:val="18"/>
              </w:rPr>
            </w:pPr>
            <w:r w:rsidRPr="00AC3732">
              <w:rPr>
                <w:sz w:val="18"/>
                <w:szCs w:val="18"/>
              </w:rPr>
              <w:lastRenderedPageBreak/>
              <w:t>N п/п</w:t>
            </w:r>
          </w:p>
        </w:tc>
        <w:tc>
          <w:tcPr>
            <w:tcW w:w="3010" w:type="dxa"/>
            <w:vMerge w:val="restart"/>
          </w:tcPr>
          <w:p w:rsidR="003B69CF" w:rsidRPr="00AC3732" w:rsidRDefault="003B69CF">
            <w:pPr>
              <w:pStyle w:val="ConsPlusNormal"/>
              <w:jc w:val="center"/>
              <w:rPr>
                <w:sz w:val="18"/>
                <w:szCs w:val="18"/>
              </w:rPr>
            </w:pPr>
            <w:r w:rsidRPr="00AC3732">
              <w:rPr>
                <w:sz w:val="18"/>
                <w:szCs w:val="18"/>
              </w:rPr>
              <w:t>Наименование показателя результативности</w:t>
            </w:r>
          </w:p>
        </w:tc>
        <w:tc>
          <w:tcPr>
            <w:tcW w:w="567" w:type="dxa"/>
            <w:vMerge w:val="restart"/>
          </w:tcPr>
          <w:p w:rsidR="003B69CF" w:rsidRPr="00AC3732" w:rsidRDefault="003B69CF">
            <w:pPr>
              <w:pStyle w:val="ConsPlusNormal"/>
              <w:jc w:val="center"/>
              <w:rPr>
                <w:sz w:val="18"/>
                <w:szCs w:val="18"/>
              </w:rPr>
            </w:pPr>
            <w:r w:rsidRPr="00AC3732">
              <w:rPr>
                <w:sz w:val="18"/>
                <w:szCs w:val="18"/>
              </w:rPr>
              <w:t>Единицы измерения</w:t>
            </w:r>
          </w:p>
        </w:tc>
        <w:tc>
          <w:tcPr>
            <w:tcW w:w="3302" w:type="dxa"/>
            <w:gridSpan w:val="4"/>
          </w:tcPr>
          <w:p w:rsidR="003B69CF" w:rsidRPr="00AC3732" w:rsidRDefault="003B69CF">
            <w:pPr>
              <w:pStyle w:val="ConsPlusNormal"/>
              <w:jc w:val="center"/>
              <w:rPr>
                <w:sz w:val="18"/>
                <w:szCs w:val="18"/>
              </w:rPr>
            </w:pPr>
            <w:r w:rsidRPr="00AC3732">
              <w:rPr>
                <w:sz w:val="18"/>
                <w:szCs w:val="18"/>
              </w:rPr>
              <w:t>2020 год</w:t>
            </w:r>
          </w:p>
        </w:tc>
        <w:tc>
          <w:tcPr>
            <w:tcW w:w="3616" w:type="dxa"/>
            <w:gridSpan w:val="4"/>
          </w:tcPr>
          <w:p w:rsidR="003B69CF" w:rsidRPr="00AC3732" w:rsidRDefault="003B69CF">
            <w:pPr>
              <w:pStyle w:val="ConsPlusNormal"/>
              <w:jc w:val="center"/>
              <w:rPr>
                <w:sz w:val="18"/>
                <w:szCs w:val="18"/>
              </w:rPr>
            </w:pPr>
            <w:r w:rsidRPr="00AC3732">
              <w:rPr>
                <w:sz w:val="18"/>
                <w:szCs w:val="18"/>
              </w:rPr>
              <w:t>2021 год</w:t>
            </w:r>
          </w:p>
        </w:tc>
        <w:tc>
          <w:tcPr>
            <w:tcW w:w="3616" w:type="dxa"/>
            <w:gridSpan w:val="4"/>
          </w:tcPr>
          <w:p w:rsidR="003B69CF" w:rsidRPr="00AC3732" w:rsidRDefault="003B69CF">
            <w:pPr>
              <w:pStyle w:val="ConsPlusNormal"/>
              <w:jc w:val="center"/>
              <w:rPr>
                <w:sz w:val="18"/>
                <w:szCs w:val="18"/>
              </w:rPr>
            </w:pPr>
            <w:r w:rsidRPr="00AC3732">
              <w:rPr>
                <w:sz w:val="18"/>
                <w:szCs w:val="18"/>
              </w:rPr>
              <w:t>2022 год</w:t>
            </w:r>
          </w:p>
        </w:tc>
      </w:tr>
      <w:tr w:rsidR="003B69CF" w:rsidRPr="00AC3732" w:rsidTr="00AC3732">
        <w:trPr>
          <w:trHeight w:val="410"/>
        </w:trPr>
        <w:tc>
          <w:tcPr>
            <w:tcW w:w="454" w:type="dxa"/>
            <w:vMerge/>
          </w:tcPr>
          <w:p w:rsidR="003B69CF" w:rsidRPr="00AC3732" w:rsidRDefault="003B69CF">
            <w:pPr>
              <w:rPr>
                <w:sz w:val="18"/>
                <w:szCs w:val="18"/>
              </w:rPr>
            </w:pPr>
          </w:p>
        </w:tc>
        <w:tc>
          <w:tcPr>
            <w:tcW w:w="3010" w:type="dxa"/>
            <w:vMerge/>
          </w:tcPr>
          <w:p w:rsidR="003B69CF" w:rsidRPr="00AC3732" w:rsidRDefault="003B69CF">
            <w:pPr>
              <w:rPr>
                <w:sz w:val="18"/>
                <w:szCs w:val="18"/>
              </w:rPr>
            </w:pPr>
          </w:p>
        </w:tc>
        <w:tc>
          <w:tcPr>
            <w:tcW w:w="567" w:type="dxa"/>
            <w:vMerge/>
          </w:tcPr>
          <w:p w:rsidR="003B69CF" w:rsidRPr="00AC3732" w:rsidRDefault="003B69CF">
            <w:pPr>
              <w:rPr>
                <w:sz w:val="18"/>
                <w:szCs w:val="18"/>
              </w:rPr>
            </w:pPr>
          </w:p>
        </w:tc>
        <w:tc>
          <w:tcPr>
            <w:tcW w:w="590" w:type="dxa"/>
          </w:tcPr>
          <w:p w:rsidR="003B69CF" w:rsidRPr="00AC3732" w:rsidRDefault="003B69CF">
            <w:pPr>
              <w:pStyle w:val="ConsPlusNormal"/>
              <w:jc w:val="center"/>
              <w:rPr>
                <w:sz w:val="18"/>
                <w:szCs w:val="18"/>
              </w:rPr>
            </w:pPr>
            <w:r w:rsidRPr="00AC3732">
              <w:rPr>
                <w:sz w:val="18"/>
                <w:szCs w:val="18"/>
              </w:rPr>
              <w:t>I квартал</w:t>
            </w:r>
          </w:p>
        </w:tc>
        <w:tc>
          <w:tcPr>
            <w:tcW w:w="904" w:type="dxa"/>
          </w:tcPr>
          <w:p w:rsidR="003B69CF" w:rsidRPr="00AC3732" w:rsidRDefault="003B69CF">
            <w:pPr>
              <w:pStyle w:val="ConsPlusNormal"/>
              <w:jc w:val="center"/>
              <w:rPr>
                <w:sz w:val="18"/>
                <w:szCs w:val="18"/>
              </w:rPr>
            </w:pPr>
            <w:r w:rsidRPr="00AC3732">
              <w:rPr>
                <w:sz w:val="18"/>
                <w:szCs w:val="18"/>
              </w:rPr>
              <w:t>II квартал</w:t>
            </w:r>
          </w:p>
        </w:tc>
        <w:tc>
          <w:tcPr>
            <w:tcW w:w="904" w:type="dxa"/>
          </w:tcPr>
          <w:p w:rsidR="003B69CF" w:rsidRPr="00AC3732" w:rsidRDefault="003B69CF">
            <w:pPr>
              <w:pStyle w:val="ConsPlusNormal"/>
              <w:jc w:val="center"/>
              <w:rPr>
                <w:sz w:val="18"/>
                <w:szCs w:val="18"/>
              </w:rPr>
            </w:pPr>
            <w:r w:rsidRPr="00AC3732">
              <w:rPr>
                <w:sz w:val="18"/>
                <w:szCs w:val="18"/>
              </w:rPr>
              <w:t>III квартал</w:t>
            </w:r>
          </w:p>
        </w:tc>
        <w:tc>
          <w:tcPr>
            <w:tcW w:w="904" w:type="dxa"/>
          </w:tcPr>
          <w:p w:rsidR="003B69CF" w:rsidRPr="00AC3732" w:rsidRDefault="003B69CF">
            <w:pPr>
              <w:pStyle w:val="ConsPlusNormal"/>
              <w:jc w:val="center"/>
              <w:rPr>
                <w:sz w:val="18"/>
                <w:szCs w:val="18"/>
              </w:rPr>
            </w:pPr>
            <w:r w:rsidRPr="00AC3732">
              <w:rPr>
                <w:sz w:val="18"/>
                <w:szCs w:val="18"/>
              </w:rPr>
              <w:t>IV квартал</w:t>
            </w:r>
          </w:p>
        </w:tc>
        <w:tc>
          <w:tcPr>
            <w:tcW w:w="904" w:type="dxa"/>
          </w:tcPr>
          <w:p w:rsidR="003B69CF" w:rsidRPr="00AC3732" w:rsidRDefault="003B69CF">
            <w:pPr>
              <w:pStyle w:val="ConsPlusNormal"/>
              <w:jc w:val="center"/>
              <w:rPr>
                <w:sz w:val="18"/>
                <w:szCs w:val="18"/>
              </w:rPr>
            </w:pPr>
            <w:r w:rsidRPr="00AC3732">
              <w:rPr>
                <w:sz w:val="18"/>
                <w:szCs w:val="18"/>
              </w:rPr>
              <w:t>I квартал</w:t>
            </w:r>
          </w:p>
        </w:tc>
        <w:tc>
          <w:tcPr>
            <w:tcW w:w="904" w:type="dxa"/>
          </w:tcPr>
          <w:p w:rsidR="003B69CF" w:rsidRPr="00AC3732" w:rsidRDefault="003B69CF">
            <w:pPr>
              <w:pStyle w:val="ConsPlusNormal"/>
              <w:jc w:val="center"/>
              <w:rPr>
                <w:sz w:val="18"/>
                <w:szCs w:val="18"/>
              </w:rPr>
            </w:pPr>
            <w:r w:rsidRPr="00AC3732">
              <w:rPr>
                <w:sz w:val="18"/>
                <w:szCs w:val="18"/>
              </w:rPr>
              <w:t>II квартал</w:t>
            </w:r>
          </w:p>
        </w:tc>
        <w:tc>
          <w:tcPr>
            <w:tcW w:w="904" w:type="dxa"/>
          </w:tcPr>
          <w:p w:rsidR="003B69CF" w:rsidRPr="00AC3732" w:rsidRDefault="003B69CF">
            <w:pPr>
              <w:pStyle w:val="ConsPlusNormal"/>
              <w:jc w:val="center"/>
              <w:rPr>
                <w:sz w:val="18"/>
                <w:szCs w:val="18"/>
              </w:rPr>
            </w:pPr>
            <w:r w:rsidRPr="00AC3732">
              <w:rPr>
                <w:sz w:val="18"/>
                <w:szCs w:val="18"/>
              </w:rPr>
              <w:t>III квартал</w:t>
            </w:r>
          </w:p>
        </w:tc>
        <w:tc>
          <w:tcPr>
            <w:tcW w:w="904" w:type="dxa"/>
          </w:tcPr>
          <w:p w:rsidR="003B69CF" w:rsidRPr="00AC3732" w:rsidRDefault="003B69CF">
            <w:pPr>
              <w:pStyle w:val="ConsPlusNormal"/>
              <w:jc w:val="center"/>
              <w:rPr>
                <w:sz w:val="18"/>
                <w:szCs w:val="18"/>
              </w:rPr>
            </w:pPr>
            <w:r w:rsidRPr="00AC3732">
              <w:rPr>
                <w:sz w:val="18"/>
                <w:szCs w:val="18"/>
              </w:rPr>
              <w:t>IV квартал</w:t>
            </w:r>
          </w:p>
        </w:tc>
        <w:tc>
          <w:tcPr>
            <w:tcW w:w="904" w:type="dxa"/>
          </w:tcPr>
          <w:p w:rsidR="003B69CF" w:rsidRPr="00AC3732" w:rsidRDefault="003B69CF">
            <w:pPr>
              <w:pStyle w:val="ConsPlusNormal"/>
              <w:jc w:val="center"/>
              <w:rPr>
                <w:sz w:val="18"/>
                <w:szCs w:val="18"/>
              </w:rPr>
            </w:pPr>
            <w:r w:rsidRPr="00AC3732">
              <w:rPr>
                <w:sz w:val="18"/>
                <w:szCs w:val="18"/>
              </w:rPr>
              <w:t>I квартал</w:t>
            </w:r>
          </w:p>
        </w:tc>
        <w:tc>
          <w:tcPr>
            <w:tcW w:w="904" w:type="dxa"/>
          </w:tcPr>
          <w:p w:rsidR="003B69CF" w:rsidRPr="00AC3732" w:rsidRDefault="003B69CF">
            <w:pPr>
              <w:pStyle w:val="ConsPlusNormal"/>
              <w:jc w:val="center"/>
              <w:rPr>
                <w:sz w:val="18"/>
                <w:szCs w:val="18"/>
              </w:rPr>
            </w:pPr>
            <w:r w:rsidRPr="00AC3732">
              <w:rPr>
                <w:sz w:val="18"/>
                <w:szCs w:val="18"/>
              </w:rPr>
              <w:t>II квартал</w:t>
            </w:r>
          </w:p>
        </w:tc>
        <w:tc>
          <w:tcPr>
            <w:tcW w:w="904" w:type="dxa"/>
          </w:tcPr>
          <w:p w:rsidR="003B69CF" w:rsidRPr="00AC3732" w:rsidRDefault="003B69CF">
            <w:pPr>
              <w:pStyle w:val="ConsPlusNormal"/>
              <w:jc w:val="center"/>
              <w:rPr>
                <w:sz w:val="18"/>
                <w:szCs w:val="18"/>
              </w:rPr>
            </w:pPr>
            <w:r w:rsidRPr="00AC3732">
              <w:rPr>
                <w:sz w:val="18"/>
                <w:szCs w:val="18"/>
              </w:rPr>
              <w:t>III квартал</w:t>
            </w:r>
          </w:p>
        </w:tc>
        <w:tc>
          <w:tcPr>
            <w:tcW w:w="904" w:type="dxa"/>
          </w:tcPr>
          <w:p w:rsidR="003B69CF" w:rsidRPr="00AC3732" w:rsidRDefault="003B69CF">
            <w:pPr>
              <w:pStyle w:val="ConsPlusNormal"/>
              <w:jc w:val="center"/>
              <w:rPr>
                <w:sz w:val="18"/>
                <w:szCs w:val="18"/>
              </w:rPr>
            </w:pPr>
            <w:r w:rsidRPr="00AC3732">
              <w:rPr>
                <w:sz w:val="18"/>
                <w:szCs w:val="18"/>
              </w:rPr>
              <w:t>IV квартал</w:t>
            </w:r>
          </w:p>
        </w:tc>
      </w:tr>
      <w:tr w:rsidR="003B69CF" w:rsidRPr="00AC3732" w:rsidTr="00AC3732">
        <w:tc>
          <w:tcPr>
            <w:tcW w:w="454" w:type="dxa"/>
          </w:tcPr>
          <w:p w:rsidR="003B69CF" w:rsidRPr="00AC3732" w:rsidRDefault="003B69CF">
            <w:pPr>
              <w:pStyle w:val="ConsPlusNormal"/>
              <w:jc w:val="center"/>
              <w:rPr>
                <w:sz w:val="18"/>
                <w:szCs w:val="18"/>
              </w:rPr>
            </w:pPr>
            <w:r w:rsidRPr="00AC3732">
              <w:rPr>
                <w:sz w:val="18"/>
                <w:szCs w:val="18"/>
              </w:rPr>
              <w:t>1</w:t>
            </w:r>
          </w:p>
        </w:tc>
        <w:tc>
          <w:tcPr>
            <w:tcW w:w="3010" w:type="dxa"/>
          </w:tcPr>
          <w:p w:rsidR="003B69CF" w:rsidRPr="00AC3732" w:rsidRDefault="003B69CF">
            <w:pPr>
              <w:pStyle w:val="ConsPlusNormal"/>
              <w:jc w:val="center"/>
              <w:rPr>
                <w:sz w:val="18"/>
                <w:szCs w:val="18"/>
              </w:rPr>
            </w:pPr>
            <w:r w:rsidRPr="00AC3732">
              <w:rPr>
                <w:sz w:val="18"/>
                <w:szCs w:val="18"/>
              </w:rPr>
              <w:t>2</w:t>
            </w:r>
          </w:p>
        </w:tc>
        <w:tc>
          <w:tcPr>
            <w:tcW w:w="567" w:type="dxa"/>
          </w:tcPr>
          <w:p w:rsidR="003B69CF" w:rsidRPr="00AC3732" w:rsidRDefault="003B69CF">
            <w:pPr>
              <w:pStyle w:val="ConsPlusNormal"/>
              <w:jc w:val="center"/>
              <w:rPr>
                <w:sz w:val="18"/>
                <w:szCs w:val="18"/>
              </w:rPr>
            </w:pPr>
            <w:r w:rsidRPr="00AC3732">
              <w:rPr>
                <w:sz w:val="18"/>
                <w:szCs w:val="18"/>
              </w:rPr>
              <w:t>3</w:t>
            </w:r>
          </w:p>
        </w:tc>
        <w:tc>
          <w:tcPr>
            <w:tcW w:w="590" w:type="dxa"/>
          </w:tcPr>
          <w:p w:rsidR="003B69CF" w:rsidRPr="00AC3732" w:rsidRDefault="003B69CF">
            <w:pPr>
              <w:pStyle w:val="ConsPlusNormal"/>
              <w:jc w:val="center"/>
              <w:rPr>
                <w:sz w:val="18"/>
                <w:szCs w:val="18"/>
              </w:rPr>
            </w:pPr>
            <w:r w:rsidRPr="00AC3732">
              <w:rPr>
                <w:sz w:val="18"/>
                <w:szCs w:val="18"/>
              </w:rPr>
              <w:t>4</w:t>
            </w:r>
          </w:p>
        </w:tc>
        <w:tc>
          <w:tcPr>
            <w:tcW w:w="904" w:type="dxa"/>
          </w:tcPr>
          <w:p w:rsidR="003B69CF" w:rsidRPr="00AC3732" w:rsidRDefault="003B69CF">
            <w:pPr>
              <w:pStyle w:val="ConsPlusNormal"/>
              <w:jc w:val="center"/>
              <w:rPr>
                <w:sz w:val="18"/>
                <w:szCs w:val="18"/>
              </w:rPr>
            </w:pPr>
            <w:r w:rsidRPr="00AC3732">
              <w:rPr>
                <w:sz w:val="18"/>
                <w:szCs w:val="18"/>
              </w:rPr>
              <w:t>5</w:t>
            </w:r>
          </w:p>
        </w:tc>
        <w:tc>
          <w:tcPr>
            <w:tcW w:w="904" w:type="dxa"/>
          </w:tcPr>
          <w:p w:rsidR="003B69CF" w:rsidRPr="00AC3732" w:rsidRDefault="003B69CF">
            <w:pPr>
              <w:pStyle w:val="ConsPlusNormal"/>
              <w:jc w:val="center"/>
              <w:rPr>
                <w:sz w:val="18"/>
                <w:szCs w:val="18"/>
              </w:rPr>
            </w:pPr>
            <w:r w:rsidRPr="00AC3732">
              <w:rPr>
                <w:sz w:val="18"/>
                <w:szCs w:val="18"/>
              </w:rPr>
              <w:t>6</w:t>
            </w:r>
          </w:p>
        </w:tc>
        <w:tc>
          <w:tcPr>
            <w:tcW w:w="904" w:type="dxa"/>
          </w:tcPr>
          <w:p w:rsidR="003B69CF" w:rsidRPr="00AC3732" w:rsidRDefault="003B69CF">
            <w:pPr>
              <w:pStyle w:val="ConsPlusNormal"/>
              <w:jc w:val="center"/>
              <w:rPr>
                <w:sz w:val="18"/>
                <w:szCs w:val="18"/>
              </w:rPr>
            </w:pPr>
            <w:r w:rsidRPr="00AC3732">
              <w:rPr>
                <w:sz w:val="18"/>
                <w:szCs w:val="18"/>
              </w:rPr>
              <w:t>7</w:t>
            </w:r>
          </w:p>
        </w:tc>
        <w:tc>
          <w:tcPr>
            <w:tcW w:w="904" w:type="dxa"/>
          </w:tcPr>
          <w:p w:rsidR="003B69CF" w:rsidRPr="00AC3732" w:rsidRDefault="003B69CF">
            <w:pPr>
              <w:pStyle w:val="ConsPlusNormal"/>
              <w:jc w:val="center"/>
              <w:rPr>
                <w:sz w:val="18"/>
                <w:szCs w:val="18"/>
              </w:rPr>
            </w:pPr>
            <w:r w:rsidRPr="00AC3732">
              <w:rPr>
                <w:sz w:val="18"/>
                <w:szCs w:val="18"/>
              </w:rPr>
              <w:t>8</w:t>
            </w:r>
          </w:p>
        </w:tc>
        <w:tc>
          <w:tcPr>
            <w:tcW w:w="904" w:type="dxa"/>
          </w:tcPr>
          <w:p w:rsidR="003B69CF" w:rsidRPr="00AC3732" w:rsidRDefault="003B69CF">
            <w:pPr>
              <w:pStyle w:val="ConsPlusNormal"/>
              <w:jc w:val="center"/>
              <w:rPr>
                <w:sz w:val="18"/>
                <w:szCs w:val="18"/>
              </w:rPr>
            </w:pPr>
            <w:r w:rsidRPr="00AC3732">
              <w:rPr>
                <w:sz w:val="18"/>
                <w:szCs w:val="18"/>
              </w:rPr>
              <w:t>9</w:t>
            </w:r>
          </w:p>
        </w:tc>
        <w:tc>
          <w:tcPr>
            <w:tcW w:w="904" w:type="dxa"/>
          </w:tcPr>
          <w:p w:rsidR="003B69CF" w:rsidRPr="00AC3732" w:rsidRDefault="003B69CF">
            <w:pPr>
              <w:pStyle w:val="ConsPlusNormal"/>
              <w:jc w:val="center"/>
              <w:rPr>
                <w:sz w:val="18"/>
                <w:szCs w:val="18"/>
              </w:rPr>
            </w:pPr>
            <w:r w:rsidRPr="00AC3732">
              <w:rPr>
                <w:sz w:val="18"/>
                <w:szCs w:val="18"/>
              </w:rPr>
              <w:t>10</w:t>
            </w:r>
          </w:p>
        </w:tc>
        <w:tc>
          <w:tcPr>
            <w:tcW w:w="904" w:type="dxa"/>
          </w:tcPr>
          <w:p w:rsidR="003B69CF" w:rsidRPr="00AC3732" w:rsidRDefault="003B69CF">
            <w:pPr>
              <w:pStyle w:val="ConsPlusNormal"/>
              <w:jc w:val="center"/>
              <w:rPr>
                <w:sz w:val="18"/>
                <w:szCs w:val="18"/>
              </w:rPr>
            </w:pPr>
            <w:r w:rsidRPr="00AC3732">
              <w:rPr>
                <w:sz w:val="18"/>
                <w:szCs w:val="18"/>
              </w:rPr>
              <w:t>11</w:t>
            </w:r>
          </w:p>
        </w:tc>
        <w:tc>
          <w:tcPr>
            <w:tcW w:w="904" w:type="dxa"/>
          </w:tcPr>
          <w:p w:rsidR="003B69CF" w:rsidRPr="00AC3732" w:rsidRDefault="003B69CF">
            <w:pPr>
              <w:pStyle w:val="ConsPlusNormal"/>
              <w:jc w:val="center"/>
              <w:rPr>
                <w:sz w:val="18"/>
                <w:szCs w:val="18"/>
              </w:rPr>
            </w:pPr>
            <w:r w:rsidRPr="00AC3732">
              <w:rPr>
                <w:sz w:val="18"/>
                <w:szCs w:val="18"/>
              </w:rPr>
              <w:t>12</w:t>
            </w:r>
          </w:p>
        </w:tc>
        <w:tc>
          <w:tcPr>
            <w:tcW w:w="904" w:type="dxa"/>
          </w:tcPr>
          <w:p w:rsidR="003B69CF" w:rsidRPr="00AC3732" w:rsidRDefault="003B69CF">
            <w:pPr>
              <w:pStyle w:val="ConsPlusNormal"/>
              <w:jc w:val="center"/>
              <w:rPr>
                <w:sz w:val="18"/>
                <w:szCs w:val="18"/>
              </w:rPr>
            </w:pPr>
            <w:r w:rsidRPr="00AC3732">
              <w:rPr>
                <w:sz w:val="18"/>
                <w:szCs w:val="18"/>
              </w:rPr>
              <w:t>13</w:t>
            </w:r>
          </w:p>
        </w:tc>
        <w:tc>
          <w:tcPr>
            <w:tcW w:w="904" w:type="dxa"/>
          </w:tcPr>
          <w:p w:rsidR="003B69CF" w:rsidRPr="00AC3732" w:rsidRDefault="003B69CF">
            <w:pPr>
              <w:pStyle w:val="ConsPlusNormal"/>
              <w:jc w:val="center"/>
              <w:rPr>
                <w:sz w:val="18"/>
                <w:szCs w:val="18"/>
              </w:rPr>
            </w:pPr>
            <w:r w:rsidRPr="00AC3732">
              <w:rPr>
                <w:sz w:val="18"/>
                <w:szCs w:val="18"/>
              </w:rPr>
              <w:t>14</w:t>
            </w:r>
          </w:p>
        </w:tc>
        <w:tc>
          <w:tcPr>
            <w:tcW w:w="904" w:type="dxa"/>
          </w:tcPr>
          <w:p w:rsidR="003B69CF" w:rsidRPr="00AC3732" w:rsidRDefault="003B69CF">
            <w:pPr>
              <w:pStyle w:val="ConsPlusNormal"/>
              <w:jc w:val="center"/>
              <w:rPr>
                <w:sz w:val="18"/>
                <w:szCs w:val="18"/>
              </w:rPr>
            </w:pPr>
            <w:r w:rsidRPr="00AC3732">
              <w:rPr>
                <w:sz w:val="18"/>
                <w:szCs w:val="18"/>
              </w:rPr>
              <w:t>15</w:t>
            </w: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w:t>
            </w:r>
          </w:p>
        </w:tc>
        <w:tc>
          <w:tcPr>
            <w:tcW w:w="3010" w:type="dxa"/>
          </w:tcPr>
          <w:p w:rsidR="003B69CF" w:rsidRPr="00AC3732" w:rsidRDefault="003B69CF">
            <w:pPr>
              <w:pStyle w:val="ConsPlusNormal"/>
              <w:rPr>
                <w:sz w:val="18"/>
                <w:szCs w:val="18"/>
              </w:rPr>
            </w:pPr>
            <w:r w:rsidRPr="00AC3732">
              <w:rPr>
                <w:sz w:val="18"/>
                <w:szCs w:val="18"/>
              </w:rPr>
              <w:t>Количество дворовых территорий в муниципальном образовании</w:t>
            </w:r>
          </w:p>
        </w:tc>
        <w:tc>
          <w:tcPr>
            <w:tcW w:w="567" w:type="dxa"/>
          </w:tcPr>
          <w:p w:rsidR="003B69CF" w:rsidRPr="00AC3732" w:rsidRDefault="003B69CF">
            <w:pPr>
              <w:pStyle w:val="ConsPlusNormal"/>
              <w:rPr>
                <w:sz w:val="18"/>
                <w:szCs w:val="18"/>
              </w:rPr>
            </w:pPr>
            <w:r w:rsidRPr="00AC3732">
              <w:rPr>
                <w:sz w:val="18"/>
                <w:szCs w:val="18"/>
              </w:rPr>
              <w:t>шт.</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2</w:t>
            </w:r>
          </w:p>
        </w:tc>
        <w:tc>
          <w:tcPr>
            <w:tcW w:w="3010" w:type="dxa"/>
          </w:tcPr>
          <w:p w:rsidR="003B69CF" w:rsidRPr="00AC3732" w:rsidRDefault="003B69CF">
            <w:pPr>
              <w:pStyle w:val="ConsPlusNormal"/>
              <w:rPr>
                <w:sz w:val="18"/>
                <w:szCs w:val="18"/>
              </w:rPr>
            </w:pPr>
            <w:r w:rsidRPr="00AC3732">
              <w:rPr>
                <w:sz w:val="18"/>
                <w:szCs w:val="18"/>
              </w:rPr>
              <w:t>Количество благоустроенных дворовых территорий</w:t>
            </w:r>
          </w:p>
        </w:tc>
        <w:tc>
          <w:tcPr>
            <w:tcW w:w="567" w:type="dxa"/>
          </w:tcPr>
          <w:p w:rsidR="003B69CF" w:rsidRPr="00AC3732" w:rsidRDefault="003B69CF">
            <w:pPr>
              <w:pStyle w:val="ConsPlusNormal"/>
              <w:rPr>
                <w:sz w:val="18"/>
                <w:szCs w:val="18"/>
              </w:rPr>
            </w:pPr>
            <w:r w:rsidRPr="00AC3732">
              <w:rPr>
                <w:sz w:val="18"/>
                <w:szCs w:val="18"/>
              </w:rPr>
              <w:t>шт.</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3</w:t>
            </w:r>
          </w:p>
        </w:tc>
        <w:tc>
          <w:tcPr>
            <w:tcW w:w="3010" w:type="dxa"/>
          </w:tcPr>
          <w:p w:rsidR="003B69CF" w:rsidRPr="00AC3732" w:rsidRDefault="003B69CF">
            <w:pPr>
              <w:pStyle w:val="ConsPlusNormal"/>
              <w:rPr>
                <w:sz w:val="18"/>
                <w:szCs w:val="18"/>
              </w:rPr>
            </w:pPr>
            <w:r w:rsidRPr="00AC3732">
              <w:rPr>
                <w:sz w:val="18"/>
                <w:szCs w:val="18"/>
              </w:rPr>
              <w:t>Доля благоустроенных дворовых территорий в общем количестве дворовых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4</w:t>
            </w:r>
          </w:p>
        </w:tc>
        <w:tc>
          <w:tcPr>
            <w:tcW w:w="3010" w:type="dxa"/>
          </w:tcPr>
          <w:p w:rsidR="003B69CF" w:rsidRPr="00AC3732" w:rsidRDefault="003B69CF">
            <w:pPr>
              <w:pStyle w:val="ConsPlusNormal"/>
              <w:rPr>
                <w:sz w:val="18"/>
                <w:szCs w:val="18"/>
              </w:rPr>
            </w:pPr>
            <w:r w:rsidRPr="00AC3732">
              <w:rPr>
                <w:sz w:val="18"/>
                <w:szCs w:val="18"/>
              </w:rPr>
              <w:t>Площадь дворовых территорий в муниципальном образовании</w:t>
            </w:r>
          </w:p>
        </w:tc>
        <w:tc>
          <w:tcPr>
            <w:tcW w:w="567" w:type="dxa"/>
          </w:tcPr>
          <w:p w:rsidR="003B69CF" w:rsidRPr="00AC3732" w:rsidRDefault="003B69CF">
            <w:pPr>
              <w:pStyle w:val="ConsPlusNormal"/>
              <w:rPr>
                <w:sz w:val="18"/>
                <w:szCs w:val="18"/>
              </w:rPr>
            </w:pPr>
            <w:r w:rsidRPr="00AC3732">
              <w:rPr>
                <w:sz w:val="18"/>
                <w:szCs w:val="18"/>
              </w:rPr>
              <w:t>тыс. кв. м</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5</w:t>
            </w:r>
          </w:p>
        </w:tc>
        <w:tc>
          <w:tcPr>
            <w:tcW w:w="3010" w:type="dxa"/>
          </w:tcPr>
          <w:p w:rsidR="003B69CF" w:rsidRPr="00AC3732" w:rsidRDefault="003B69CF">
            <w:pPr>
              <w:pStyle w:val="ConsPlusNormal"/>
              <w:rPr>
                <w:sz w:val="18"/>
                <w:szCs w:val="18"/>
              </w:rPr>
            </w:pPr>
            <w:r w:rsidRPr="00AC3732">
              <w:rPr>
                <w:sz w:val="18"/>
                <w:szCs w:val="18"/>
              </w:rPr>
              <w:t>Площадь благоустроенных дворовых территорий в муниципальном образовании</w:t>
            </w:r>
          </w:p>
        </w:tc>
        <w:tc>
          <w:tcPr>
            <w:tcW w:w="567" w:type="dxa"/>
          </w:tcPr>
          <w:p w:rsidR="003B69CF" w:rsidRPr="00AC3732" w:rsidRDefault="003B69CF">
            <w:pPr>
              <w:pStyle w:val="ConsPlusNormal"/>
              <w:rPr>
                <w:sz w:val="18"/>
                <w:szCs w:val="18"/>
              </w:rPr>
            </w:pPr>
            <w:r w:rsidRPr="00AC3732">
              <w:rPr>
                <w:sz w:val="18"/>
                <w:szCs w:val="18"/>
              </w:rPr>
              <w:t>тыс. кв. м</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6</w:t>
            </w:r>
          </w:p>
        </w:tc>
        <w:tc>
          <w:tcPr>
            <w:tcW w:w="3010" w:type="dxa"/>
          </w:tcPr>
          <w:p w:rsidR="003B69CF" w:rsidRPr="00AC3732" w:rsidRDefault="003B69CF">
            <w:pPr>
              <w:pStyle w:val="ConsPlusNormal"/>
              <w:rPr>
                <w:sz w:val="18"/>
                <w:szCs w:val="18"/>
              </w:rPr>
            </w:pPr>
            <w:r w:rsidRPr="00AC3732">
              <w:rPr>
                <w:sz w:val="18"/>
                <w:szCs w:val="18"/>
              </w:rPr>
              <w:t>Доля площади благоустроенных дворовых территорий в общей площади дворовых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7</w:t>
            </w:r>
          </w:p>
        </w:tc>
        <w:tc>
          <w:tcPr>
            <w:tcW w:w="3010" w:type="dxa"/>
          </w:tcPr>
          <w:p w:rsidR="003B69CF" w:rsidRPr="00AC3732" w:rsidRDefault="003B69CF">
            <w:pPr>
              <w:pStyle w:val="ConsPlusNormal"/>
              <w:rPr>
                <w:sz w:val="18"/>
                <w:szCs w:val="18"/>
              </w:rPr>
            </w:pPr>
            <w:r w:rsidRPr="00AC3732">
              <w:rPr>
                <w:sz w:val="18"/>
                <w:szCs w:val="18"/>
              </w:rPr>
              <w:t>Всего населения, проживающего в многоквартирных домах на территории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тыс. чел.</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8</w:t>
            </w:r>
          </w:p>
        </w:tc>
        <w:tc>
          <w:tcPr>
            <w:tcW w:w="3010" w:type="dxa"/>
          </w:tcPr>
          <w:p w:rsidR="003B69CF" w:rsidRPr="00AC3732" w:rsidRDefault="003B69CF">
            <w:pPr>
              <w:pStyle w:val="ConsPlusNormal"/>
              <w:rPr>
                <w:sz w:val="18"/>
                <w:szCs w:val="18"/>
              </w:rPr>
            </w:pPr>
            <w:r w:rsidRPr="00AC3732">
              <w:rPr>
                <w:sz w:val="18"/>
                <w:szCs w:val="18"/>
              </w:rP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тыс. чел.</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lastRenderedPageBreak/>
              <w:t>9</w:t>
            </w:r>
          </w:p>
        </w:tc>
        <w:tc>
          <w:tcPr>
            <w:tcW w:w="3010" w:type="dxa"/>
          </w:tcPr>
          <w:p w:rsidR="003B69CF" w:rsidRPr="00AC3732" w:rsidRDefault="003B69CF">
            <w:pPr>
              <w:pStyle w:val="ConsPlusNormal"/>
              <w:rPr>
                <w:sz w:val="18"/>
                <w:szCs w:val="18"/>
              </w:rPr>
            </w:pPr>
            <w:r w:rsidRPr="00AC3732">
              <w:rPr>
                <w:sz w:val="18"/>
                <w:szCs w:val="18"/>
              </w:rPr>
              <w:t>Доля населения, 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567" w:type="dxa"/>
          </w:tcPr>
          <w:p w:rsidR="003B69CF" w:rsidRPr="00AC3732" w:rsidRDefault="003B69CF">
            <w:pPr>
              <w:pStyle w:val="ConsPlusNormal"/>
              <w:rPr>
                <w:sz w:val="18"/>
                <w:szCs w:val="18"/>
              </w:rPr>
            </w:pPr>
            <w:r w:rsidRPr="00AC3732">
              <w:rPr>
                <w:sz w:val="18"/>
                <w:szCs w:val="18"/>
              </w:rPr>
              <w:t>%</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10</w:t>
            </w:r>
          </w:p>
        </w:tc>
        <w:tc>
          <w:tcPr>
            <w:tcW w:w="3010" w:type="dxa"/>
          </w:tcPr>
          <w:p w:rsidR="003B69CF" w:rsidRPr="00AC3732" w:rsidRDefault="003B69CF">
            <w:pPr>
              <w:pStyle w:val="ConsPlusNormal"/>
              <w:rPr>
                <w:sz w:val="18"/>
                <w:szCs w:val="18"/>
              </w:rPr>
            </w:pPr>
            <w:r w:rsidRPr="00AC3732">
              <w:rPr>
                <w:sz w:val="18"/>
                <w:szCs w:val="18"/>
              </w:rPr>
              <w:t>Количество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шт.</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11</w:t>
            </w:r>
          </w:p>
        </w:tc>
        <w:tc>
          <w:tcPr>
            <w:tcW w:w="3010" w:type="dxa"/>
          </w:tcPr>
          <w:p w:rsidR="003B69CF" w:rsidRPr="00AC3732" w:rsidRDefault="003B69CF">
            <w:pPr>
              <w:pStyle w:val="ConsPlusNormal"/>
              <w:rPr>
                <w:sz w:val="18"/>
                <w:szCs w:val="18"/>
              </w:rPr>
            </w:pPr>
            <w:r w:rsidRPr="00AC3732">
              <w:rPr>
                <w:sz w:val="18"/>
                <w:szCs w:val="18"/>
              </w:rPr>
              <w:t>Количество благоустроенных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шт.</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12</w:t>
            </w:r>
          </w:p>
        </w:tc>
        <w:tc>
          <w:tcPr>
            <w:tcW w:w="3010" w:type="dxa"/>
          </w:tcPr>
          <w:p w:rsidR="003B69CF" w:rsidRPr="00AC3732" w:rsidRDefault="003B69CF">
            <w:pPr>
              <w:pStyle w:val="ConsPlusNormal"/>
              <w:rPr>
                <w:sz w:val="18"/>
                <w:szCs w:val="18"/>
              </w:rPr>
            </w:pPr>
            <w:r w:rsidRPr="00AC3732">
              <w:rPr>
                <w:sz w:val="18"/>
                <w:szCs w:val="18"/>
              </w:rPr>
              <w:t>Доля благоустроенных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13</w:t>
            </w:r>
          </w:p>
        </w:tc>
        <w:tc>
          <w:tcPr>
            <w:tcW w:w="3010" w:type="dxa"/>
          </w:tcPr>
          <w:p w:rsidR="003B69CF" w:rsidRPr="00AC3732" w:rsidRDefault="003B69CF">
            <w:pPr>
              <w:pStyle w:val="ConsPlusNormal"/>
              <w:rPr>
                <w:sz w:val="18"/>
                <w:szCs w:val="18"/>
              </w:rPr>
            </w:pPr>
            <w:r w:rsidRPr="00AC3732">
              <w:rPr>
                <w:sz w:val="18"/>
                <w:szCs w:val="18"/>
              </w:rPr>
              <w:t>Площадь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тыс. кв. м</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14</w:t>
            </w:r>
          </w:p>
        </w:tc>
        <w:tc>
          <w:tcPr>
            <w:tcW w:w="3010" w:type="dxa"/>
          </w:tcPr>
          <w:p w:rsidR="003B69CF" w:rsidRPr="00AC3732" w:rsidRDefault="003B69CF">
            <w:pPr>
              <w:pStyle w:val="ConsPlusNormal"/>
              <w:rPr>
                <w:sz w:val="18"/>
                <w:szCs w:val="18"/>
              </w:rPr>
            </w:pPr>
            <w:r w:rsidRPr="00AC3732">
              <w:rPr>
                <w:sz w:val="18"/>
                <w:szCs w:val="18"/>
              </w:rPr>
              <w:t>Площадь благоустроенных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тыс. кв. м</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r w:rsidR="003B69CF" w:rsidRPr="00AC3732" w:rsidTr="00AC3732">
        <w:tc>
          <w:tcPr>
            <w:tcW w:w="454" w:type="dxa"/>
          </w:tcPr>
          <w:p w:rsidR="003B69CF" w:rsidRPr="00AC3732" w:rsidRDefault="003B69CF">
            <w:pPr>
              <w:pStyle w:val="ConsPlusNormal"/>
              <w:rPr>
                <w:sz w:val="18"/>
                <w:szCs w:val="18"/>
              </w:rPr>
            </w:pPr>
            <w:r w:rsidRPr="00AC3732">
              <w:rPr>
                <w:sz w:val="18"/>
                <w:szCs w:val="18"/>
              </w:rPr>
              <w:t>15</w:t>
            </w:r>
          </w:p>
        </w:tc>
        <w:tc>
          <w:tcPr>
            <w:tcW w:w="3010" w:type="dxa"/>
          </w:tcPr>
          <w:p w:rsidR="003B69CF" w:rsidRPr="00AC3732" w:rsidRDefault="003B69CF">
            <w:pPr>
              <w:pStyle w:val="ConsPlusNormal"/>
              <w:rPr>
                <w:sz w:val="18"/>
                <w:szCs w:val="18"/>
              </w:rPr>
            </w:pPr>
            <w:r w:rsidRPr="00AC3732">
              <w:rPr>
                <w:sz w:val="18"/>
                <w:szCs w:val="18"/>
              </w:rPr>
              <w:t>Доля площади благоустроенных общественных территорий муниципального образования</w:t>
            </w:r>
          </w:p>
        </w:tc>
        <w:tc>
          <w:tcPr>
            <w:tcW w:w="567" w:type="dxa"/>
          </w:tcPr>
          <w:p w:rsidR="003B69CF" w:rsidRPr="00AC3732" w:rsidRDefault="003B69CF">
            <w:pPr>
              <w:pStyle w:val="ConsPlusNormal"/>
              <w:rPr>
                <w:sz w:val="18"/>
                <w:szCs w:val="18"/>
              </w:rPr>
            </w:pPr>
            <w:r w:rsidRPr="00AC3732">
              <w:rPr>
                <w:sz w:val="18"/>
                <w:szCs w:val="18"/>
              </w:rPr>
              <w:t>%</w:t>
            </w:r>
          </w:p>
        </w:tc>
        <w:tc>
          <w:tcPr>
            <w:tcW w:w="590"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c>
          <w:tcPr>
            <w:tcW w:w="904" w:type="dxa"/>
          </w:tcPr>
          <w:p w:rsidR="003B69CF" w:rsidRPr="00AC3732" w:rsidRDefault="003B69CF">
            <w:pPr>
              <w:pStyle w:val="ConsPlusNormal"/>
              <w:rPr>
                <w:sz w:val="18"/>
                <w:szCs w:val="18"/>
              </w:rPr>
            </w:pPr>
          </w:p>
        </w:tc>
      </w:tr>
    </w:tbl>
    <w:p w:rsidR="00454177" w:rsidRPr="00AC3732" w:rsidRDefault="00454177" w:rsidP="00454177">
      <w:pPr>
        <w:pStyle w:val="ConsPlusNormal"/>
        <w:ind w:firstLine="540"/>
        <w:jc w:val="both"/>
        <w:rPr>
          <w:sz w:val="18"/>
          <w:szCs w:val="18"/>
        </w:rPr>
      </w:pPr>
      <w:r w:rsidRPr="00AC3732">
        <w:rPr>
          <w:sz w:val="18"/>
          <w:szCs w:val="18"/>
        </w:rPr>
        <w:tab/>
        <w:t>&lt;1&gt; К отчету прикладываются следующие документы:</w:t>
      </w:r>
    </w:p>
    <w:p w:rsidR="00454177" w:rsidRPr="00AC3732" w:rsidRDefault="00454177" w:rsidP="00454177">
      <w:pPr>
        <w:pStyle w:val="ConsPlusNormal"/>
        <w:ind w:firstLine="540"/>
        <w:jc w:val="both"/>
        <w:rPr>
          <w:sz w:val="18"/>
          <w:szCs w:val="18"/>
        </w:rPr>
      </w:pPr>
      <w:r w:rsidRPr="00AC3732">
        <w:rPr>
          <w:sz w:val="18"/>
          <w:szCs w:val="18"/>
        </w:rP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454177" w:rsidRPr="00AC3732" w:rsidRDefault="00454177" w:rsidP="00454177">
      <w:pPr>
        <w:pStyle w:val="ConsPlusNormal"/>
        <w:ind w:firstLine="540"/>
        <w:jc w:val="both"/>
        <w:rPr>
          <w:sz w:val="18"/>
          <w:szCs w:val="18"/>
        </w:rPr>
      </w:pPr>
      <w:r w:rsidRPr="00AC3732">
        <w:rPr>
          <w:sz w:val="18"/>
          <w:szCs w:val="18"/>
        </w:rPr>
        <w:t>план проведения культурно-массовых и спортивных мероприятий на общественной территории на текущий и плановый период.</w:t>
      </w:r>
    </w:p>
    <w:p w:rsidR="00454177" w:rsidRPr="00AC3732" w:rsidRDefault="00454177" w:rsidP="00454177">
      <w:pPr>
        <w:pStyle w:val="ConsPlusNormal"/>
        <w:jc w:val="both"/>
        <w:rPr>
          <w:sz w:val="20"/>
        </w:rPr>
      </w:pPr>
    </w:p>
    <w:p w:rsidR="00454177" w:rsidRPr="00C62BC9" w:rsidRDefault="00454177" w:rsidP="00454177">
      <w:pPr>
        <w:pStyle w:val="ConsPlusNonformat"/>
        <w:jc w:val="both"/>
        <w:rPr>
          <w:rFonts w:ascii="Arial" w:hAnsi="Arial" w:cs="Arial"/>
          <w:sz w:val="24"/>
          <w:szCs w:val="24"/>
        </w:rPr>
      </w:pPr>
      <w:r w:rsidRPr="00C62BC9">
        <w:rPr>
          <w:rFonts w:ascii="Arial" w:hAnsi="Arial" w:cs="Arial"/>
          <w:sz w:val="24"/>
          <w:szCs w:val="24"/>
        </w:rPr>
        <w:t>Глава муниципального образования _______________ __________________________</w:t>
      </w:r>
    </w:p>
    <w:p w:rsidR="00454177" w:rsidRPr="00C62BC9" w:rsidRDefault="00454177" w:rsidP="00454177">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 xml:space="preserve">   (подпись)             (ФИО)</w:t>
      </w:r>
    </w:p>
    <w:p w:rsidR="00454177" w:rsidRPr="00C62BC9" w:rsidRDefault="00454177" w:rsidP="00454177">
      <w:pPr>
        <w:pStyle w:val="ConsPlusNonformat"/>
        <w:jc w:val="both"/>
        <w:rPr>
          <w:rFonts w:ascii="Arial" w:hAnsi="Arial" w:cs="Arial"/>
        </w:rPr>
      </w:pPr>
      <w:r w:rsidRPr="00C62BC9">
        <w:rPr>
          <w:rFonts w:ascii="Arial" w:hAnsi="Arial" w:cs="Arial"/>
        </w:rPr>
        <w:t>М.П.</w:t>
      </w:r>
    </w:p>
    <w:p w:rsidR="00454177" w:rsidRDefault="00454177" w:rsidP="00454177">
      <w:pPr>
        <w:pStyle w:val="ConsPlusNonformat"/>
        <w:jc w:val="both"/>
      </w:pPr>
    </w:p>
    <w:p w:rsidR="00454177" w:rsidRDefault="00454177" w:rsidP="00454177">
      <w:pPr>
        <w:pStyle w:val="ConsPlusNonformat"/>
        <w:jc w:val="both"/>
      </w:pPr>
      <w:r>
        <w:t>ФИО исполнителя</w:t>
      </w:r>
    </w:p>
    <w:p w:rsidR="00454177" w:rsidRDefault="00454177" w:rsidP="00454177">
      <w:pPr>
        <w:pStyle w:val="ConsPlusNonformat"/>
        <w:jc w:val="both"/>
      </w:pPr>
      <w:r>
        <w:t>N телефона</w:t>
      </w:r>
    </w:p>
    <w:p w:rsidR="00454177" w:rsidRDefault="00454177" w:rsidP="00454177">
      <w:pPr>
        <w:pStyle w:val="ConsPlusNormal"/>
        <w:jc w:val="both"/>
      </w:pPr>
    </w:p>
    <w:p w:rsidR="00454177" w:rsidRDefault="00454177" w:rsidP="00454177">
      <w:pPr>
        <w:pStyle w:val="ConsPlusNormal"/>
        <w:jc w:val="both"/>
      </w:pPr>
    </w:p>
    <w:p w:rsidR="00454177" w:rsidRDefault="00454177" w:rsidP="00454177">
      <w:pPr>
        <w:tabs>
          <w:tab w:val="left" w:pos="1389"/>
        </w:tabs>
      </w:pPr>
    </w:p>
    <w:p w:rsidR="003B69CF" w:rsidRPr="00454177" w:rsidRDefault="00454177" w:rsidP="00454177">
      <w:pPr>
        <w:tabs>
          <w:tab w:val="left" w:pos="1389"/>
        </w:tabs>
        <w:sectPr w:rsidR="003B69CF" w:rsidRPr="00454177">
          <w:pgSz w:w="16838" w:h="11905" w:orient="landscape"/>
          <w:pgMar w:top="1701" w:right="1134" w:bottom="850" w:left="1134" w:header="0" w:footer="0" w:gutter="0"/>
          <w:cols w:space="720"/>
        </w:sectPr>
      </w:pPr>
      <w:r>
        <w:tab/>
      </w:r>
    </w:p>
    <w:p w:rsidR="003B69CF" w:rsidRPr="00FB093F" w:rsidRDefault="003B69CF">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6</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к Порядку</w:t>
      </w:r>
      <w:r w:rsidR="00824C35" w:rsidRPr="00FB093F">
        <w:rPr>
          <w:rFonts w:ascii="Arial" w:hAnsi="Arial" w:cs="Arial"/>
          <w:sz w:val="24"/>
          <w:szCs w:val="24"/>
        </w:rPr>
        <w:t xml:space="preserve"> и условиям</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 xml:space="preserve">предоставления </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субсидий бюджетам муниципальных</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образований Шушенского района</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на софинансирование</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муниципальных программ</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формирования современной</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городской среды</w:t>
      </w:r>
    </w:p>
    <w:p w:rsidR="003B69CF" w:rsidRPr="00FB093F" w:rsidRDefault="003B69CF">
      <w:pPr>
        <w:pStyle w:val="ConsPlusNormal"/>
        <w:jc w:val="right"/>
        <w:rPr>
          <w:rFonts w:ascii="Arial" w:hAnsi="Arial" w:cs="Arial"/>
          <w:sz w:val="24"/>
          <w:szCs w:val="24"/>
        </w:rPr>
      </w:pPr>
    </w:p>
    <w:p w:rsidR="003B69CF" w:rsidRPr="00FB093F" w:rsidRDefault="003B69CF">
      <w:pPr>
        <w:pStyle w:val="ConsPlusNormal"/>
        <w:jc w:val="both"/>
        <w:rPr>
          <w:rFonts w:ascii="Arial" w:hAnsi="Arial" w:cs="Arial"/>
          <w:sz w:val="24"/>
          <w:szCs w:val="24"/>
        </w:rPr>
      </w:pPr>
    </w:p>
    <w:p w:rsidR="003B69CF" w:rsidRPr="00FB093F" w:rsidRDefault="003B69CF">
      <w:pPr>
        <w:pStyle w:val="ConsPlusNormal"/>
        <w:jc w:val="center"/>
        <w:rPr>
          <w:rFonts w:ascii="Arial" w:hAnsi="Arial" w:cs="Arial"/>
          <w:sz w:val="24"/>
          <w:szCs w:val="24"/>
        </w:rPr>
      </w:pPr>
      <w:bookmarkStart w:id="19" w:name="P2739"/>
      <w:bookmarkEnd w:id="19"/>
      <w:r w:rsidRPr="00FB093F">
        <w:rPr>
          <w:rFonts w:ascii="Arial" w:hAnsi="Arial" w:cs="Arial"/>
          <w:sz w:val="24"/>
          <w:szCs w:val="24"/>
        </w:rPr>
        <w:t>Заявка</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на предоставление субсидии органу местного самоуправления</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муниципальных образований - городского округа</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и муниципального района на софинансирование муниципальных</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программ формирования современной городской среды</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на _______________________</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(месяц)</w:t>
      </w:r>
    </w:p>
    <w:p w:rsidR="003B69CF" w:rsidRPr="00FB093F" w:rsidRDefault="003B69CF">
      <w:pPr>
        <w:pStyle w:val="ConsPlusNormal"/>
        <w:jc w:val="both"/>
        <w:rPr>
          <w:rFonts w:ascii="Arial" w:hAnsi="Arial" w:cs="Arial"/>
          <w:sz w:val="24"/>
          <w:szCs w:val="24"/>
        </w:rPr>
      </w:pPr>
    </w:p>
    <w:p w:rsidR="003B69CF" w:rsidRPr="00FB093F" w:rsidRDefault="003B69CF">
      <w:pPr>
        <w:rPr>
          <w:rFonts w:ascii="Arial" w:hAnsi="Arial" w:cs="Arial"/>
          <w:sz w:val="24"/>
          <w:szCs w:val="24"/>
        </w:rPr>
        <w:sectPr w:rsidR="003B69CF" w:rsidRPr="00FB093F">
          <w:pgSz w:w="11905" w:h="16838"/>
          <w:pgMar w:top="1134" w:right="850" w:bottom="1134" w:left="1701" w:header="0" w:footer="0" w:gutter="0"/>
          <w:cols w:space="720"/>
        </w:sect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656"/>
        <w:gridCol w:w="1051"/>
        <w:gridCol w:w="687"/>
        <w:gridCol w:w="709"/>
        <w:gridCol w:w="708"/>
        <w:gridCol w:w="567"/>
        <w:gridCol w:w="567"/>
        <w:gridCol w:w="851"/>
        <w:gridCol w:w="709"/>
        <w:gridCol w:w="567"/>
        <w:gridCol w:w="850"/>
        <w:gridCol w:w="709"/>
        <w:gridCol w:w="709"/>
        <w:gridCol w:w="850"/>
        <w:gridCol w:w="709"/>
      </w:tblGrid>
      <w:tr w:rsidR="003B69CF" w:rsidRPr="00836090" w:rsidTr="00836090">
        <w:tc>
          <w:tcPr>
            <w:tcW w:w="426"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lastRenderedPageBreak/>
              <w:t>N п/п</w:t>
            </w:r>
          </w:p>
        </w:tc>
        <w:tc>
          <w:tcPr>
            <w:tcW w:w="2656"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Наименование муниципального образования</w:t>
            </w:r>
          </w:p>
        </w:tc>
        <w:tc>
          <w:tcPr>
            <w:tcW w:w="2447" w:type="dxa"/>
            <w:gridSpan w:val="3"/>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План финансирования</w:t>
            </w:r>
          </w:p>
        </w:tc>
        <w:tc>
          <w:tcPr>
            <w:tcW w:w="1842" w:type="dxa"/>
            <w:gridSpan w:val="3"/>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Потребность финансирования</w:t>
            </w:r>
          </w:p>
        </w:tc>
        <w:tc>
          <w:tcPr>
            <w:tcW w:w="2977" w:type="dxa"/>
            <w:gridSpan w:val="4"/>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Потребность финансирования дворовых территорий</w:t>
            </w:r>
          </w:p>
        </w:tc>
        <w:tc>
          <w:tcPr>
            <w:tcW w:w="2977" w:type="dxa"/>
            <w:gridSpan w:val="4"/>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Потребность финансирования общественных территорий</w:t>
            </w:r>
          </w:p>
        </w:tc>
      </w:tr>
      <w:tr w:rsidR="00836090" w:rsidRPr="00836090" w:rsidTr="00836090">
        <w:tc>
          <w:tcPr>
            <w:tcW w:w="426" w:type="dxa"/>
            <w:vMerge/>
          </w:tcPr>
          <w:p w:rsidR="003B69CF" w:rsidRPr="00836090" w:rsidRDefault="003B69CF">
            <w:pPr>
              <w:rPr>
                <w:rFonts w:ascii="Arial" w:hAnsi="Arial" w:cs="Arial"/>
                <w:sz w:val="18"/>
                <w:szCs w:val="18"/>
              </w:rPr>
            </w:pPr>
          </w:p>
        </w:tc>
        <w:tc>
          <w:tcPr>
            <w:tcW w:w="2656" w:type="dxa"/>
            <w:vMerge/>
          </w:tcPr>
          <w:p w:rsidR="003B69CF" w:rsidRPr="00836090" w:rsidRDefault="003B69CF">
            <w:pPr>
              <w:rPr>
                <w:rFonts w:ascii="Arial" w:hAnsi="Arial" w:cs="Arial"/>
                <w:sz w:val="18"/>
                <w:szCs w:val="18"/>
              </w:rPr>
            </w:pPr>
          </w:p>
        </w:tc>
        <w:tc>
          <w:tcPr>
            <w:tcW w:w="1051"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общая сумма, руб. (в соответствии с 512-п)</w:t>
            </w:r>
          </w:p>
        </w:tc>
        <w:tc>
          <w:tcPr>
            <w:tcW w:w="1396" w:type="dxa"/>
            <w:gridSpan w:val="2"/>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 том числе:</w:t>
            </w:r>
          </w:p>
        </w:tc>
        <w:tc>
          <w:tcPr>
            <w:tcW w:w="708"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всего</w:t>
            </w:r>
          </w:p>
        </w:tc>
        <w:tc>
          <w:tcPr>
            <w:tcW w:w="1134" w:type="dxa"/>
            <w:gridSpan w:val="2"/>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 том числе:</w:t>
            </w:r>
          </w:p>
        </w:tc>
        <w:tc>
          <w:tcPr>
            <w:tcW w:w="851"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сумма по контракту, руб.</w:t>
            </w:r>
          </w:p>
        </w:tc>
        <w:tc>
          <w:tcPr>
            <w:tcW w:w="709"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всего: ФБ + КБ, руб.</w:t>
            </w:r>
          </w:p>
        </w:tc>
        <w:tc>
          <w:tcPr>
            <w:tcW w:w="1417" w:type="dxa"/>
            <w:gridSpan w:val="2"/>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 том числе:</w:t>
            </w:r>
          </w:p>
        </w:tc>
        <w:tc>
          <w:tcPr>
            <w:tcW w:w="709"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сумма по контракту, руб.</w:t>
            </w:r>
          </w:p>
        </w:tc>
        <w:tc>
          <w:tcPr>
            <w:tcW w:w="709" w:type="dxa"/>
            <w:vMerge w:val="restart"/>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всего: ФБ + КБ, руб.</w:t>
            </w:r>
          </w:p>
        </w:tc>
        <w:tc>
          <w:tcPr>
            <w:tcW w:w="1559" w:type="dxa"/>
            <w:gridSpan w:val="2"/>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в том числе:</w:t>
            </w:r>
          </w:p>
        </w:tc>
      </w:tr>
      <w:tr w:rsidR="00836090" w:rsidRPr="00836090" w:rsidTr="00836090">
        <w:tc>
          <w:tcPr>
            <w:tcW w:w="426" w:type="dxa"/>
            <w:vMerge/>
          </w:tcPr>
          <w:p w:rsidR="003B69CF" w:rsidRPr="00836090" w:rsidRDefault="003B69CF">
            <w:pPr>
              <w:rPr>
                <w:rFonts w:ascii="Arial" w:hAnsi="Arial" w:cs="Arial"/>
                <w:sz w:val="18"/>
                <w:szCs w:val="18"/>
              </w:rPr>
            </w:pPr>
          </w:p>
        </w:tc>
        <w:tc>
          <w:tcPr>
            <w:tcW w:w="2656" w:type="dxa"/>
            <w:vMerge/>
          </w:tcPr>
          <w:p w:rsidR="003B69CF" w:rsidRPr="00836090" w:rsidRDefault="003B69CF">
            <w:pPr>
              <w:rPr>
                <w:rFonts w:ascii="Arial" w:hAnsi="Arial" w:cs="Arial"/>
                <w:sz w:val="18"/>
                <w:szCs w:val="18"/>
              </w:rPr>
            </w:pPr>
          </w:p>
        </w:tc>
        <w:tc>
          <w:tcPr>
            <w:tcW w:w="1051" w:type="dxa"/>
            <w:vMerge/>
          </w:tcPr>
          <w:p w:rsidR="003B69CF" w:rsidRPr="00836090" w:rsidRDefault="003B69CF">
            <w:pPr>
              <w:rPr>
                <w:rFonts w:ascii="Arial" w:hAnsi="Arial" w:cs="Arial"/>
                <w:sz w:val="18"/>
                <w:szCs w:val="18"/>
              </w:rPr>
            </w:pPr>
          </w:p>
        </w:tc>
        <w:tc>
          <w:tcPr>
            <w:tcW w:w="68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ФБ</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КБ</w:t>
            </w:r>
          </w:p>
        </w:tc>
        <w:tc>
          <w:tcPr>
            <w:tcW w:w="708" w:type="dxa"/>
            <w:vMerge/>
          </w:tcPr>
          <w:p w:rsidR="003B69CF" w:rsidRPr="00836090" w:rsidRDefault="003B69CF">
            <w:pPr>
              <w:rPr>
                <w:rFonts w:ascii="Arial" w:hAnsi="Arial" w:cs="Arial"/>
                <w:sz w:val="18"/>
                <w:szCs w:val="18"/>
              </w:rPr>
            </w:pP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ФБ</w:t>
            </w: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КБ</w:t>
            </w:r>
          </w:p>
        </w:tc>
        <w:tc>
          <w:tcPr>
            <w:tcW w:w="851" w:type="dxa"/>
            <w:vMerge/>
          </w:tcPr>
          <w:p w:rsidR="003B69CF" w:rsidRPr="00836090" w:rsidRDefault="003B69CF">
            <w:pPr>
              <w:rPr>
                <w:rFonts w:ascii="Arial" w:hAnsi="Arial" w:cs="Arial"/>
                <w:sz w:val="18"/>
                <w:szCs w:val="18"/>
              </w:rPr>
            </w:pPr>
          </w:p>
        </w:tc>
        <w:tc>
          <w:tcPr>
            <w:tcW w:w="709" w:type="dxa"/>
            <w:vMerge/>
          </w:tcPr>
          <w:p w:rsidR="003B69CF" w:rsidRPr="00836090" w:rsidRDefault="003B69CF">
            <w:pPr>
              <w:rPr>
                <w:rFonts w:ascii="Arial" w:hAnsi="Arial" w:cs="Arial"/>
                <w:sz w:val="18"/>
                <w:szCs w:val="18"/>
              </w:rPr>
            </w:pP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ФБ</w:t>
            </w:r>
          </w:p>
        </w:tc>
        <w:tc>
          <w:tcPr>
            <w:tcW w:w="850"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КБ</w:t>
            </w:r>
          </w:p>
        </w:tc>
        <w:tc>
          <w:tcPr>
            <w:tcW w:w="709" w:type="dxa"/>
            <w:vMerge/>
          </w:tcPr>
          <w:p w:rsidR="003B69CF" w:rsidRPr="00836090" w:rsidRDefault="003B69CF">
            <w:pPr>
              <w:rPr>
                <w:rFonts w:ascii="Arial" w:hAnsi="Arial" w:cs="Arial"/>
                <w:sz w:val="18"/>
                <w:szCs w:val="18"/>
              </w:rPr>
            </w:pPr>
          </w:p>
        </w:tc>
        <w:tc>
          <w:tcPr>
            <w:tcW w:w="709" w:type="dxa"/>
            <w:vMerge/>
          </w:tcPr>
          <w:p w:rsidR="003B69CF" w:rsidRPr="00836090" w:rsidRDefault="003B69CF">
            <w:pPr>
              <w:rPr>
                <w:rFonts w:ascii="Arial" w:hAnsi="Arial" w:cs="Arial"/>
                <w:sz w:val="18"/>
                <w:szCs w:val="18"/>
              </w:rPr>
            </w:pPr>
          </w:p>
        </w:tc>
        <w:tc>
          <w:tcPr>
            <w:tcW w:w="850"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ФБ</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КБ</w:t>
            </w:r>
          </w:p>
        </w:tc>
      </w:tr>
      <w:tr w:rsidR="00836090" w:rsidRPr="00836090" w:rsidTr="00836090">
        <w:tc>
          <w:tcPr>
            <w:tcW w:w="426"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w:t>
            </w:r>
          </w:p>
        </w:tc>
        <w:tc>
          <w:tcPr>
            <w:tcW w:w="2656"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2</w:t>
            </w:r>
          </w:p>
        </w:tc>
        <w:tc>
          <w:tcPr>
            <w:tcW w:w="1051"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3</w:t>
            </w:r>
          </w:p>
        </w:tc>
        <w:tc>
          <w:tcPr>
            <w:tcW w:w="68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4</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5</w:t>
            </w:r>
          </w:p>
        </w:tc>
        <w:tc>
          <w:tcPr>
            <w:tcW w:w="708"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6</w:t>
            </w: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7</w:t>
            </w: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8</w:t>
            </w:r>
          </w:p>
        </w:tc>
        <w:tc>
          <w:tcPr>
            <w:tcW w:w="851"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9</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10</w:t>
            </w:r>
          </w:p>
        </w:tc>
        <w:tc>
          <w:tcPr>
            <w:tcW w:w="567"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11</w:t>
            </w:r>
          </w:p>
        </w:tc>
        <w:tc>
          <w:tcPr>
            <w:tcW w:w="850"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12</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13</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14</w:t>
            </w:r>
          </w:p>
        </w:tc>
        <w:tc>
          <w:tcPr>
            <w:tcW w:w="850"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15</w:t>
            </w:r>
          </w:p>
        </w:tc>
        <w:tc>
          <w:tcPr>
            <w:tcW w:w="709" w:type="dxa"/>
          </w:tcPr>
          <w:p w:rsidR="003B69CF" w:rsidRPr="00836090" w:rsidRDefault="003B69CF">
            <w:pPr>
              <w:pStyle w:val="ConsPlusNormal"/>
              <w:jc w:val="center"/>
              <w:rPr>
                <w:rFonts w:ascii="Arial" w:hAnsi="Arial" w:cs="Arial"/>
                <w:sz w:val="18"/>
                <w:szCs w:val="18"/>
              </w:rPr>
            </w:pPr>
            <w:r w:rsidRPr="00836090">
              <w:rPr>
                <w:rFonts w:ascii="Arial" w:hAnsi="Arial" w:cs="Arial"/>
                <w:sz w:val="18"/>
                <w:szCs w:val="18"/>
              </w:rPr>
              <w:t>16</w:t>
            </w:r>
          </w:p>
        </w:tc>
      </w:tr>
      <w:tr w:rsidR="00836090" w:rsidRPr="00FB093F" w:rsidTr="00836090">
        <w:tc>
          <w:tcPr>
            <w:tcW w:w="426" w:type="dxa"/>
          </w:tcPr>
          <w:p w:rsidR="003B69CF" w:rsidRPr="00FB093F" w:rsidRDefault="003B69CF">
            <w:pPr>
              <w:pStyle w:val="ConsPlusNormal"/>
              <w:rPr>
                <w:rFonts w:ascii="Arial" w:hAnsi="Arial" w:cs="Arial"/>
              </w:rPr>
            </w:pPr>
          </w:p>
        </w:tc>
        <w:tc>
          <w:tcPr>
            <w:tcW w:w="2656" w:type="dxa"/>
          </w:tcPr>
          <w:p w:rsidR="003B69CF" w:rsidRPr="00FB093F" w:rsidRDefault="003B69CF">
            <w:pPr>
              <w:pStyle w:val="ConsPlusNormal"/>
              <w:rPr>
                <w:rFonts w:ascii="Arial" w:hAnsi="Arial" w:cs="Arial"/>
              </w:rPr>
            </w:pPr>
          </w:p>
        </w:tc>
        <w:tc>
          <w:tcPr>
            <w:tcW w:w="1051" w:type="dxa"/>
          </w:tcPr>
          <w:p w:rsidR="003B69CF" w:rsidRPr="00FB093F" w:rsidRDefault="003B69CF">
            <w:pPr>
              <w:pStyle w:val="ConsPlusNormal"/>
              <w:rPr>
                <w:rFonts w:ascii="Arial" w:hAnsi="Arial" w:cs="Arial"/>
              </w:rPr>
            </w:pPr>
          </w:p>
        </w:tc>
        <w:tc>
          <w:tcPr>
            <w:tcW w:w="687" w:type="dxa"/>
          </w:tcPr>
          <w:p w:rsidR="003B69CF" w:rsidRPr="00FB093F" w:rsidRDefault="003B69CF">
            <w:pPr>
              <w:pStyle w:val="ConsPlusNormal"/>
              <w:rPr>
                <w:rFonts w:ascii="Arial" w:hAnsi="Arial" w:cs="Arial"/>
              </w:rPr>
            </w:pPr>
          </w:p>
        </w:tc>
        <w:tc>
          <w:tcPr>
            <w:tcW w:w="709" w:type="dxa"/>
          </w:tcPr>
          <w:p w:rsidR="003B69CF" w:rsidRPr="00FB093F" w:rsidRDefault="003B69CF">
            <w:pPr>
              <w:pStyle w:val="ConsPlusNormal"/>
              <w:rPr>
                <w:rFonts w:ascii="Arial" w:hAnsi="Arial" w:cs="Arial"/>
              </w:rPr>
            </w:pPr>
          </w:p>
        </w:tc>
        <w:tc>
          <w:tcPr>
            <w:tcW w:w="708" w:type="dxa"/>
          </w:tcPr>
          <w:p w:rsidR="003B69CF" w:rsidRPr="00FB093F" w:rsidRDefault="003B69CF">
            <w:pPr>
              <w:pStyle w:val="ConsPlusNormal"/>
              <w:rPr>
                <w:rFonts w:ascii="Arial" w:hAnsi="Arial" w:cs="Arial"/>
              </w:rPr>
            </w:pPr>
          </w:p>
        </w:tc>
        <w:tc>
          <w:tcPr>
            <w:tcW w:w="567" w:type="dxa"/>
          </w:tcPr>
          <w:p w:rsidR="003B69CF" w:rsidRPr="00FB093F" w:rsidRDefault="003B69CF">
            <w:pPr>
              <w:pStyle w:val="ConsPlusNormal"/>
              <w:rPr>
                <w:rFonts w:ascii="Arial" w:hAnsi="Arial" w:cs="Arial"/>
              </w:rPr>
            </w:pPr>
          </w:p>
        </w:tc>
        <w:tc>
          <w:tcPr>
            <w:tcW w:w="567" w:type="dxa"/>
          </w:tcPr>
          <w:p w:rsidR="003B69CF" w:rsidRPr="00FB093F" w:rsidRDefault="003B69CF">
            <w:pPr>
              <w:pStyle w:val="ConsPlusNormal"/>
              <w:rPr>
                <w:rFonts w:ascii="Arial" w:hAnsi="Arial" w:cs="Arial"/>
              </w:rPr>
            </w:pPr>
          </w:p>
        </w:tc>
        <w:tc>
          <w:tcPr>
            <w:tcW w:w="851" w:type="dxa"/>
          </w:tcPr>
          <w:p w:rsidR="003B69CF" w:rsidRPr="00FB093F" w:rsidRDefault="003B69CF">
            <w:pPr>
              <w:pStyle w:val="ConsPlusNormal"/>
              <w:rPr>
                <w:rFonts w:ascii="Arial" w:hAnsi="Arial" w:cs="Arial"/>
              </w:rPr>
            </w:pPr>
          </w:p>
        </w:tc>
        <w:tc>
          <w:tcPr>
            <w:tcW w:w="709" w:type="dxa"/>
          </w:tcPr>
          <w:p w:rsidR="003B69CF" w:rsidRPr="00FB093F" w:rsidRDefault="003B69CF">
            <w:pPr>
              <w:pStyle w:val="ConsPlusNormal"/>
              <w:rPr>
                <w:rFonts w:ascii="Arial" w:hAnsi="Arial" w:cs="Arial"/>
              </w:rPr>
            </w:pPr>
          </w:p>
        </w:tc>
        <w:tc>
          <w:tcPr>
            <w:tcW w:w="567" w:type="dxa"/>
          </w:tcPr>
          <w:p w:rsidR="003B69CF" w:rsidRPr="00FB093F" w:rsidRDefault="003B69CF">
            <w:pPr>
              <w:pStyle w:val="ConsPlusNormal"/>
              <w:rPr>
                <w:rFonts w:ascii="Arial" w:hAnsi="Arial" w:cs="Arial"/>
              </w:rPr>
            </w:pPr>
          </w:p>
        </w:tc>
        <w:tc>
          <w:tcPr>
            <w:tcW w:w="850" w:type="dxa"/>
          </w:tcPr>
          <w:p w:rsidR="003B69CF" w:rsidRPr="00FB093F" w:rsidRDefault="003B69CF">
            <w:pPr>
              <w:pStyle w:val="ConsPlusNormal"/>
              <w:rPr>
                <w:rFonts w:ascii="Arial" w:hAnsi="Arial" w:cs="Arial"/>
              </w:rPr>
            </w:pPr>
          </w:p>
        </w:tc>
        <w:tc>
          <w:tcPr>
            <w:tcW w:w="709" w:type="dxa"/>
          </w:tcPr>
          <w:p w:rsidR="003B69CF" w:rsidRPr="00FB093F" w:rsidRDefault="003B69CF">
            <w:pPr>
              <w:pStyle w:val="ConsPlusNormal"/>
              <w:rPr>
                <w:rFonts w:ascii="Arial" w:hAnsi="Arial" w:cs="Arial"/>
              </w:rPr>
            </w:pPr>
          </w:p>
        </w:tc>
        <w:tc>
          <w:tcPr>
            <w:tcW w:w="709" w:type="dxa"/>
          </w:tcPr>
          <w:p w:rsidR="003B69CF" w:rsidRPr="00FB093F" w:rsidRDefault="003B69CF">
            <w:pPr>
              <w:pStyle w:val="ConsPlusNormal"/>
              <w:rPr>
                <w:rFonts w:ascii="Arial" w:hAnsi="Arial" w:cs="Arial"/>
              </w:rPr>
            </w:pPr>
          </w:p>
        </w:tc>
        <w:tc>
          <w:tcPr>
            <w:tcW w:w="850" w:type="dxa"/>
          </w:tcPr>
          <w:p w:rsidR="003B69CF" w:rsidRPr="00FB093F" w:rsidRDefault="003B69CF">
            <w:pPr>
              <w:pStyle w:val="ConsPlusNormal"/>
              <w:rPr>
                <w:rFonts w:ascii="Arial" w:hAnsi="Arial" w:cs="Arial"/>
              </w:rPr>
            </w:pPr>
          </w:p>
        </w:tc>
        <w:tc>
          <w:tcPr>
            <w:tcW w:w="709" w:type="dxa"/>
          </w:tcPr>
          <w:p w:rsidR="003B69CF" w:rsidRPr="00FB093F" w:rsidRDefault="003B69CF">
            <w:pPr>
              <w:pStyle w:val="ConsPlusNormal"/>
              <w:rPr>
                <w:rFonts w:ascii="Arial" w:hAnsi="Arial" w:cs="Arial"/>
              </w:rPr>
            </w:pPr>
          </w:p>
        </w:tc>
      </w:tr>
    </w:tbl>
    <w:p w:rsidR="003B69CF" w:rsidRPr="00FB093F" w:rsidRDefault="003B69CF">
      <w:pPr>
        <w:pStyle w:val="ConsPlusNormal"/>
        <w:jc w:val="both"/>
        <w:rPr>
          <w:rFonts w:ascii="Arial" w:hAnsi="Arial" w:cs="Arial"/>
        </w:rPr>
      </w:pPr>
    </w:p>
    <w:p w:rsidR="00836090" w:rsidRDefault="00836090">
      <w:pPr>
        <w:pStyle w:val="ConsPlusNonformat"/>
        <w:jc w:val="both"/>
        <w:rPr>
          <w:rFonts w:ascii="Arial" w:hAnsi="Arial" w:cs="Arial"/>
          <w:sz w:val="24"/>
          <w:szCs w:val="24"/>
        </w:rPr>
      </w:pPr>
    </w:p>
    <w:p w:rsidR="00836090" w:rsidRDefault="00836090">
      <w:pPr>
        <w:pStyle w:val="ConsPlusNonformat"/>
        <w:jc w:val="both"/>
        <w:rPr>
          <w:rFonts w:ascii="Arial" w:hAnsi="Arial" w:cs="Arial"/>
          <w:sz w:val="24"/>
          <w:szCs w:val="24"/>
        </w:rPr>
      </w:pPr>
    </w:p>
    <w:p w:rsidR="00836090" w:rsidRDefault="00836090">
      <w:pPr>
        <w:pStyle w:val="ConsPlusNonformat"/>
        <w:jc w:val="both"/>
        <w:rPr>
          <w:rFonts w:ascii="Arial" w:hAnsi="Arial" w:cs="Arial"/>
          <w:sz w:val="24"/>
          <w:szCs w:val="24"/>
        </w:rPr>
      </w:pPr>
    </w:p>
    <w:p w:rsidR="003B69CF" w:rsidRPr="00C62BC9" w:rsidRDefault="00836090">
      <w:pPr>
        <w:pStyle w:val="ConsPlusNonformat"/>
        <w:jc w:val="both"/>
        <w:rPr>
          <w:rFonts w:ascii="Arial" w:hAnsi="Arial" w:cs="Arial"/>
          <w:sz w:val="24"/>
          <w:szCs w:val="24"/>
        </w:rPr>
      </w:pPr>
      <w:r>
        <w:rPr>
          <w:rFonts w:ascii="Arial" w:hAnsi="Arial" w:cs="Arial"/>
          <w:sz w:val="24"/>
          <w:szCs w:val="24"/>
        </w:rPr>
        <w:t xml:space="preserve">           </w:t>
      </w:r>
      <w:r w:rsidR="003B69CF" w:rsidRPr="00C62BC9">
        <w:rPr>
          <w:rFonts w:ascii="Arial" w:hAnsi="Arial" w:cs="Arial"/>
          <w:sz w:val="24"/>
          <w:szCs w:val="24"/>
        </w:rPr>
        <w:t>Глава города (муниципального района) __________ ___________________________</w:t>
      </w:r>
    </w:p>
    <w:p w:rsidR="003B69CF" w:rsidRPr="00C62BC9" w:rsidRDefault="003B69CF">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00836090">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 xml:space="preserve">  (подпись)           (ФИО)</w:t>
      </w:r>
    </w:p>
    <w:p w:rsidR="003B69CF" w:rsidRPr="00C62BC9" w:rsidRDefault="003B69CF">
      <w:pPr>
        <w:pStyle w:val="ConsPlusNonformat"/>
        <w:jc w:val="both"/>
        <w:rPr>
          <w:rFonts w:ascii="Arial" w:hAnsi="Arial" w:cs="Arial"/>
          <w:sz w:val="24"/>
          <w:szCs w:val="24"/>
        </w:rPr>
      </w:pPr>
    </w:p>
    <w:p w:rsidR="003B69CF" w:rsidRPr="00C62BC9" w:rsidRDefault="00836090">
      <w:pPr>
        <w:pStyle w:val="ConsPlusNonformat"/>
        <w:jc w:val="both"/>
        <w:rPr>
          <w:rFonts w:ascii="Arial" w:hAnsi="Arial" w:cs="Arial"/>
          <w:sz w:val="24"/>
          <w:szCs w:val="24"/>
        </w:rPr>
      </w:pPr>
      <w:r>
        <w:rPr>
          <w:rFonts w:ascii="Arial" w:hAnsi="Arial" w:cs="Arial"/>
          <w:sz w:val="24"/>
          <w:szCs w:val="24"/>
        </w:rPr>
        <w:t xml:space="preserve">          </w:t>
      </w:r>
      <w:r w:rsidR="003B69CF" w:rsidRPr="00C62BC9">
        <w:rPr>
          <w:rFonts w:ascii="Arial" w:hAnsi="Arial" w:cs="Arial"/>
          <w:sz w:val="24"/>
          <w:szCs w:val="24"/>
        </w:rPr>
        <w:t>Руководитель финансового органа      __________ ___________________________</w:t>
      </w:r>
    </w:p>
    <w:p w:rsidR="003B69CF" w:rsidRPr="00C62BC9" w:rsidRDefault="003B69CF">
      <w:pPr>
        <w:pStyle w:val="ConsPlusNonformat"/>
        <w:jc w:val="both"/>
        <w:rPr>
          <w:rFonts w:ascii="Arial" w:hAnsi="Arial" w:cs="Arial"/>
          <w:sz w:val="24"/>
          <w:szCs w:val="24"/>
        </w:rPr>
      </w:pPr>
      <w:r w:rsidRPr="00C62BC9">
        <w:rPr>
          <w:rFonts w:ascii="Arial" w:hAnsi="Arial" w:cs="Arial"/>
          <w:sz w:val="24"/>
          <w:szCs w:val="24"/>
        </w:rPr>
        <w:t xml:space="preserve">                                      </w:t>
      </w:r>
      <w:r w:rsidR="00C62BC9">
        <w:rPr>
          <w:rFonts w:ascii="Arial" w:hAnsi="Arial" w:cs="Arial"/>
          <w:sz w:val="24"/>
          <w:szCs w:val="24"/>
        </w:rPr>
        <w:t xml:space="preserve">                             </w:t>
      </w:r>
      <w:r w:rsidR="00836090">
        <w:rPr>
          <w:rFonts w:ascii="Arial" w:hAnsi="Arial" w:cs="Arial"/>
          <w:sz w:val="24"/>
          <w:szCs w:val="24"/>
        </w:rPr>
        <w:t xml:space="preserve">            </w:t>
      </w:r>
      <w:r w:rsidR="00C62BC9">
        <w:rPr>
          <w:rFonts w:ascii="Arial" w:hAnsi="Arial" w:cs="Arial"/>
          <w:sz w:val="24"/>
          <w:szCs w:val="24"/>
        </w:rPr>
        <w:t xml:space="preserve"> </w:t>
      </w:r>
      <w:r w:rsidRPr="00C62BC9">
        <w:rPr>
          <w:rFonts w:ascii="Arial" w:hAnsi="Arial" w:cs="Arial"/>
          <w:sz w:val="24"/>
          <w:szCs w:val="24"/>
        </w:rPr>
        <w:t>(подпись)           (ФИО)</w:t>
      </w:r>
    </w:p>
    <w:p w:rsidR="003B69CF" w:rsidRPr="00C62BC9" w:rsidRDefault="00836090">
      <w:pPr>
        <w:pStyle w:val="ConsPlusNonformat"/>
        <w:jc w:val="both"/>
        <w:rPr>
          <w:rFonts w:ascii="Arial" w:hAnsi="Arial" w:cs="Arial"/>
          <w:sz w:val="24"/>
          <w:szCs w:val="24"/>
        </w:rPr>
      </w:pPr>
      <w:r>
        <w:rPr>
          <w:rFonts w:ascii="Arial" w:hAnsi="Arial" w:cs="Arial"/>
          <w:sz w:val="24"/>
          <w:szCs w:val="24"/>
        </w:rPr>
        <w:t xml:space="preserve">  </w:t>
      </w:r>
    </w:p>
    <w:p w:rsidR="003B69CF" w:rsidRPr="00FB093F" w:rsidRDefault="00836090">
      <w:pPr>
        <w:pStyle w:val="ConsPlusNonformat"/>
        <w:jc w:val="both"/>
        <w:rPr>
          <w:rFonts w:ascii="Arial" w:hAnsi="Arial" w:cs="Arial"/>
        </w:rPr>
      </w:pPr>
      <w:r>
        <w:rPr>
          <w:rFonts w:ascii="Arial" w:hAnsi="Arial" w:cs="Arial"/>
        </w:rPr>
        <w:t xml:space="preserve">          </w:t>
      </w:r>
      <w:r w:rsidR="003B69CF" w:rsidRPr="00FB093F">
        <w:rPr>
          <w:rFonts w:ascii="Arial" w:hAnsi="Arial" w:cs="Arial"/>
        </w:rPr>
        <w:t>М.П.</w:t>
      </w:r>
    </w:p>
    <w:p w:rsidR="003B69CF" w:rsidRPr="00FB093F" w:rsidRDefault="00836090">
      <w:pPr>
        <w:pStyle w:val="ConsPlusNonformat"/>
        <w:jc w:val="both"/>
        <w:rPr>
          <w:rFonts w:ascii="Arial" w:hAnsi="Arial" w:cs="Arial"/>
        </w:rPr>
      </w:pPr>
      <w:r>
        <w:rPr>
          <w:rFonts w:ascii="Arial" w:hAnsi="Arial" w:cs="Arial"/>
        </w:rPr>
        <w:t xml:space="preserve">         </w:t>
      </w:r>
      <w:r w:rsidR="003B69CF" w:rsidRPr="00FB093F">
        <w:rPr>
          <w:rFonts w:ascii="Arial" w:hAnsi="Arial" w:cs="Arial"/>
        </w:rPr>
        <w:t>ФИО исполнителя</w:t>
      </w:r>
    </w:p>
    <w:p w:rsidR="003B69CF" w:rsidRPr="00FB093F" w:rsidRDefault="00836090">
      <w:pPr>
        <w:pStyle w:val="ConsPlusNonformat"/>
        <w:jc w:val="both"/>
        <w:rPr>
          <w:rFonts w:ascii="Arial" w:hAnsi="Arial" w:cs="Arial"/>
        </w:rPr>
      </w:pPr>
      <w:r>
        <w:rPr>
          <w:rFonts w:ascii="Arial" w:hAnsi="Arial" w:cs="Arial"/>
        </w:rPr>
        <w:t xml:space="preserve">         </w:t>
      </w:r>
      <w:r w:rsidR="003B69CF" w:rsidRPr="00FB093F">
        <w:rPr>
          <w:rFonts w:ascii="Arial" w:hAnsi="Arial" w:cs="Arial"/>
        </w:rPr>
        <w:t>N телефона</w:t>
      </w:r>
    </w:p>
    <w:p w:rsidR="003B69CF" w:rsidRPr="00FB093F" w:rsidRDefault="003B69CF">
      <w:pPr>
        <w:rPr>
          <w:rFonts w:ascii="Arial" w:hAnsi="Arial" w:cs="Arial"/>
        </w:rPr>
        <w:sectPr w:rsidR="003B69CF" w:rsidRPr="00FB093F">
          <w:pgSz w:w="16838" w:h="11905" w:orient="landscape"/>
          <w:pgMar w:top="1701" w:right="1134" w:bottom="850" w:left="1134" w:header="0" w:footer="0" w:gutter="0"/>
          <w:cols w:space="720"/>
        </w:sectPr>
      </w:pPr>
    </w:p>
    <w:p w:rsidR="003B69CF" w:rsidRPr="00FB093F" w:rsidRDefault="003B69CF">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7</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к Порядку</w:t>
      </w:r>
      <w:r w:rsidR="00454177" w:rsidRPr="00FB093F">
        <w:rPr>
          <w:rFonts w:ascii="Arial" w:hAnsi="Arial" w:cs="Arial"/>
          <w:sz w:val="24"/>
          <w:szCs w:val="24"/>
        </w:rPr>
        <w:t xml:space="preserve"> и условиям</w:t>
      </w:r>
    </w:p>
    <w:p w:rsidR="00454177" w:rsidRPr="00FB093F" w:rsidRDefault="000278B5" w:rsidP="000278B5">
      <w:pPr>
        <w:pStyle w:val="ConsPlusNormal"/>
        <w:jc w:val="right"/>
        <w:rPr>
          <w:rFonts w:ascii="Arial" w:hAnsi="Arial" w:cs="Arial"/>
          <w:sz w:val="24"/>
          <w:szCs w:val="24"/>
        </w:rPr>
      </w:pPr>
      <w:r w:rsidRPr="00FB093F">
        <w:rPr>
          <w:rFonts w:ascii="Arial" w:hAnsi="Arial" w:cs="Arial"/>
          <w:sz w:val="24"/>
          <w:szCs w:val="24"/>
        </w:rPr>
        <w:t xml:space="preserve">предоставления субсидий бюджетам </w:t>
      </w:r>
    </w:p>
    <w:p w:rsidR="00454177" w:rsidRPr="00FB093F" w:rsidRDefault="000278B5" w:rsidP="000278B5">
      <w:pPr>
        <w:pStyle w:val="ConsPlusNormal"/>
        <w:jc w:val="right"/>
        <w:rPr>
          <w:rFonts w:ascii="Arial" w:hAnsi="Arial" w:cs="Arial"/>
          <w:sz w:val="24"/>
          <w:szCs w:val="24"/>
        </w:rPr>
      </w:pPr>
      <w:r w:rsidRPr="00FB093F">
        <w:rPr>
          <w:rFonts w:ascii="Arial" w:hAnsi="Arial" w:cs="Arial"/>
          <w:sz w:val="24"/>
          <w:szCs w:val="24"/>
        </w:rPr>
        <w:t>муниципальных</w:t>
      </w:r>
      <w:r w:rsidR="00454177" w:rsidRPr="00FB093F">
        <w:rPr>
          <w:rFonts w:ascii="Arial" w:hAnsi="Arial" w:cs="Arial"/>
          <w:sz w:val="24"/>
          <w:szCs w:val="24"/>
        </w:rPr>
        <w:t xml:space="preserve"> </w:t>
      </w:r>
      <w:r w:rsidRPr="00FB093F">
        <w:rPr>
          <w:rFonts w:ascii="Arial" w:hAnsi="Arial" w:cs="Arial"/>
          <w:sz w:val="24"/>
          <w:szCs w:val="24"/>
        </w:rPr>
        <w:t>образований Шушенского</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района</w:t>
      </w:r>
      <w:r w:rsidR="00454177" w:rsidRPr="00FB093F">
        <w:rPr>
          <w:rFonts w:ascii="Arial" w:hAnsi="Arial" w:cs="Arial"/>
          <w:sz w:val="24"/>
          <w:szCs w:val="24"/>
        </w:rPr>
        <w:t xml:space="preserve"> </w:t>
      </w:r>
      <w:r w:rsidRPr="00FB093F">
        <w:rPr>
          <w:rFonts w:ascii="Arial" w:hAnsi="Arial" w:cs="Arial"/>
          <w:sz w:val="24"/>
          <w:szCs w:val="24"/>
        </w:rPr>
        <w:t>на софинансирование</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муниципальных программ</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формирования современной</w:t>
      </w:r>
    </w:p>
    <w:p w:rsidR="000278B5" w:rsidRPr="00FB093F" w:rsidRDefault="000278B5" w:rsidP="000278B5">
      <w:pPr>
        <w:pStyle w:val="ConsPlusNormal"/>
        <w:jc w:val="right"/>
        <w:rPr>
          <w:rFonts w:ascii="Arial" w:hAnsi="Arial" w:cs="Arial"/>
          <w:sz w:val="24"/>
          <w:szCs w:val="24"/>
        </w:rPr>
      </w:pPr>
      <w:r w:rsidRPr="00FB093F">
        <w:rPr>
          <w:rFonts w:ascii="Arial" w:hAnsi="Arial" w:cs="Arial"/>
          <w:sz w:val="24"/>
          <w:szCs w:val="24"/>
        </w:rPr>
        <w:t>городской среды</w:t>
      </w:r>
    </w:p>
    <w:p w:rsidR="003B69CF" w:rsidRPr="00FB093F" w:rsidRDefault="003B69CF">
      <w:pPr>
        <w:pStyle w:val="ConsPlusNormal"/>
        <w:jc w:val="both"/>
        <w:rPr>
          <w:rFonts w:ascii="Arial" w:hAnsi="Arial" w:cs="Arial"/>
          <w:sz w:val="24"/>
          <w:szCs w:val="24"/>
        </w:rPr>
      </w:pPr>
    </w:p>
    <w:p w:rsidR="003B69CF" w:rsidRPr="00FB093F" w:rsidRDefault="003B69CF">
      <w:pPr>
        <w:pStyle w:val="ConsPlusNormal"/>
        <w:jc w:val="center"/>
        <w:rPr>
          <w:rFonts w:ascii="Arial" w:hAnsi="Arial" w:cs="Arial"/>
          <w:sz w:val="24"/>
          <w:szCs w:val="24"/>
        </w:rPr>
      </w:pPr>
      <w:bookmarkStart w:id="20" w:name="P2828"/>
      <w:bookmarkEnd w:id="20"/>
      <w:r w:rsidRPr="00FB093F">
        <w:rPr>
          <w:rFonts w:ascii="Arial" w:hAnsi="Arial" w:cs="Arial"/>
          <w:sz w:val="24"/>
          <w:szCs w:val="24"/>
        </w:rPr>
        <w:t>Сведения</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о выполненных мероприятиях по текущему и (или) капитальному</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ремонту общего имущества многоквартирного дома, дворовая</w:t>
      </w:r>
    </w:p>
    <w:p w:rsidR="003B69CF" w:rsidRPr="00FB093F" w:rsidRDefault="003B69CF">
      <w:pPr>
        <w:pStyle w:val="ConsPlusNormal"/>
        <w:jc w:val="center"/>
        <w:rPr>
          <w:rFonts w:ascii="Arial" w:hAnsi="Arial" w:cs="Arial"/>
          <w:sz w:val="24"/>
          <w:szCs w:val="24"/>
        </w:rPr>
      </w:pPr>
      <w:r w:rsidRPr="00FB093F">
        <w:rPr>
          <w:rFonts w:ascii="Arial" w:hAnsi="Arial" w:cs="Arial"/>
          <w:sz w:val="24"/>
          <w:szCs w:val="24"/>
        </w:rPr>
        <w:t>территория которого благоустроена</w:t>
      </w:r>
    </w:p>
    <w:p w:rsidR="003B69CF" w:rsidRPr="00FB093F" w:rsidRDefault="003B69CF">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2014"/>
        <w:gridCol w:w="2014"/>
        <w:gridCol w:w="1234"/>
        <w:gridCol w:w="1564"/>
      </w:tblGrid>
      <w:tr w:rsidR="003B69CF">
        <w:tc>
          <w:tcPr>
            <w:tcW w:w="454" w:type="dxa"/>
          </w:tcPr>
          <w:p w:rsidR="003B69CF" w:rsidRDefault="003B69CF">
            <w:pPr>
              <w:pStyle w:val="ConsPlusNormal"/>
              <w:jc w:val="center"/>
            </w:pPr>
            <w:r>
              <w:t>N п/п</w:t>
            </w:r>
          </w:p>
        </w:tc>
        <w:tc>
          <w:tcPr>
            <w:tcW w:w="1849" w:type="dxa"/>
          </w:tcPr>
          <w:p w:rsidR="003B69CF" w:rsidRDefault="003B69CF">
            <w:pPr>
              <w:pStyle w:val="ConsPlusNormal"/>
              <w:jc w:val="center"/>
            </w:pPr>
            <w:r>
              <w:t>Наименование муниципального образования</w:t>
            </w:r>
          </w:p>
        </w:tc>
        <w:tc>
          <w:tcPr>
            <w:tcW w:w="2014" w:type="dxa"/>
          </w:tcPr>
          <w:p w:rsidR="003B69CF" w:rsidRDefault="003B69CF">
            <w:pPr>
              <w:pStyle w:val="ConsPlusNormal"/>
              <w:jc w:val="center"/>
            </w:pPr>
            <w:r>
              <w:t>Адрес многоквартирного дома</w:t>
            </w:r>
          </w:p>
        </w:tc>
        <w:tc>
          <w:tcPr>
            <w:tcW w:w="2014" w:type="dxa"/>
          </w:tcPr>
          <w:p w:rsidR="003B69CF" w:rsidRDefault="003B69CF">
            <w:pPr>
              <w:pStyle w:val="ConsPlusNormal"/>
              <w:jc w:val="center"/>
            </w:pPr>
            <w:r>
              <w:t>Вид работ по текущему и (или) капитальному ремонту общего имущества многоквартирного дома</w:t>
            </w:r>
          </w:p>
        </w:tc>
        <w:tc>
          <w:tcPr>
            <w:tcW w:w="1234" w:type="dxa"/>
          </w:tcPr>
          <w:p w:rsidR="003B69CF" w:rsidRDefault="003B69CF">
            <w:pPr>
              <w:pStyle w:val="ConsPlusNormal"/>
              <w:jc w:val="center"/>
            </w:pPr>
            <w:r>
              <w:t>Стоимость работ, руб.</w:t>
            </w:r>
          </w:p>
        </w:tc>
        <w:tc>
          <w:tcPr>
            <w:tcW w:w="1564" w:type="dxa"/>
          </w:tcPr>
          <w:p w:rsidR="003B69CF" w:rsidRDefault="003B69CF">
            <w:pPr>
              <w:pStyle w:val="ConsPlusNormal"/>
              <w:jc w:val="center"/>
            </w:pPr>
            <w:r>
              <w:t>Срок завершения работ (дата подписания актов о приемке выполненных работ)</w:t>
            </w:r>
          </w:p>
        </w:tc>
      </w:tr>
      <w:tr w:rsidR="003B69CF">
        <w:tc>
          <w:tcPr>
            <w:tcW w:w="454" w:type="dxa"/>
          </w:tcPr>
          <w:p w:rsidR="003B69CF" w:rsidRDefault="003B69CF">
            <w:pPr>
              <w:pStyle w:val="ConsPlusNormal"/>
              <w:jc w:val="center"/>
            </w:pPr>
            <w:r>
              <w:t>1</w:t>
            </w:r>
          </w:p>
        </w:tc>
        <w:tc>
          <w:tcPr>
            <w:tcW w:w="1849" w:type="dxa"/>
          </w:tcPr>
          <w:p w:rsidR="003B69CF" w:rsidRDefault="003B69CF">
            <w:pPr>
              <w:pStyle w:val="ConsPlusNormal"/>
              <w:jc w:val="center"/>
            </w:pPr>
            <w:r>
              <w:t>2</w:t>
            </w:r>
          </w:p>
        </w:tc>
        <w:tc>
          <w:tcPr>
            <w:tcW w:w="2014" w:type="dxa"/>
          </w:tcPr>
          <w:p w:rsidR="003B69CF" w:rsidRDefault="003B69CF">
            <w:pPr>
              <w:pStyle w:val="ConsPlusNormal"/>
              <w:jc w:val="center"/>
            </w:pPr>
            <w:r>
              <w:t>3</w:t>
            </w:r>
          </w:p>
        </w:tc>
        <w:tc>
          <w:tcPr>
            <w:tcW w:w="2014" w:type="dxa"/>
          </w:tcPr>
          <w:p w:rsidR="003B69CF" w:rsidRDefault="003B69CF">
            <w:pPr>
              <w:pStyle w:val="ConsPlusNormal"/>
              <w:jc w:val="center"/>
            </w:pPr>
            <w:r>
              <w:t>4</w:t>
            </w:r>
          </w:p>
        </w:tc>
        <w:tc>
          <w:tcPr>
            <w:tcW w:w="1234" w:type="dxa"/>
          </w:tcPr>
          <w:p w:rsidR="003B69CF" w:rsidRDefault="003B69CF">
            <w:pPr>
              <w:pStyle w:val="ConsPlusNormal"/>
              <w:jc w:val="center"/>
            </w:pPr>
            <w:r>
              <w:t>5</w:t>
            </w:r>
          </w:p>
        </w:tc>
        <w:tc>
          <w:tcPr>
            <w:tcW w:w="1564" w:type="dxa"/>
          </w:tcPr>
          <w:p w:rsidR="003B69CF" w:rsidRDefault="003B69CF">
            <w:pPr>
              <w:pStyle w:val="ConsPlusNormal"/>
              <w:jc w:val="center"/>
            </w:pPr>
            <w:r>
              <w:t>6</w:t>
            </w:r>
          </w:p>
        </w:tc>
      </w:tr>
      <w:tr w:rsidR="003B69CF">
        <w:tc>
          <w:tcPr>
            <w:tcW w:w="454" w:type="dxa"/>
          </w:tcPr>
          <w:p w:rsidR="003B69CF" w:rsidRDefault="003B69CF">
            <w:pPr>
              <w:pStyle w:val="ConsPlusNormal"/>
            </w:pPr>
          </w:p>
        </w:tc>
        <w:tc>
          <w:tcPr>
            <w:tcW w:w="1849" w:type="dxa"/>
          </w:tcPr>
          <w:p w:rsidR="003B69CF" w:rsidRDefault="003B69CF">
            <w:pPr>
              <w:pStyle w:val="ConsPlusNormal"/>
            </w:pPr>
          </w:p>
        </w:tc>
        <w:tc>
          <w:tcPr>
            <w:tcW w:w="2014" w:type="dxa"/>
          </w:tcPr>
          <w:p w:rsidR="003B69CF" w:rsidRDefault="003B69CF">
            <w:pPr>
              <w:pStyle w:val="ConsPlusNormal"/>
            </w:pPr>
          </w:p>
        </w:tc>
        <w:tc>
          <w:tcPr>
            <w:tcW w:w="2014" w:type="dxa"/>
          </w:tcPr>
          <w:p w:rsidR="003B69CF" w:rsidRDefault="003B69CF">
            <w:pPr>
              <w:pStyle w:val="ConsPlusNormal"/>
            </w:pPr>
          </w:p>
        </w:tc>
        <w:tc>
          <w:tcPr>
            <w:tcW w:w="1234" w:type="dxa"/>
          </w:tcPr>
          <w:p w:rsidR="003B69CF" w:rsidRDefault="003B69CF">
            <w:pPr>
              <w:pStyle w:val="ConsPlusNormal"/>
            </w:pPr>
          </w:p>
        </w:tc>
        <w:tc>
          <w:tcPr>
            <w:tcW w:w="1564" w:type="dxa"/>
          </w:tcPr>
          <w:p w:rsidR="003B69CF" w:rsidRDefault="003B69CF">
            <w:pPr>
              <w:pStyle w:val="ConsPlusNormal"/>
            </w:pPr>
          </w:p>
        </w:tc>
      </w:tr>
    </w:tbl>
    <w:p w:rsidR="003B69CF" w:rsidRDefault="003B69CF">
      <w:pPr>
        <w:pStyle w:val="ConsPlusNormal"/>
        <w:jc w:val="both"/>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C62BC9" w:rsidRDefault="00C62BC9">
      <w:pPr>
        <w:pStyle w:val="ConsPlusNonformat"/>
        <w:jc w:val="both"/>
        <w:rPr>
          <w:rFonts w:ascii="Arial" w:hAnsi="Arial" w:cs="Arial"/>
          <w:sz w:val="24"/>
          <w:szCs w:val="24"/>
        </w:rPr>
      </w:pP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Глава муниципального образования</w:t>
      </w:r>
      <w:r w:rsidR="00397787">
        <w:rPr>
          <w:rFonts w:ascii="Arial" w:hAnsi="Arial" w:cs="Arial"/>
          <w:sz w:val="24"/>
          <w:szCs w:val="24"/>
        </w:rPr>
        <w:t xml:space="preserve">             </w:t>
      </w:r>
      <w:r w:rsidRPr="00FB093F">
        <w:rPr>
          <w:rFonts w:ascii="Arial" w:hAnsi="Arial" w:cs="Arial"/>
          <w:sz w:val="24"/>
          <w:szCs w:val="24"/>
        </w:rPr>
        <w:t>________ ________________</w:t>
      </w:r>
    </w:p>
    <w:p w:rsidR="003B69CF" w:rsidRPr="00FB093F" w:rsidRDefault="003B69CF">
      <w:pPr>
        <w:pStyle w:val="ConsPlusNonformat"/>
        <w:jc w:val="both"/>
        <w:rPr>
          <w:rFonts w:ascii="Arial" w:hAnsi="Arial" w:cs="Arial"/>
          <w:sz w:val="24"/>
          <w:szCs w:val="24"/>
        </w:rPr>
      </w:pPr>
      <w:r w:rsidRPr="00FB093F">
        <w:rPr>
          <w:rFonts w:ascii="Arial" w:hAnsi="Arial" w:cs="Arial"/>
          <w:sz w:val="24"/>
          <w:szCs w:val="24"/>
        </w:rPr>
        <w:t xml:space="preserve">                                    </w:t>
      </w:r>
      <w:r w:rsidR="00397787">
        <w:rPr>
          <w:rFonts w:ascii="Arial" w:hAnsi="Arial" w:cs="Arial"/>
          <w:sz w:val="24"/>
          <w:szCs w:val="24"/>
        </w:rPr>
        <w:t xml:space="preserve">                                       </w:t>
      </w:r>
      <w:r w:rsidRPr="00FB093F">
        <w:rPr>
          <w:rFonts w:ascii="Arial" w:hAnsi="Arial" w:cs="Arial"/>
          <w:sz w:val="24"/>
          <w:szCs w:val="24"/>
        </w:rPr>
        <w:t>(подпись)             (ФИО)</w:t>
      </w:r>
    </w:p>
    <w:p w:rsidR="003B69CF" w:rsidRPr="00FB093F" w:rsidRDefault="003B69CF">
      <w:pPr>
        <w:pStyle w:val="ConsPlusNonformat"/>
        <w:jc w:val="both"/>
        <w:rPr>
          <w:rFonts w:ascii="Arial" w:hAnsi="Arial" w:cs="Arial"/>
          <w:sz w:val="24"/>
          <w:szCs w:val="24"/>
        </w:rPr>
      </w:pPr>
    </w:p>
    <w:p w:rsidR="003B69CF" w:rsidRPr="00FB093F" w:rsidRDefault="003B69CF">
      <w:pPr>
        <w:pStyle w:val="ConsPlusNonformat"/>
        <w:jc w:val="both"/>
        <w:rPr>
          <w:rFonts w:ascii="Arial" w:hAnsi="Arial" w:cs="Arial"/>
          <w:sz w:val="24"/>
          <w:szCs w:val="24"/>
        </w:rPr>
      </w:pPr>
    </w:p>
    <w:p w:rsidR="003B69CF" w:rsidRPr="00FB093F" w:rsidRDefault="003B69CF">
      <w:pPr>
        <w:pStyle w:val="ConsPlusNonformat"/>
        <w:jc w:val="both"/>
        <w:rPr>
          <w:rFonts w:ascii="Arial" w:hAnsi="Arial" w:cs="Arial"/>
          <w:sz w:val="24"/>
          <w:szCs w:val="24"/>
        </w:rPr>
      </w:pPr>
    </w:p>
    <w:p w:rsidR="00C62BC9" w:rsidRDefault="00C62BC9" w:rsidP="00C62BC9">
      <w:pPr>
        <w:pStyle w:val="ConsPlusNonformat"/>
        <w:jc w:val="both"/>
        <w:rPr>
          <w:rFonts w:ascii="Arial" w:hAnsi="Arial" w:cs="Arial"/>
          <w:sz w:val="22"/>
          <w:szCs w:val="22"/>
        </w:rPr>
      </w:pPr>
    </w:p>
    <w:p w:rsidR="00C62BC9" w:rsidRDefault="00C62BC9" w:rsidP="00C62BC9">
      <w:pPr>
        <w:pStyle w:val="ConsPlusNonformat"/>
        <w:jc w:val="both"/>
        <w:rPr>
          <w:rFonts w:ascii="Arial" w:hAnsi="Arial" w:cs="Arial"/>
          <w:sz w:val="22"/>
          <w:szCs w:val="22"/>
        </w:rPr>
      </w:pPr>
    </w:p>
    <w:p w:rsidR="00C62BC9" w:rsidRDefault="00C62BC9" w:rsidP="00C62BC9">
      <w:pPr>
        <w:pStyle w:val="ConsPlusNonformat"/>
        <w:jc w:val="both"/>
        <w:rPr>
          <w:rFonts w:ascii="Arial" w:hAnsi="Arial" w:cs="Arial"/>
          <w:sz w:val="22"/>
          <w:szCs w:val="22"/>
        </w:rPr>
      </w:pPr>
    </w:p>
    <w:p w:rsidR="00C62BC9" w:rsidRDefault="00C62BC9" w:rsidP="00C62BC9">
      <w:pPr>
        <w:pStyle w:val="ConsPlusNonformat"/>
        <w:jc w:val="both"/>
        <w:rPr>
          <w:rFonts w:ascii="Arial" w:hAnsi="Arial" w:cs="Arial"/>
          <w:sz w:val="22"/>
          <w:szCs w:val="22"/>
        </w:rPr>
      </w:pPr>
    </w:p>
    <w:p w:rsidR="00C62BC9" w:rsidRDefault="00C62BC9" w:rsidP="00C62BC9">
      <w:pPr>
        <w:pStyle w:val="ConsPlusNonformat"/>
        <w:jc w:val="both"/>
        <w:rPr>
          <w:rFonts w:ascii="Arial" w:hAnsi="Arial" w:cs="Arial"/>
          <w:sz w:val="22"/>
          <w:szCs w:val="22"/>
        </w:rPr>
      </w:pPr>
    </w:p>
    <w:p w:rsidR="003B69CF" w:rsidRPr="00C62BC9" w:rsidRDefault="003B69CF" w:rsidP="00C62BC9">
      <w:pPr>
        <w:pStyle w:val="ConsPlusNonformat"/>
        <w:jc w:val="both"/>
        <w:rPr>
          <w:rFonts w:ascii="Arial" w:hAnsi="Arial" w:cs="Arial"/>
          <w:sz w:val="22"/>
          <w:szCs w:val="22"/>
        </w:rPr>
      </w:pPr>
      <w:r w:rsidRPr="00C62BC9">
        <w:rPr>
          <w:rFonts w:ascii="Arial" w:hAnsi="Arial" w:cs="Arial"/>
          <w:sz w:val="22"/>
          <w:szCs w:val="22"/>
        </w:rPr>
        <w:t>М.П.</w:t>
      </w:r>
    </w:p>
    <w:p w:rsidR="003B69CF" w:rsidRPr="00C62BC9" w:rsidRDefault="003B69CF" w:rsidP="00C62BC9">
      <w:pPr>
        <w:pStyle w:val="ConsPlusNonformat"/>
        <w:jc w:val="both"/>
        <w:rPr>
          <w:rFonts w:ascii="Arial" w:hAnsi="Arial" w:cs="Arial"/>
          <w:sz w:val="22"/>
          <w:szCs w:val="22"/>
        </w:rPr>
      </w:pPr>
      <w:r w:rsidRPr="00C62BC9">
        <w:rPr>
          <w:rFonts w:ascii="Arial" w:hAnsi="Arial" w:cs="Arial"/>
          <w:sz w:val="22"/>
          <w:szCs w:val="22"/>
        </w:rPr>
        <w:t>ФИО исполнителя</w:t>
      </w:r>
    </w:p>
    <w:p w:rsidR="003B69CF" w:rsidRPr="00C62BC9" w:rsidRDefault="003B69CF" w:rsidP="00C62BC9">
      <w:pPr>
        <w:pStyle w:val="ConsPlusNonformat"/>
        <w:jc w:val="both"/>
        <w:rPr>
          <w:rFonts w:ascii="Arial" w:hAnsi="Arial" w:cs="Arial"/>
          <w:sz w:val="22"/>
          <w:szCs w:val="22"/>
        </w:rPr>
      </w:pPr>
      <w:r w:rsidRPr="00C62BC9">
        <w:rPr>
          <w:rFonts w:ascii="Arial" w:hAnsi="Arial" w:cs="Arial"/>
          <w:sz w:val="22"/>
          <w:szCs w:val="22"/>
        </w:rPr>
        <w:t>N телефона</w:t>
      </w:r>
    </w:p>
    <w:p w:rsidR="003B69CF" w:rsidRPr="00FB093F" w:rsidRDefault="003B69CF">
      <w:pPr>
        <w:pStyle w:val="ConsPlusNormal"/>
        <w:jc w:val="both"/>
        <w:rPr>
          <w:rFonts w:ascii="Arial" w:hAnsi="Arial" w:cs="Arial"/>
          <w:sz w:val="24"/>
          <w:szCs w:val="24"/>
        </w:rPr>
      </w:pPr>
    </w:p>
    <w:p w:rsidR="003B69CF" w:rsidRPr="00FB093F" w:rsidRDefault="003B69CF">
      <w:pPr>
        <w:pStyle w:val="ConsPlusNormal"/>
        <w:jc w:val="both"/>
        <w:rPr>
          <w:rFonts w:ascii="Arial" w:hAnsi="Arial" w:cs="Arial"/>
          <w:sz w:val="24"/>
          <w:szCs w:val="24"/>
        </w:rPr>
      </w:pPr>
    </w:p>
    <w:p w:rsidR="003B69CF" w:rsidRPr="00FB093F" w:rsidRDefault="003B69CF">
      <w:pPr>
        <w:pStyle w:val="ConsPlusNormal"/>
        <w:jc w:val="both"/>
        <w:rPr>
          <w:rFonts w:ascii="Arial" w:hAnsi="Arial" w:cs="Arial"/>
          <w:sz w:val="24"/>
          <w:szCs w:val="24"/>
        </w:rPr>
      </w:pPr>
    </w:p>
    <w:p w:rsidR="003B69CF" w:rsidRDefault="003B69CF">
      <w:pPr>
        <w:pStyle w:val="ConsPlusNormal"/>
        <w:jc w:val="both"/>
      </w:pPr>
    </w:p>
    <w:p w:rsidR="003B69CF" w:rsidRDefault="003B69CF">
      <w:pPr>
        <w:pStyle w:val="ConsPlusNormal"/>
        <w:jc w:val="both"/>
      </w:pPr>
    </w:p>
    <w:p w:rsidR="002F6ABC" w:rsidRDefault="002F6ABC">
      <w:pPr>
        <w:pStyle w:val="ConsPlusNormal"/>
        <w:jc w:val="right"/>
        <w:outlineLvl w:val="2"/>
      </w:pPr>
    </w:p>
    <w:p w:rsidR="002F6ABC" w:rsidRDefault="002F6ABC" w:rsidP="006B56D0">
      <w:pPr>
        <w:pStyle w:val="ConsPlusNormal"/>
        <w:outlineLvl w:val="2"/>
      </w:pPr>
    </w:p>
    <w:sectPr w:rsidR="002F6ABC" w:rsidSect="003B69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F"/>
    <w:rsid w:val="0001759E"/>
    <w:rsid w:val="000278B5"/>
    <w:rsid w:val="000553C1"/>
    <w:rsid w:val="0008662E"/>
    <w:rsid w:val="000A67FB"/>
    <w:rsid w:val="000B004A"/>
    <w:rsid w:val="000B0837"/>
    <w:rsid w:val="000B23D2"/>
    <w:rsid w:val="00151D71"/>
    <w:rsid w:val="00174A76"/>
    <w:rsid w:val="001902FC"/>
    <w:rsid w:val="001B7C16"/>
    <w:rsid w:val="001E0377"/>
    <w:rsid w:val="00271BCA"/>
    <w:rsid w:val="00276E5A"/>
    <w:rsid w:val="002E7C76"/>
    <w:rsid w:val="002F5AB6"/>
    <w:rsid w:val="002F6ABC"/>
    <w:rsid w:val="003247F6"/>
    <w:rsid w:val="00333B45"/>
    <w:rsid w:val="00352564"/>
    <w:rsid w:val="00397787"/>
    <w:rsid w:val="003B69CF"/>
    <w:rsid w:val="003B7CEA"/>
    <w:rsid w:val="003C7618"/>
    <w:rsid w:val="003D3375"/>
    <w:rsid w:val="00400ABA"/>
    <w:rsid w:val="00420C8D"/>
    <w:rsid w:val="00422245"/>
    <w:rsid w:val="00454177"/>
    <w:rsid w:val="005109CA"/>
    <w:rsid w:val="00520B0A"/>
    <w:rsid w:val="00541472"/>
    <w:rsid w:val="005434A3"/>
    <w:rsid w:val="005F73C7"/>
    <w:rsid w:val="006032FA"/>
    <w:rsid w:val="00635B3D"/>
    <w:rsid w:val="00686E9D"/>
    <w:rsid w:val="006B56D0"/>
    <w:rsid w:val="006F66A1"/>
    <w:rsid w:val="006F6AC1"/>
    <w:rsid w:val="00702AD3"/>
    <w:rsid w:val="00774D22"/>
    <w:rsid w:val="007E251B"/>
    <w:rsid w:val="008115A1"/>
    <w:rsid w:val="00824C35"/>
    <w:rsid w:val="00836090"/>
    <w:rsid w:val="00882E9B"/>
    <w:rsid w:val="00907CF2"/>
    <w:rsid w:val="009B0A42"/>
    <w:rsid w:val="009C41EB"/>
    <w:rsid w:val="009D50C4"/>
    <w:rsid w:val="00A37CCF"/>
    <w:rsid w:val="00AC3732"/>
    <w:rsid w:val="00AC3A0F"/>
    <w:rsid w:val="00AC597A"/>
    <w:rsid w:val="00B70548"/>
    <w:rsid w:val="00B91B0A"/>
    <w:rsid w:val="00BC4647"/>
    <w:rsid w:val="00BD44EC"/>
    <w:rsid w:val="00BD4925"/>
    <w:rsid w:val="00BE000A"/>
    <w:rsid w:val="00C16050"/>
    <w:rsid w:val="00C40DB3"/>
    <w:rsid w:val="00C62BC9"/>
    <w:rsid w:val="00D67A72"/>
    <w:rsid w:val="00D846FA"/>
    <w:rsid w:val="00DB5952"/>
    <w:rsid w:val="00E14BFC"/>
    <w:rsid w:val="00E2255D"/>
    <w:rsid w:val="00E64881"/>
    <w:rsid w:val="00ED72B0"/>
    <w:rsid w:val="00F14FAC"/>
    <w:rsid w:val="00F574F6"/>
    <w:rsid w:val="00F8592A"/>
    <w:rsid w:val="00FB093F"/>
    <w:rsid w:val="00FC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DA8CE-9D13-4539-89C8-22054C60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B69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B6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6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6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D49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4925"/>
    <w:rPr>
      <w:rFonts w:ascii="Segoe UI" w:hAnsi="Segoe UI" w:cs="Segoe UI"/>
      <w:sz w:val="18"/>
      <w:szCs w:val="18"/>
    </w:rPr>
  </w:style>
  <w:style w:type="table" w:styleId="a5">
    <w:name w:val="Table Grid"/>
    <w:basedOn w:val="a1"/>
    <w:uiPriority w:val="39"/>
    <w:rsid w:val="0082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59F19AE3001C3DCB97B2834B55E4285F36B042A2DEF5B6CB90B32D461834D338ED544551C15EA24050926B343V8R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9F19AE3001C3DCB97B2834B55E4285F267032D27E85B6CB90B32D461834D338ED544551C15EA24050926B343V8RAH" TargetMode="External"/><Relationship Id="rId5" Type="http://schemas.openxmlformats.org/officeDocument/2006/relationships/hyperlink" Target="consultantplus://offline/ref=459F19AE3001C3DCB97B2834B55E4285F260052B2AED5B6CB90B32D461834D339CD51C591E12F720041C70E205DFD685C03EA702BE76CB65V1R4H" TargetMode="External"/><Relationship Id="rId4" Type="http://schemas.openxmlformats.org/officeDocument/2006/relationships/hyperlink" Target="consultantplus://offline/ref=459F19AE3001C3DCB97B2834B55E4285F260052B2AED5B6CB90B32D461834D339CD51C591E12F724021C70E205DFD685C03EA702BE76CB65V1R4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6734</Words>
  <Characters>38386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MEV</cp:lastModifiedBy>
  <cp:revision>21</cp:revision>
  <cp:lastPrinted>2020-02-03T02:52:00Z</cp:lastPrinted>
  <dcterms:created xsi:type="dcterms:W3CDTF">2020-01-31T07:13:00Z</dcterms:created>
  <dcterms:modified xsi:type="dcterms:W3CDTF">2020-03-12T01:27:00Z</dcterms:modified>
</cp:coreProperties>
</file>