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72" w:rsidRPr="00D67A72" w:rsidRDefault="00D67A72" w:rsidP="00D67A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7A7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5785" cy="723900"/>
            <wp:effectExtent l="0" t="0" r="5715" b="0"/>
            <wp:docPr id="1" name="Рисунок 1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72" w:rsidRPr="00D67A72" w:rsidRDefault="00D67A72" w:rsidP="00D67A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D67A72">
        <w:rPr>
          <w:rFonts w:ascii="Arial" w:eastAsia="Calibri" w:hAnsi="Arial" w:cs="Arial"/>
          <w:b/>
          <w:sz w:val="24"/>
          <w:szCs w:val="24"/>
          <w:lang w:eastAsia="ru-RU"/>
        </w:rPr>
        <w:t>КРАСНОЯРСКИЙ КРАЙ</w:t>
      </w:r>
    </w:p>
    <w:p w:rsidR="00D67A72" w:rsidRPr="00D67A72" w:rsidRDefault="00D67A72" w:rsidP="00D67A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67A72">
        <w:rPr>
          <w:rFonts w:ascii="Arial" w:eastAsia="Times New Roman" w:hAnsi="Arial" w:cs="Arial"/>
          <w:b/>
          <w:sz w:val="24"/>
          <w:szCs w:val="24"/>
        </w:rPr>
        <w:t>ШУШЕНСКИЙ РАЙОННЫЙ СОВЕТ ДЕПУТАТОВ</w:t>
      </w:r>
    </w:p>
    <w:p w:rsidR="00D67A72" w:rsidRPr="00D67A72" w:rsidRDefault="00D67A72" w:rsidP="00D67A7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D67A72">
        <w:rPr>
          <w:rFonts w:ascii="Arial" w:eastAsia="Times New Roman" w:hAnsi="Arial" w:cs="Arial"/>
          <w:b/>
          <w:sz w:val="24"/>
          <w:szCs w:val="20"/>
        </w:rPr>
        <w:t xml:space="preserve">      </w:t>
      </w:r>
    </w:p>
    <w:p w:rsidR="00D67A72" w:rsidRPr="00D67A72" w:rsidRDefault="00D67A72" w:rsidP="00D67A72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D67A72">
        <w:rPr>
          <w:rFonts w:ascii="Arial" w:eastAsia="Calibri" w:hAnsi="Arial" w:cs="Arial"/>
          <w:b/>
          <w:sz w:val="28"/>
          <w:szCs w:val="20"/>
          <w:lang w:eastAsia="ru-RU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  <w:gridCol w:w="1701"/>
      </w:tblGrid>
      <w:tr w:rsidR="00D67A72" w:rsidRPr="002073D3" w:rsidTr="000B23D2">
        <w:trPr>
          <w:trHeight w:val="730"/>
        </w:trPr>
        <w:tc>
          <w:tcPr>
            <w:tcW w:w="3119" w:type="dxa"/>
          </w:tcPr>
          <w:p w:rsidR="00D67A72" w:rsidRPr="002073D3" w:rsidRDefault="00D67A72" w:rsidP="00D67A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D67A72" w:rsidRPr="002073D3" w:rsidRDefault="00D67A72" w:rsidP="00D67A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D67A72" w:rsidRPr="002073D3" w:rsidRDefault="00D67A72" w:rsidP="009109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9109C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15.05.</w:t>
            </w: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21" w:type="dxa"/>
          </w:tcPr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D67A72" w:rsidRPr="002073D3" w:rsidRDefault="00D67A72" w:rsidP="00D67A72">
            <w:pPr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пгт Шушенское                                      № </w:t>
            </w:r>
            <w:r w:rsidR="009109C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463-44/н</w:t>
            </w:r>
          </w:p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D67A72" w:rsidRPr="002073D3" w:rsidRDefault="00D67A72" w:rsidP="00D67A72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01" w:type="dxa"/>
          </w:tcPr>
          <w:p w:rsidR="00D67A72" w:rsidRPr="002073D3" w:rsidRDefault="00D67A72" w:rsidP="00D67A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49"/>
      </w:tblGrid>
      <w:tr w:rsidR="000A1F20" w:rsidTr="000A1F20">
        <w:tc>
          <w:tcPr>
            <w:tcW w:w="4785" w:type="dxa"/>
          </w:tcPr>
          <w:p w:rsidR="000A1F20" w:rsidRDefault="000A1F20" w:rsidP="00D67A7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r w:rsidRPr="002073D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Об утверждении Порядк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ов</w:t>
            </w:r>
            <w:r w:rsidRPr="002073D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предоставления и распределения субсидий бюджетам поселений Шушенского района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на реализацию проектов по благоустройству территорий</w:t>
            </w:r>
            <w:bookmarkEnd w:id="0"/>
          </w:p>
        </w:tc>
        <w:tc>
          <w:tcPr>
            <w:tcW w:w="4785" w:type="dxa"/>
          </w:tcPr>
          <w:p w:rsidR="000A1F20" w:rsidRDefault="000A1F20" w:rsidP="00D67A7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C6191" w:rsidRDefault="00CC6191" w:rsidP="00D67A7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C6191" w:rsidRPr="002073D3" w:rsidRDefault="00CC6191" w:rsidP="00D67A7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bookmarkStart w:id="1" w:name="sub_888"/>
      <w:r w:rsidRPr="002073D3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142 Бюджетного кодекса Российской Федерации, 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>государственной программ</w:t>
      </w:r>
      <w:r w:rsidR="009B055E" w:rsidRPr="002073D3">
        <w:rPr>
          <w:rFonts w:ascii="Arial" w:eastAsia="Calibri" w:hAnsi="Arial" w:cs="Arial"/>
          <w:sz w:val="24"/>
          <w:szCs w:val="24"/>
          <w:lang w:eastAsia="ru-RU"/>
        </w:rPr>
        <w:t>ой</w:t>
      </w:r>
      <w:r w:rsidR="00C209F9">
        <w:rPr>
          <w:rFonts w:ascii="Arial" w:eastAsia="Calibri" w:hAnsi="Arial" w:cs="Arial"/>
          <w:sz w:val="24"/>
          <w:szCs w:val="24"/>
          <w:lang w:eastAsia="ru-RU"/>
        </w:rPr>
        <w:t xml:space="preserve"> Красноярского края «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>Содействие развитию местного самоуправления</w:t>
      </w:r>
      <w:r w:rsidR="00C209F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 xml:space="preserve">, утвержденной </w:t>
      </w:r>
      <w:r w:rsidR="002D475D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60120B" w:rsidRPr="002073D3">
        <w:rPr>
          <w:rFonts w:ascii="Arial" w:eastAsia="Calibri" w:hAnsi="Arial" w:cs="Arial"/>
          <w:sz w:val="24"/>
          <w:szCs w:val="24"/>
          <w:lang w:eastAsia="ru-RU"/>
        </w:rPr>
        <w:t xml:space="preserve">остановлением Правительства Красноярского края от 30.09.2013 N 517-п, </w:t>
      </w:r>
      <w:r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руководствуясь статьями 18, 21, 26, </w:t>
      </w:r>
      <w:r w:rsidR="000B23D2"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>30 Устава</w:t>
      </w:r>
      <w:r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r w:rsidRPr="002073D3">
        <w:rPr>
          <w:rFonts w:ascii="Arial" w:eastAsia="Calibri" w:hAnsi="Arial" w:cs="Arial"/>
          <w:spacing w:val="-1"/>
          <w:sz w:val="24"/>
          <w:szCs w:val="24"/>
          <w:lang w:eastAsia="ru-RU"/>
        </w:rPr>
        <w:t>РЕШИЛ</w:t>
      </w:r>
      <w:r w:rsidRPr="002073D3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1"/>
    <w:p w:rsidR="000D5ACF" w:rsidRPr="002073D3" w:rsidRDefault="000D5ACF" w:rsidP="000D5ACF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Утвердить Порядок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пункта,</w:t>
      </w:r>
      <w:r w:rsidR="00DE07CE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рамках проведения конкурса «Жители – за чистоту и благоустройство</w:t>
      </w:r>
      <w:r w:rsidR="00AD5A90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», согласно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приложению № 1 к настоящему решению.</w:t>
      </w:r>
    </w:p>
    <w:p w:rsidR="00D67A72" w:rsidRPr="002073D3" w:rsidRDefault="000D5ACF" w:rsidP="000D5ACF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 Утвердить Порядок предоставления </w:t>
      </w:r>
      <w:r w:rsidR="00124FC1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 распределения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субсидий бюджетам поселений Шушенского района для реализации проектов по решению вопросов местного значения сельских поселений</w:t>
      </w:r>
      <w:r w:rsidR="00AD5A90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в рамках проведения конкурса «Инициатива жителей – эффективность в работе», согласно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приложению № </w:t>
      </w:r>
      <w:r w:rsidR="00124FC1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 </w:t>
      </w:r>
      <w:r w:rsidR="00124FC1" w:rsidRPr="002073D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к</w:t>
      </w:r>
      <w:r w:rsidR="00D67A72" w:rsidRPr="002073D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настоящему решению. </w:t>
      </w:r>
    </w:p>
    <w:p w:rsidR="009B0A42" w:rsidRPr="002073D3" w:rsidRDefault="000D5ACF" w:rsidP="000D5A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073D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9B0A42" w:rsidRPr="002073D3">
        <w:rPr>
          <w:rFonts w:ascii="Arial" w:eastAsia="Calibri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</w:t>
      </w:r>
      <w:r w:rsidR="00515975">
        <w:rPr>
          <w:rFonts w:ascii="Arial" w:eastAsia="Calibri" w:hAnsi="Arial" w:cs="Arial"/>
          <w:sz w:val="24"/>
          <w:szCs w:val="24"/>
          <w:lang w:eastAsia="ru-RU"/>
        </w:rPr>
        <w:t xml:space="preserve">ой политике, финансам, бюджету, </w:t>
      </w:r>
      <w:r w:rsidR="009B0A42" w:rsidRPr="002073D3">
        <w:rPr>
          <w:rFonts w:ascii="Arial" w:eastAsia="Calibri" w:hAnsi="Arial" w:cs="Arial"/>
          <w:sz w:val="24"/>
          <w:szCs w:val="24"/>
          <w:lang w:eastAsia="ru-RU"/>
        </w:rPr>
        <w:t>собственности и малому бизнесу (Шишкин О.В.).</w:t>
      </w:r>
    </w:p>
    <w:p w:rsidR="00D67A72" w:rsidRPr="002073D3" w:rsidRDefault="000D5ACF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073D3">
        <w:rPr>
          <w:rFonts w:ascii="Arial" w:eastAsia="Calibri" w:hAnsi="Arial" w:cs="Arial"/>
          <w:sz w:val="24"/>
          <w:szCs w:val="24"/>
          <w:lang w:eastAsia="ru-RU"/>
        </w:rPr>
        <w:t>4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0B23D2" w:rsidRPr="002073D3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="000B23D2" w:rsidRPr="002073D3">
        <w:rPr>
          <w:rFonts w:ascii="Arial" w:eastAsia="Calibri" w:hAnsi="Arial" w:cs="Arial"/>
          <w:sz w:val="24"/>
          <w:szCs w:val="24"/>
          <w:lang w:eastAsia="ru-RU"/>
        </w:rPr>
        <w:t>силу со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 дня его официального опубликования в газете «Ведомости» Шушенского </w:t>
      </w:r>
      <w:r w:rsidR="000B23D2" w:rsidRPr="002073D3">
        <w:rPr>
          <w:rFonts w:ascii="Arial" w:eastAsia="Calibri" w:hAnsi="Arial" w:cs="Arial"/>
          <w:sz w:val="24"/>
          <w:szCs w:val="24"/>
          <w:lang w:eastAsia="ru-RU"/>
        </w:rPr>
        <w:t>района</w:t>
      </w:r>
      <w:r w:rsidR="00D67A72" w:rsidRPr="002073D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5F73C7" w:rsidRPr="009109CB" w:rsidRDefault="005F73C7" w:rsidP="009269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B23D2" w:rsidRPr="002073D3" w:rsidRDefault="000B23D2" w:rsidP="00BD7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2073D3" w:rsidTr="005F73C7">
        <w:tc>
          <w:tcPr>
            <w:tcW w:w="4672" w:type="dxa"/>
          </w:tcPr>
          <w:p w:rsidR="006032FA" w:rsidRPr="002073D3" w:rsidRDefault="006032FA" w:rsidP="006032FA">
            <w:pPr>
              <w:tabs>
                <w:tab w:val="left" w:pos="7114"/>
              </w:tabs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073D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6032FA" w:rsidRPr="002073D3" w:rsidRDefault="006032FA" w:rsidP="00D67A7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 П.С.</w:t>
            </w:r>
            <w:r w:rsidR="00BA0E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Сасин                                   </w:t>
            </w:r>
          </w:p>
        </w:tc>
        <w:tc>
          <w:tcPr>
            <w:tcW w:w="4672" w:type="dxa"/>
          </w:tcPr>
          <w:p w:rsidR="006032FA" w:rsidRPr="002073D3" w:rsidRDefault="000D5ACF" w:rsidP="00D67A7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r w:rsidR="005F73C7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лав</w:t>
            </w: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5F73C7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646F2F" w:rsidRDefault="00646F2F" w:rsidP="000D5AC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F73C7" w:rsidRPr="002073D3" w:rsidRDefault="005F73C7" w:rsidP="000D5AC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__________________ </w:t>
            </w:r>
            <w:r w:rsidR="000D5ACF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А.Г.</w:t>
            </w:r>
            <w:r w:rsidR="00BA0E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0D5ACF" w:rsidRPr="002073D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Керзик</w:t>
            </w:r>
          </w:p>
        </w:tc>
      </w:tr>
    </w:tbl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67A72" w:rsidRPr="009109CB" w:rsidRDefault="00D67A72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9269BA" w:rsidRPr="009109CB" w:rsidRDefault="009269BA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9269BA" w:rsidRPr="009109CB" w:rsidRDefault="009269BA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D67A72" w:rsidRPr="002073D3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0D5ACF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№ 1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к решению </w:t>
      </w:r>
    </w:p>
    <w:p w:rsidR="00D67A72" w:rsidRPr="002073D3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D67A72" w:rsidRPr="002073D3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EC507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15.05.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2020 № </w:t>
      </w:r>
      <w:r w:rsidR="00EC507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463-44/н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</w:t>
      </w:r>
    </w:p>
    <w:p w:rsidR="00D67A72" w:rsidRPr="002073D3" w:rsidRDefault="00D67A72" w:rsidP="00D67A72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67A72" w:rsidRPr="002073D3" w:rsidRDefault="00D67A72" w:rsidP="00D67A72">
      <w:pPr>
        <w:tabs>
          <w:tab w:val="left" w:pos="7114"/>
        </w:tabs>
        <w:spacing w:after="0" w:line="240" w:lineRule="auto"/>
        <w:ind w:right="198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D5ACF" w:rsidRPr="002073D3" w:rsidRDefault="000D5ACF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  <w:r w:rsidRPr="002073D3">
        <w:rPr>
          <w:rFonts w:ascii="Arial" w:hAnsi="Arial" w:cs="Arial"/>
          <w:b w:val="0"/>
          <w:bCs/>
          <w:sz w:val="24"/>
          <w:szCs w:val="24"/>
        </w:rPr>
        <w:t>Порядок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</w:t>
      </w:r>
      <w:r w:rsidR="00DE07CE" w:rsidRPr="002073D3">
        <w:rPr>
          <w:rFonts w:ascii="Arial" w:hAnsi="Arial" w:cs="Arial"/>
          <w:sz w:val="24"/>
          <w:szCs w:val="24"/>
        </w:rPr>
        <w:t xml:space="preserve"> </w:t>
      </w:r>
      <w:r w:rsidR="00DE07CE" w:rsidRPr="002073D3">
        <w:rPr>
          <w:rFonts w:ascii="Arial" w:hAnsi="Arial" w:cs="Arial"/>
          <w:b w:val="0"/>
          <w:sz w:val="24"/>
          <w:szCs w:val="24"/>
        </w:rPr>
        <w:t>в рамках проведения конкурса</w:t>
      </w:r>
      <w:r w:rsidR="00DE07CE" w:rsidRPr="002073D3">
        <w:rPr>
          <w:rFonts w:ascii="Arial" w:hAnsi="Arial" w:cs="Arial"/>
          <w:sz w:val="24"/>
          <w:szCs w:val="24"/>
        </w:rPr>
        <w:t xml:space="preserve"> </w:t>
      </w:r>
      <w:r w:rsidR="00DE07CE" w:rsidRPr="002073D3">
        <w:rPr>
          <w:rFonts w:ascii="Arial" w:hAnsi="Arial" w:cs="Arial"/>
          <w:b w:val="0"/>
          <w:bCs/>
          <w:sz w:val="24"/>
          <w:szCs w:val="24"/>
        </w:rPr>
        <w:t>«Жители – за чистоту и благоустройство»</w:t>
      </w:r>
    </w:p>
    <w:p w:rsidR="009478CB" w:rsidRPr="002073D3" w:rsidRDefault="009478CB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DE07CE" w:rsidRPr="002073D3" w:rsidRDefault="00DE07CE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DE07CE" w:rsidRPr="002073D3" w:rsidRDefault="00DE07CE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C43E61" w:rsidRPr="002073D3" w:rsidRDefault="00632300" w:rsidP="00276E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>1.</w:t>
      </w:r>
      <w:r w:rsidR="003B69CF" w:rsidRPr="002073D3">
        <w:rPr>
          <w:rFonts w:ascii="Arial" w:hAnsi="Arial" w:cs="Arial"/>
          <w:sz w:val="24"/>
          <w:szCs w:val="24"/>
        </w:rPr>
        <w:t xml:space="preserve"> </w:t>
      </w:r>
      <w:r w:rsidR="00124FC1" w:rsidRPr="002073D3">
        <w:rPr>
          <w:rFonts w:ascii="Arial" w:hAnsi="Arial" w:cs="Arial"/>
          <w:sz w:val="24"/>
          <w:szCs w:val="24"/>
        </w:rPr>
        <w:t>Порядок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</w:t>
      </w:r>
      <w:r w:rsidRPr="002073D3">
        <w:rPr>
          <w:rFonts w:ascii="Arial" w:hAnsi="Arial" w:cs="Arial"/>
          <w:sz w:val="24"/>
          <w:szCs w:val="24"/>
        </w:rPr>
        <w:t xml:space="preserve"> в рамках проведения конкурса «Жители -  за чистоту и благоустройство» </w:t>
      </w:r>
      <w:r w:rsidR="003B69CF" w:rsidRPr="002073D3">
        <w:rPr>
          <w:rFonts w:ascii="Arial" w:hAnsi="Arial" w:cs="Arial"/>
          <w:sz w:val="24"/>
          <w:szCs w:val="24"/>
        </w:rPr>
        <w:t xml:space="preserve">(далее - Порядок) </w:t>
      </w:r>
      <w:r w:rsidR="00F574F6" w:rsidRPr="002073D3">
        <w:rPr>
          <w:rFonts w:ascii="Arial" w:hAnsi="Arial" w:cs="Arial"/>
          <w:sz w:val="24"/>
          <w:szCs w:val="24"/>
        </w:rPr>
        <w:t xml:space="preserve">разработан в соответствии с постановлением </w:t>
      </w:r>
      <w:r w:rsidR="00E4753C" w:rsidRPr="002073D3">
        <w:rPr>
          <w:rFonts w:ascii="Arial" w:hAnsi="Arial" w:cs="Arial"/>
          <w:sz w:val="24"/>
          <w:szCs w:val="24"/>
        </w:rPr>
        <w:t>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</w:t>
      </w:r>
      <w:r w:rsidR="00F574F6" w:rsidRPr="002073D3">
        <w:rPr>
          <w:rFonts w:ascii="Arial" w:hAnsi="Arial" w:cs="Arial"/>
          <w:sz w:val="24"/>
          <w:szCs w:val="24"/>
        </w:rPr>
        <w:t>. Настоящий Порядок у</w:t>
      </w:r>
      <w:r w:rsidR="003B69CF" w:rsidRPr="002073D3">
        <w:rPr>
          <w:rFonts w:ascii="Arial" w:hAnsi="Arial" w:cs="Arial"/>
          <w:sz w:val="24"/>
          <w:szCs w:val="24"/>
        </w:rPr>
        <w:t xml:space="preserve">станавливает </w:t>
      </w:r>
      <w:r w:rsidR="001902FC" w:rsidRPr="002073D3">
        <w:rPr>
          <w:rFonts w:ascii="Arial" w:hAnsi="Arial" w:cs="Arial"/>
          <w:sz w:val="24"/>
          <w:szCs w:val="24"/>
        </w:rPr>
        <w:t xml:space="preserve">порядок </w:t>
      </w:r>
      <w:r w:rsidR="00F574F6" w:rsidRPr="002073D3">
        <w:rPr>
          <w:rFonts w:ascii="Arial" w:hAnsi="Arial" w:cs="Arial"/>
          <w:sz w:val="24"/>
          <w:szCs w:val="24"/>
        </w:rPr>
        <w:t>предоставления</w:t>
      </w:r>
      <w:r w:rsidR="00E4753C" w:rsidRPr="002073D3">
        <w:rPr>
          <w:rFonts w:ascii="Arial" w:hAnsi="Arial" w:cs="Arial"/>
          <w:sz w:val="24"/>
          <w:szCs w:val="24"/>
        </w:rPr>
        <w:t xml:space="preserve"> и распределения</w:t>
      </w:r>
      <w:r w:rsidR="00F574F6" w:rsidRPr="002073D3">
        <w:rPr>
          <w:rFonts w:ascii="Arial" w:hAnsi="Arial" w:cs="Arial"/>
          <w:sz w:val="24"/>
          <w:szCs w:val="24"/>
        </w:rPr>
        <w:t xml:space="preserve"> субсидий на</w:t>
      </w:r>
      <w:r w:rsidR="00E4753C" w:rsidRPr="002073D3">
        <w:rPr>
          <w:rFonts w:ascii="Arial" w:hAnsi="Arial" w:cs="Arial"/>
          <w:sz w:val="24"/>
          <w:szCs w:val="24"/>
        </w:rPr>
        <w:t xml:space="preserve"> реализацию проектов по благоустройству территорий </w:t>
      </w:r>
      <w:r w:rsidRPr="002073D3">
        <w:rPr>
          <w:rFonts w:ascii="Arial" w:hAnsi="Arial" w:cs="Arial"/>
          <w:sz w:val="24"/>
          <w:szCs w:val="24"/>
        </w:rPr>
        <w:t xml:space="preserve">поселений Шушенского района </w:t>
      </w:r>
      <w:r w:rsidR="00E4753C" w:rsidRPr="002073D3">
        <w:rPr>
          <w:rFonts w:ascii="Arial" w:hAnsi="Arial" w:cs="Arial"/>
          <w:sz w:val="24"/>
          <w:szCs w:val="24"/>
        </w:rPr>
        <w:t>с численностью населения не более 10000 человек, инициированных гражданами соответствующего населенного</w:t>
      </w:r>
      <w:r w:rsidR="005C3868" w:rsidRPr="002073D3">
        <w:rPr>
          <w:rFonts w:ascii="Arial" w:hAnsi="Arial" w:cs="Arial"/>
          <w:sz w:val="24"/>
          <w:szCs w:val="24"/>
        </w:rPr>
        <w:t xml:space="preserve"> пункта</w:t>
      </w:r>
      <w:r w:rsidRPr="002073D3">
        <w:rPr>
          <w:rFonts w:ascii="Arial" w:hAnsi="Arial" w:cs="Arial"/>
          <w:sz w:val="24"/>
          <w:szCs w:val="24"/>
        </w:rPr>
        <w:t xml:space="preserve"> в рамках конкурса «Жители – за чистоту и благоустройство».</w:t>
      </w:r>
      <w:r w:rsidR="008115A1" w:rsidRPr="002073D3">
        <w:rPr>
          <w:rFonts w:ascii="Arial" w:hAnsi="Arial" w:cs="Arial"/>
          <w:sz w:val="24"/>
          <w:szCs w:val="24"/>
        </w:rPr>
        <w:t xml:space="preserve"> </w:t>
      </w:r>
    </w:p>
    <w:p w:rsidR="003B69CF" w:rsidRPr="002073D3" w:rsidRDefault="00C43E61" w:rsidP="00276E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>Субсидии предоставляются в целях улучшения санитарно-экологической обстановки, внешнего и архитектурного облика сельских поселений, в том числе приведение в надлежащее состояние заборов, палисадников, тротуаров, улиц, скверов, парков, уличного освещения, посадка зеленых насаждений, разбивка клумб, уборка несанкционированных свалок.</w:t>
      </w:r>
      <w:r w:rsidR="003B69CF" w:rsidRPr="002073D3">
        <w:rPr>
          <w:rFonts w:ascii="Arial" w:hAnsi="Arial" w:cs="Arial"/>
          <w:sz w:val="24"/>
          <w:szCs w:val="24"/>
        </w:rPr>
        <w:t xml:space="preserve"> </w:t>
      </w:r>
    </w:p>
    <w:p w:rsidR="00A6604A" w:rsidRPr="002073D3" w:rsidRDefault="00276E5A" w:rsidP="00A6604A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P1407"/>
      <w:bookmarkEnd w:id="2"/>
      <w:r w:rsidRPr="002073D3">
        <w:rPr>
          <w:rFonts w:ascii="Arial" w:hAnsi="Arial" w:cs="Arial"/>
          <w:sz w:val="24"/>
          <w:szCs w:val="24"/>
        </w:rPr>
        <w:t xml:space="preserve">         </w:t>
      </w:r>
      <w:r w:rsidR="00C43E61" w:rsidRPr="002073D3">
        <w:rPr>
          <w:rFonts w:ascii="Arial" w:hAnsi="Arial" w:cs="Arial"/>
          <w:sz w:val="24"/>
          <w:szCs w:val="24"/>
        </w:rPr>
        <w:t>2.</w:t>
      </w:r>
      <w:r w:rsidR="003B69CF" w:rsidRPr="002073D3">
        <w:rPr>
          <w:rFonts w:ascii="Arial" w:hAnsi="Arial" w:cs="Arial"/>
          <w:sz w:val="24"/>
          <w:szCs w:val="24"/>
        </w:rPr>
        <w:t xml:space="preserve">Субсидии предоставляются бюджетам </w:t>
      </w:r>
      <w:r w:rsidR="00496279" w:rsidRPr="002073D3">
        <w:rPr>
          <w:rFonts w:ascii="Arial" w:hAnsi="Arial" w:cs="Arial"/>
          <w:sz w:val="24"/>
          <w:szCs w:val="24"/>
        </w:rPr>
        <w:t>поселений</w:t>
      </w:r>
      <w:r w:rsidR="003B69CF" w:rsidRPr="002073D3">
        <w:rPr>
          <w:rFonts w:ascii="Arial" w:hAnsi="Arial" w:cs="Arial"/>
          <w:sz w:val="24"/>
          <w:szCs w:val="24"/>
        </w:rPr>
        <w:t xml:space="preserve"> </w:t>
      </w:r>
      <w:r w:rsidR="00D67A72" w:rsidRPr="002073D3">
        <w:rPr>
          <w:rFonts w:ascii="Arial" w:hAnsi="Arial" w:cs="Arial"/>
          <w:sz w:val="24"/>
          <w:szCs w:val="24"/>
        </w:rPr>
        <w:t>Шушенского района</w:t>
      </w:r>
      <w:r w:rsidR="003B69CF" w:rsidRPr="002073D3">
        <w:rPr>
          <w:rFonts w:ascii="Arial" w:hAnsi="Arial" w:cs="Arial"/>
          <w:sz w:val="24"/>
          <w:szCs w:val="24"/>
        </w:rPr>
        <w:t>, с чи</w:t>
      </w:r>
      <w:r w:rsidR="003D3375" w:rsidRPr="002073D3">
        <w:rPr>
          <w:rFonts w:ascii="Arial" w:hAnsi="Arial" w:cs="Arial"/>
          <w:sz w:val="24"/>
          <w:szCs w:val="24"/>
        </w:rPr>
        <w:t xml:space="preserve">сленностью населения </w:t>
      </w:r>
      <w:r w:rsidR="00E4753C" w:rsidRPr="002073D3">
        <w:rPr>
          <w:rFonts w:ascii="Arial" w:hAnsi="Arial" w:cs="Arial"/>
          <w:sz w:val="24"/>
          <w:szCs w:val="24"/>
        </w:rPr>
        <w:t xml:space="preserve">не более </w:t>
      </w:r>
      <w:r w:rsidR="003D3375" w:rsidRPr="002073D3">
        <w:rPr>
          <w:rFonts w:ascii="Arial" w:hAnsi="Arial" w:cs="Arial"/>
          <w:sz w:val="24"/>
          <w:szCs w:val="24"/>
        </w:rPr>
        <w:t>1000</w:t>
      </w:r>
      <w:r w:rsidR="008115A1" w:rsidRPr="002073D3">
        <w:rPr>
          <w:rFonts w:ascii="Arial" w:hAnsi="Arial" w:cs="Arial"/>
          <w:sz w:val="24"/>
          <w:szCs w:val="24"/>
        </w:rPr>
        <w:t>0</w:t>
      </w:r>
      <w:r w:rsidR="003B69CF" w:rsidRPr="002073D3">
        <w:rPr>
          <w:rFonts w:ascii="Arial" w:hAnsi="Arial" w:cs="Arial"/>
          <w:sz w:val="24"/>
          <w:szCs w:val="24"/>
        </w:rPr>
        <w:t xml:space="preserve"> человек</w:t>
      </w:r>
      <w:r w:rsidR="002E7665" w:rsidRPr="002073D3">
        <w:rPr>
          <w:rFonts w:ascii="Arial" w:hAnsi="Arial" w:cs="Arial"/>
          <w:sz w:val="24"/>
          <w:szCs w:val="24"/>
        </w:rPr>
        <w:t xml:space="preserve"> и признанных победител</w:t>
      </w:r>
      <w:r w:rsidR="001B14B7" w:rsidRPr="002073D3">
        <w:rPr>
          <w:rFonts w:ascii="Arial" w:hAnsi="Arial" w:cs="Arial"/>
          <w:sz w:val="24"/>
          <w:szCs w:val="24"/>
        </w:rPr>
        <w:t>ями</w:t>
      </w:r>
      <w:r w:rsidR="002E7665" w:rsidRPr="002073D3">
        <w:rPr>
          <w:rFonts w:ascii="Arial" w:hAnsi="Arial" w:cs="Arial"/>
          <w:sz w:val="24"/>
          <w:szCs w:val="24"/>
        </w:rPr>
        <w:t xml:space="preserve"> </w:t>
      </w:r>
      <w:r w:rsidR="00C43E61" w:rsidRPr="002073D3">
        <w:rPr>
          <w:rFonts w:ascii="Arial" w:hAnsi="Arial" w:cs="Arial"/>
          <w:sz w:val="24"/>
          <w:szCs w:val="24"/>
        </w:rPr>
        <w:t xml:space="preserve">по итогам </w:t>
      </w:r>
      <w:r w:rsidR="002E7665" w:rsidRPr="002073D3">
        <w:rPr>
          <w:rFonts w:ascii="Arial" w:hAnsi="Arial" w:cs="Arial"/>
          <w:sz w:val="24"/>
          <w:szCs w:val="24"/>
        </w:rPr>
        <w:t>конкурса «Жители – за чистоту и благоустройство» (</w:t>
      </w:r>
      <w:r w:rsidR="003B69CF" w:rsidRPr="002073D3">
        <w:rPr>
          <w:rFonts w:ascii="Arial" w:hAnsi="Arial" w:cs="Arial"/>
          <w:sz w:val="24"/>
          <w:szCs w:val="24"/>
        </w:rPr>
        <w:t xml:space="preserve">далее </w:t>
      </w:r>
      <w:r w:rsidR="002E7665" w:rsidRPr="002073D3">
        <w:rPr>
          <w:rFonts w:ascii="Arial" w:hAnsi="Arial" w:cs="Arial"/>
          <w:sz w:val="24"/>
          <w:szCs w:val="24"/>
        </w:rPr>
        <w:t>–</w:t>
      </w:r>
      <w:r w:rsidR="003B69CF" w:rsidRPr="002073D3">
        <w:rPr>
          <w:rFonts w:ascii="Arial" w:hAnsi="Arial" w:cs="Arial"/>
          <w:sz w:val="24"/>
          <w:szCs w:val="24"/>
        </w:rPr>
        <w:t xml:space="preserve"> </w:t>
      </w:r>
      <w:r w:rsidR="002E7665" w:rsidRPr="002073D3">
        <w:rPr>
          <w:rFonts w:ascii="Arial" w:hAnsi="Arial" w:cs="Arial"/>
          <w:sz w:val="24"/>
          <w:szCs w:val="24"/>
        </w:rPr>
        <w:t>победитель конкурса)</w:t>
      </w:r>
      <w:r w:rsidR="00A6604A" w:rsidRPr="002073D3">
        <w:rPr>
          <w:rFonts w:ascii="Arial" w:hAnsi="Arial" w:cs="Arial"/>
          <w:sz w:val="24"/>
          <w:szCs w:val="24"/>
        </w:rPr>
        <w:t xml:space="preserve">. </w:t>
      </w:r>
    </w:p>
    <w:p w:rsidR="00A6604A" w:rsidRPr="002073D3" w:rsidRDefault="00632300" w:rsidP="005C386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</w:t>
      </w:r>
      <w:r w:rsidR="00A6604A" w:rsidRPr="002073D3">
        <w:rPr>
          <w:rFonts w:ascii="Arial" w:hAnsi="Arial" w:cs="Arial"/>
          <w:sz w:val="24"/>
          <w:szCs w:val="24"/>
        </w:rPr>
        <w:t>3.Субсиди</w:t>
      </w:r>
      <w:r w:rsidR="00015F69">
        <w:rPr>
          <w:rFonts w:ascii="Arial" w:hAnsi="Arial" w:cs="Arial"/>
          <w:sz w:val="24"/>
          <w:szCs w:val="24"/>
        </w:rPr>
        <w:t>и</w:t>
      </w:r>
      <w:r w:rsidR="00A6604A" w:rsidRPr="002073D3">
        <w:rPr>
          <w:rFonts w:ascii="Arial" w:hAnsi="Arial" w:cs="Arial"/>
          <w:sz w:val="24"/>
          <w:szCs w:val="24"/>
        </w:rPr>
        <w:t xml:space="preserve"> </w:t>
      </w:r>
      <w:r w:rsidR="002E7665" w:rsidRPr="002073D3">
        <w:rPr>
          <w:rFonts w:ascii="Arial" w:hAnsi="Arial" w:cs="Arial"/>
          <w:sz w:val="24"/>
          <w:szCs w:val="24"/>
        </w:rPr>
        <w:t>предоставляется победител</w:t>
      </w:r>
      <w:r w:rsidR="001B14B7" w:rsidRPr="002073D3">
        <w:rPr>
          <w:rFonts w:ascii="Arial" w:hAnsi="Arial" w:cs="Arial"/>
          <w:sz w:val="24"/>
          <w:szCs w:val="24"/>
        </w:rPr>
        <w:t>ям</w:t>
      </w:r>
      <w:r w:rsidR="002E7665" w:rsidRPr="002073D3">
        <w:rPr>
          <w:rFonts w:ascii="Arial" w:hAnsi="Arial" w:cs="Arial"/>
          <w:sz w:val="24"/>
          <w:szCs w:val="24"/>
        </w:rPr>
        <w:t xml:space="preserve"> конкурса</w:t>
      </w:r>
      <w:r w:rsidR="00A6604A" w:rsidRPr="002073D3">
        <w:rPr>
          <w:rFonts w:ascii="Arial" w:hAnsi="Arial" w:cs="Arial"/>
          <w:sz w:val="24"/>
          <w:szCs w:val="24"/>
        </w:rPr>
        <w:t xml:space="preserve"> при соблюдении услови</w:t>
      </w:r>
      <w:r w:rsidR="00C43E61" w:rsidRPr="002073D3">
        <w:rPr>
          <w:rFonts w:ascii="Arial" w:hAnsi="Arial" w:cs="Arial"/>
          <w:sz w:val="24"/>
          <w:szCs w:val="24"/>
        </w:rPr>
        <w:t>й</w:t>
      </w:r>
      <w:r w:rsidR="00A6604A" w:rsidRPr="002073D3">
        <w:rPr>
          <w:rFonts w:ascii="Arial" w:hAnsi="Arial" w:cs="Arial"/>
          <w:sz w:val="24"/>
          <w:szCs w:val="24"/>
        </w:rPr>
        <w:t xml:space="preserve"> софинансирования мероприятий из местного бюджета, установленного с учетом уровня расчетной бюджетной обеспеченности</w:t>
      </w:r>
      <w:r w:rsidR="005C3868" w:rsidRPr="002073D3">
        <w:rPr>
          <w:rFonts w:ascii="Arial" w:hAnsi="Arial" w:cs="Arial"/>
          <w:sz w:val="24"/>
          <w:szCs w:val="24"/>
        </w:rPr>
        <w:t>.</w:t>
      </w:r>
      <w:r w:rsidR="00A6604A" w:rsidRPr="002073D3">
        <w:rPr>
          <w:rFonts w:ascii="Arial" w:hAnsi="Arial" w:cs="Arial"/>
          <w:sz w:val="24"/>
          <w:szCs w:val="24"/>
        </w:rPr>
        <w:t xml:space="preserve"> </w:t>
      </w:r>
    </w:p>
    <w:p w:rsidR="003B69CF" w:rsidRPr="002073D3" w:rsidRDefault="00C43E61" w:rsidP="00276E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>4.</w:t>
      </w:r>
      <w:r w:rsidR="003B69CF" w:rsidRPr="002073D3">
        <w:rPr>
          <w:rFonts w:ascii="Arial" w:hAnsi="Arial" w:cs="Arial"/>
          <w:sz w:val="24"/>
          <w:szCs w:val="24"/>
        </w:rPr>
        <w:t xml:space="preserve">Субсидии предоставляются в пределах утвержденных бюджетных ассигнований, предусмотренных </w:t>
      </w:r>
      <w:r w:rsidR="003D3375" w:rsidRPr="002073D3">
        <w:rPr>
          <w:rFonts w:ascii="Arial" w:hAnsi="Arial" w:cs="Arial"/>
          <w:sz w:val="24"/>
          <w:szCs w:val="24"/>
        </w:rPr>
        <w:t>администрации Шушенского района на</w:t>
      </w:r>
      <w:r w:rsidR="003B69CF" w:rsidRPr="002073D3">
        <w:rPr>
          <w:rFonts w:ascii="Arial" w:hAnsi="Arial" w:cs="Arial"/>
          <w:sz w:val="24"/>
          <w:szCs w:val="24"/>
        </w:rPr>
        <w:t xml:space="preserve"> очередной финансовый год и плановый период, на цели, указанные в </w:t>
      </w:r>
      <w:hyperlink w:anchor="P1407" w:history="1">
        <w:r w:rsidR="003B69CF" w:rsidRPr="002073D3">
          <w:rPr>
            <w:rFonts w:ascii="Arial" w:hAnsi="Arial" w:cs="Arial"/>
            <w:sz w:val="24"/>
            <w:szCs w:val="24"/>
          </w:rPr>
          <w:t xml:space="preserve">пункте </w:t>
        </w:r>
        <w:r w:rsidRPr="002073D3">
          <w:rPr>
            <w:rFonts w:ascii="Arial" w:hAnsi="Arial" w:cs="Arial"/>
            <w:sz w:val="24"/>
            <w:szCs w:val="24"/>
          </w:rPr>
          <w:t>2</w:t>
        </w:r>
      </w:hyperlink>
      <w:r w:rsidR="003B69CF" w:rsidRPr="002073D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3B69CF" w:rsidRPr="002073D3" w:rsidRDefault="00632300" w:rsidP="00FF07AE">
      <w:pPr>
        <w:pStyle w:val="ConsPlusNorma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</w:t>
      </w:r>
      <w:r w:rsidR="00C43E61" w:rsidRPr="002073D3">
        <w:rPr>
          <w:rFonts w:ascii="Arial" w:hAnsi="Arial" w:cs="Arial"/>
          <w:sz w:val="24"/>
          <w:szCs w:val="24"/>
        </w:rPr>
        <w:t xml:space="preserve"> </w:t>
      </w:r>
      <w:r w:rsidRPr="002073D3">
        <w:rPr>
          <w:rFonts w:ascii="Arial" w:hAnsi="Arial" w:cs="Arial"/>
          <w:sz w:val="24"/>
          <w:szCs w:val="24"/>
        </w:rPr>
        <w:t xml:space="preserve"> </w:t>
      </w:r>
      <w:r w:rsidR="00FF07AE" w:rsidRPr="002073D3">
        <w:rPr>
          <w:rFonts w:ascii="Arial" w:hAnsi="Arial" w:cs="Arial"/>
          <w:sz w:val="24"/>
          <w:szCs w:val="24"/>
        </w:rPr>
        <w:t xml:space="preserve"> </w:t>
      </w:r>
      <w:r w:rsidR="00C43E61" w:rsidRPr="002073D3">
        <w:rPr>
          <w:rFonts w:ascii="Arial" w:hAnsi="Arial" w:cs="Arial"/>
          <w:sz w:val="24"/>
          <w:szCs w:val="24"/>
        </w:rPr>
        <w:t>5.</w:t>
      </w:r>
      <w:r w:rsidR="003B69CF" w:rsidRPr="002073D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3D3375" w:rsidRPr="002073D3">
        <w:rPr>
          <w:rFonts w:ascii="Arial" w:hAnsi="Arial" w:cs="Arial"/>
          <w:sz w:val="24"/>
          <w:szCs w:val="24"/>
        </w:rPr>
        <w:t>администрация Шушенского района</w:t>
      </w:r>
      <w:r w:rsidR="003B69CF" w:rsidRPr="002073D3">
        <w:rPr>
          <w:rFonts w:ascii="Arial" w:hAnsi="Arial" w:cs="Arial"/>
          <w:sz w:val="24"/>
          <w:szCs w:val="24"/>
        </w:rPr>
        <w:t>.</w:t>
      </w:r>
    </w:p>
    <w:p w:rsidR="00632300" w:rsidRPr="002073D3" w:rsidRDefault="00C43E61" w:rsidP="00FF07A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>6.</w:t>
      </w:r>
      <w:r w:rsidR="00632300" w:rsidRPr="002073D3">
        <w:rPr>
          <w:rFonts w:ascii="Arial" w:hAnsi="Arial" w:cs="Arial"/>
          <w:sz w:val="24"/>
          <w:szCs w:val="24"/>
        </w:rPr>
        <w:t xml:space="preserve">Субсидии предоставляются </w:t>
      </w:r>
      <w:r w:rsidRPr="002073D3">
        <w:rPr>
          <w:rFonts w:ascii="Arial" w:hAnsi="Arial" w:cs="Arial"/>
          <w:sz w:val="24"/>
          <w:szCs w:val="24"/>
        </w:rPr>
        <w:t>победителям конкурса</w:t>
      </w:r>
      <w:r w:rsidR="00632300" w:rsidRPr="002073D3">
        <w:rPr>
          <w:rFonts w:ascii="Arial" w:hAnsi="Arial" w:cs="Arial"/>
          <w:sz w:val="24"/>
          <w:szCs w:val="24"/>
        </w:rPr>
        <w:t xml:space="preserve"> на основании:</w:t>
      </w:r>
    </w:p>
    <w:p w:rsidR="00632300" w:rsidRPr="002073D3" w:rsidRDefault="009C761F" w:rsidP="0063230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</w:t>
      </w:r>
      <w:r w:rsidR="00632300" w:rsidRPr="002073D3">
        <w:rPr>
          <w:rFonts w:ascii="Arial" w:hAnsi="Arial" w:cs="Arial"/>
          <w:sz w:val="24"/>
          <w:szCs w:val="24"/>
        </w:rPr>
        <w:t>-соглашения</w:t>
      </w:r>
      <w:r w:rsidR="00C42824" w:rsidRPr="002073D3">
        <w:rPr>
          <w:rFonts w:ascii="Arial" w:hAnsi="Arial" w:cs="Arial"/>
          <w:sz w:val="24"/>
          <w:szCs w:val="24"/>
        </w:rPr>
        <w:t>, заключенного между администрацией Шушенского района и победителем конкурса</w:t>
      </w:r>
      <w:r w:rsidR="00632300" w:rsidRPr="002073D3">
        <w:rPr>
          <w:rFonts w:ascii="Arial" w:hAnsi="Arial" w:cs="Arial"/>
          <w:sz w:val="24"/>
          <w:szCs w:val="24"/>
        </w:rPr>
        <w:t xml:space="preserve"> </w:t>
      </w:r>
      <w:r w:rsidR="00C43E61" w:rsidRPr="002073D3">
        <w:rPr>
          <w:rFonts w:ascii="Arial" w:hAnsi="Arial" w:cs="Arial"/>
          <w:sz w:val="24"/>
          <w:szCs w:val="24"/>
        </w:rPr>
        <w:t>(</w:t>
      </w:r>
      <w:r w:rsidR="00632300" w:rsidRPr="002073D3">
        <w:rPr>
          <w:rFonts w:ascii="Arial" w:hAnsi="Arial" w:cs="Arial"/>
          <w:sz w:val="24"/>
          <w:szCs w:val="24"/>
        </w:rPr>
        <w:t>далее - соглашение);</w:t>
      </w:r>
    </w:p>
    <w:p w:rsidR="00632300" w:rsidRPr="002073D3" w:rsidRDefault="00632300" w:rsidP="009C761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>-постановления администрации Шушенского района о распределении средств субсидий, предоставляемых в текущем году.</w:t>
      </w:r>
    </w:p>
    <w:p w:rsidR="00FF07AE" w:rsidRPr="002073D3" w:rsidRDefault="00FF07AE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 7.</w:t>
      </w:r>
      <w:r w:rsidR="00795BD1" w:rsidRPr="002073D3">
        <w:rPr>
          <w:rFonts w:ascii="Arial" w:hAnsi="Arial" w:cs="Arial"/>
          <w:sz w:val="24"/>
          <w:szCs w:val="24"/>
        </w:rPr>
        <w:t>Победители конкурса</w:t>
      </w:r>
      <w:r w:rsidRPr="002073D3">
        <w:rPr>
          <w:rFonts w:ascii="Arial" w:hAnsi="Arial" w:cs="Arial"/>
          <w:sz w:val="24"/>
          <w:szCs w:val="24"/>
        </w:rPr>
        <w:t xml:space="preserve">, в проектах которых содержалась информация о реализации второго этапа проекта по благоустройству, в случае возникновения </w:t>
      </w:r>
      <w:r w:rsidRPr="002073D3">
        <w:rPr>
          <w:rFonts w:ascii="Arial" w:hAnsi="Arial" w:cs="Arial"/>
          <w:sz w:val="24"/>
          <w:szCs w:val="24"/>
        </w:rPr>
        <w:lastRenderedPageBreak/>
        <w:t>экономии при осуществлении закупок товаров, работ, услуг по реализации первого этапа проектов по благоустройству направляют средства субсидии на реализацию второго этапа проекта по благоустройству в пределах заявленных сумм.</w:t>
      </w:r>
    </w:p>
    <w:p w:rsidR="00FF07AE" w:rsidRPr="002073D3" w:rsidRDefault="00FF07AE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    Средства экономии, сложившейся по результатам реализации проекта по благоустройству, подлежат возврату в </w:t>
      </w:r>
      <w:r w:rsidR="009C761F" w:rsidRPr="002073D3">
        <w:rPr>
          <w:rFonts w:ascii="Arial" w:hAnsi="Arial" w:cs="Arial"/>
          <w:sz w:val="24"/>
          <w:szCs w:val="24"/>
        </w:rPr>
        <w:t>районный</w:t>
      </w:r>
      <w:r w:rsidRPr="002073D3">
        <w:rPr>
          <w:rFonts w:ascii="Arial" w:hAnsi="Arial" w:cs="Arial"/>
          <w:sz w:val="24"/>
          <w:szCs w:val="24"/>
        </w:rPr>
        <w:t xml:space="preserve"> бюджет в срок до 15 января года, следующего за отчетным.</w:t>
      </w:r>
    </w:p>
    <w:p w:rsidR="00FF07AE" w:rsidRPr="002073D3" w:rsidRDefault="00FF07AE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8.Ответственность за нецелевое использование полученных средств субсидии, а также достоверность представленных сведений возлагается на победителей конкурса.</w:t>
      </w:r>
    </w:p>
    <w:p w:rsidR="009C761F" w:rsidRPr="002073D3" w:rsidRDefault="009C761F" w:rsidP="009C76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9.В рамках осуществления контроля за ходом реализации средств субсидии администрация района запрашивает у победителей конкурса необходимые документы и информацию, связанные с реализацией проекта:</w:t>
      </w:r>
    </w:p>
    <w:p w:rsidR="009C761F" w:rsidRPr="002073D3" w:rsidRDefault="009C761F" w:rsidP="009C761F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-копии муниципальных контрактов на выполнение работ в рамках реализации проекта по благоустройству;</w:t>
      </w:r>
    </w:p>
    <w:p w:rsidR="009C761F" w:rsidRPr="002073D3" w:rsidRDefault="009C761F" w:rsidP="009C76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-выписку из решения о местном бюджете на текущий финансовый год и плановый период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в финансировании мероприятий по благоустройству;</w:t>
      </w:r>
    </w:p>
    <w:p w:rsidR="009C761F" w:rsidRPr="002073D3" w:rsidRDefault="009C761F" w:rsidP="009C76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-копии актов о приемке выполненных работ и копии справок о стоимости выполненных работ и затрат;</w:t>
      </w:r>
    </w:p>
    <w:p w:rsidR="009C761F" w:rsidRPr="002073D3" w:rsidRDefault="009C761F" w:rsidP="009C761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>-копии платежных документов, подтверждающих оплату работ, выполненных в рамках реализации проекта по благоустройству и (или) мероприятия по благоустройству, за счет средств местного бюджета.</w:t>
      </w:r>
    </w:p>
    <w:p w:rsidR="009C761F" w:rsidRPr="002073D3" w:rsidRDefault="009C761F" w:rsidP="006B7D9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</w:t>
      </w:r>
      <w:r w:rsidRPr="00015F69">
        <w:rPr>
          <w:rFonts w:ascii="Arial" w:hAnsi="Arial" w:cs="Arial"/>
          <w:sz w:val="24"/>
          <w:szCs w:val="24"/>
        </w:rPr>
        <w:t>10</w:t>
      </w:r>
      <w:r w:rsidR="00B55CAD" w:rsidRPr="00015F69">
        <w:rPr>
          <w:rFonts w:ascii="Arial" w:hAnsi="Arial" w:cs="Arial"/>
          <w:sz w:val="24"/>
          <w:szCs w:val="24"/>
        </w:rPr>
        <w:t>.</w:t>
      </w:r>
      <w:r w:rsidR="00795BD1" w:rsidRPr="00015F69">
        <w:rPr>
          <w:rFonts w:ascii="Arial" w:hAnsi="Arial" w:cs="Arial"/>
          <w:sz w:val="24"/>
          <w:szCs w:val="24"/>
        </w:rPr>
        <w:t>Победители конкурса</w:t>
      </w:r>
      <w:r w:rsidRPr="00015F69">
        <w:rPr>
          <w:rFonts w:ascii="Arial" w:hAnsi="Arial" w:cs="Arial"/>
          <w:sz w:val="24"/>
          <w:szCs w:val="24"/>
        </w:rPr>
        <w:t xml:space="preserve"> размещают </w:t>
      </w:r>
      <w:r w:rsidR="00015F69" w:rsidRPr="00015F69">
        <w:rPr>
          <w:rFonts w:ascii="Arial" w:hAnsi="Arial" w:cs="Arial"/>
          <w:sz w:val="24"/>
          <w:szCs w:val="24"/>
        </w:rPr>
        <w:t xml:space="preserve">в ведомственной информационной системе, размещенной по адресу www.zhkh.krskcit.ru (далее - система) </w:t>
      </w:r>
      <w:r w:rsidRPr="00015F69">
        <w:rPr>
          <w:rFonts w:ascii="Arial" w:hAnsi="Arial" w:cs="Arial"/>
          <w:sz w:val="24"/>
          <w:szCs w:val="24"/>
        </w:rPr>
        <w:t xml:space="preserve">документы, указанные в приложении № </w:t>
      </w:r>
      <w:r w:rsidR="006B7D96" w:rsidRPr="00015F69">
        <w:rPr>
          <w:rFonts w:ascii="Arial" w:hAnsi="Arial" w:cs="Arial"/>
          <w:sz w:val="24"/>
          <w:szCs w:val="24"/>
        </w:rPr>
        <w:t>1</w:t>
      </w:r>
      <w:r w:rsidRPr="00015F69">
        <w:rPr>
          <w:rFonts w:ascii="Arial" w:hAnsi="Arial" w:cs="Arial"/>
          <w:sz w:val="24"/>
          <w:szCs w:val="24"/>
        </w:rPr>
        <w:t xml:space="preserve">к </w:t>
      </w:r>
      <w:r w:rsidR="006B7D96" w:rsidRPr="00015F69">
        <w:rPr>
          <w:rFonts w:ascii="Arial" w:hAnsi="Arial" w:cs="Arial"/>
          <w:sz w:val="24"/>
          <w:szCs w:val="24"/>
        </w:rPr>
        <w:t>П</w:t>
      </w:r>
      <w:r w:rsidR="00795BD1" w:rsidRPr="00015F69">
        <w:rPr>
          <w:rFonts w:ascii="Arial" w:hAnsi="Arial" w:cs="Arial"/>
          <w:sz w:val="24"/>
          <w:szCs w:val="24"/>
        </w:rPr>
        <w:t>орядку</w:t>
      </w:r>
      <w:r w:rsidR="00795BD1" w:rsidRPr="002073D3">
        <w:rPr>
          <w:rFonts w:ascii="Arial" w:hAnsi="Arial" w:cs="Arial"/>
          <w:sz w:val="24"/>
          <w:szCs w:val="24"/>
        </w:rPr>
        <w:t xml:space="preserve">. </w:t>
      </w:r>
    </w:p>
    <w:p w:rsidR="009C761F" w:rsidRPr="002073D3" w:rsidRDefault="00B55CAD" w:rsidP="009C76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</w:t>
      </w:r>
      <w:r w:rsidR="00795BD1" w:rsidRPr="002073D3">
        <w:rPr>
          <w:rFonts w:ascii="Arial" w:hAnsi="Arial" w:cs="Arial"/>
          <w:sz w:val="24"/>
          <w:szCs w:val="24"/>
        </w:rPr>
        <w:t>11.</w:t>
      </w:r>
      <w:r w:rsidRPr="002073D3">
        <w:rPr>
          <w:rFonts w:ascii="Arial" w:hAnsi="Arial" w:cs="Arial"/>
          <w:sz w:val="24"/>
          <w:szCs w:val="24"/>
        </w:rPr>
        <w:t>Победители конкурса</w:t>
      </w:r>
      <w:r w:rsidR="009C761F" w:rsidRPr="002073D3">
        <w:rPr>
          <w:rFonts w:ascii="Arial" w:hAnsi="Arial" w:cs="Arial"/>
          <w:sz w:val="24"/>
          <w:szCs w:val="24"/>
        </w:rPr>
        <w:t xml:space="preserve"> оформляют в системе отчет по формам согласно приложению № </w:t>
      </w:r>
      <w:r w:rsidR="00795BD1" w:rsidRPr="002073D3">
        <w:rPr>
          <w:rFonts w:ascii="Arial" w:hAnsi="Arial" w:cs="Arial"/>
          <w:sz w:val="24"/>
          <w:szCs w:val="24"/>
        </w:rPr>
        <w:t>2</w:t>
      </w:r>
      <w:r w:rsidR="009C761F" w:rsidRPr="002073D3">
        <w:rPr>
          <w:rFonts w:ascii="Arial" w:hAnsi="Arial" w:cs="Arial"/>
          <w:sz w:val="24"/>
          <w:szCs w:val="24"/>
        </w:rPr>
        <w:t xml:space="preserve"> к Порядку и информацию о достижении показателей целевых индикаторов по форме согласно приложению № </w:t>
      </w:r>
      <w:r w:rsidR="00795BD1" w:rsidRPr="002073D3">
        <w:rPr>
          <w:rFonts w:ascii="Arial" w:hAnsi="Arial" w:cs="Arial"/>
          <w:sz w:val="24"/>
          <w:szCs w:val="24"/>
        </w:rPr>
        <w:t>3</w:t>
      </w:r>
      <w:r w:rsidR="009C761F" w:rsidRPr="002073D3">
        <w:rPr>
          <w:rFonts w:ascii="Arial" w:hAnsi="Arial" w:cs="Arial"/>
          <w:sz w:val="24"/>
          <w:szCs w:val="24"/>
        </w:rPr>
        <w:t xml:space="preserve"> к Порядку:</w:t>
      </w:r>
    </w:p>
    <w:p w:rsidR="009C761F" w:rsidRPr="002073D3" w:rsidRDefault="00F921A4" w:rsidP="00F921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</w:t>
      </w:r>
      <w:r w:rsidR="00B55CAD" w:rsidRPr="002073D3">
        <w:rPr>
          <w:rFonts w:ascii="Arial" w:hAnsi="Arial" w:cs="Arial"/>
          <w:sz w:val="24"/>
          <w:szCs w:val="24"/>
        </w:rPr>
        <w:t>-</w:t>
      </w:r>
      <w:r w:rsidR="009C761F" w:rsidRPr="002073D3">
        <w:rPr>
          <w:rFonts w:ascii="Arial" w:hAnsi="Arial" w:cs="Arial"/>
          <w:sz w:val="24"/>
          <w:szCs w:val="24"/>
        </w:rPr>
        <w:t>не позднее 1 июля текущего года;</w:t>
      </w:r>
    </w:p>
    <w:p w:rsidR="009C761F" w:rsidRPr="002073D3" w:rsidRDefault="00F921A4" w:rsidP="00B55CA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</w:t>
      </w:r>
      <w:r w:rsidR="00B55CAD" w:rsidRPr="002073D3">
        <w:rPr>
          <w:rFonts w:ascii="Arial" w:hAnsi="Arial" w:cs="Arial"/>
          <w:sz w:val="24"/>
          <w:szCs w:val="24"/>
        </w:rPr>
        <w:t>-</w:t>
      </w:r>
      <w:r w:rsidR="009C761F" w:rsidRPr="002073D3">
        <w:rPr>
          <w:rFonts w:ascii="Arial" w:hAnsi="Arial" w:cs="Arial"/>
          <w:sz w:val="24"/>
          <w:szCs w:val="24"/>
        </w:rPr>
        <w:t>по итогам года – не позднее 20 января года, следующего за отчетным периодом.</w:t>
      </w:r>
    </w:p>
    <w:p w:rsidR="009C761F" w:rsidRPr="002073D3" w:rsidRDefault="009C761F" w:rsidP="009C761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По итогам отчетного года не позднее 20 января года, следующего за отчетным периодом, </w:t>
      </w:r>
      <w:r w:rsidR="00B55CAD" w:rsidRPr="002073D3">
        <w:rPr>
          <w:rFonts w:ascii="Arial" w:hAnsi="Arial" w:cs="Arial"/>
          <w:sz w:val="24"/>
          <w:szCs w:val="24"/>
        </w:rPr>
        <w:t xml:space="preserve">победители конкурса </w:t>
      </w:r>
      <w:r w:rsidRPr="002073D3">
        <w:rPr>
          <w:rFonts w:ascii="Arial" w:hAnsi="Arial" w:cs="Arial"/>
          <w:sz w:val="24"/>
          <w:szCs w:val="24"/>
        </w:rPr>
        <w:t xml:space="preserve">размещают в системе информацию о реализации проекта по форме согласно приложению № </w:t>
      </w:r>
      <w:r w:rsidR="00795BD1" w:rsidRPr="002073D3">
        <w:rPr>
          <w:rFonts w:ascii="Arial" w:hAnsi="Arial" w:cs="Arial"/>
          <w:sz w:val="24"/>
          <w:szCs w:val="24"/>
        </w:rPr>
        <w:t>4</w:t>
      </w:r>
      <w:r w:rsidRPr="002073D3">
        <w:rPr>
          <w:rFonts w:ascii="Arial" w:hAnsi="Arial" w:cs="Arial"/>
          <w:sz w:val="24"/>
          <w:szCs w:val="24"/>
        </w:rPr>
        <w:t xml:space="preserve"> к Порядку.</w:t>
      </w:r>
    </w:p>
    <w:p w:rsidR="009C761F" w:rsidRPr="002073D3" w:rsidRDefault="00B55CAD" w:rsidP="00B55CA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12.Победители конкурса несут</w:t>
      </w:r>
      <w:r w:rsidR="009C761F" w:rsidRPr="002073D3">
        <w:rPr>
          <w:rFonts w:ascii="Arial" w:hAnsi="Arial" w:cs="Arial"/>
          <w:sz w:val="24"/>
          <w:szCs w:val="24"/>
        </w:rPr>
        <w:t xml:space="preserve"> ответственность за достоверность сведений, содержащихся в представленных отчетах.</w:t>
      </w:r>
    </w:p>
    <w:p w:rsidR="009C761F" w:rsidRPr="002073D3" w:rsidRDefault="00B55CAD" w:rsidP="00F921A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        </w:t>
      </w:r>
    </w:p>
    <w:p w:rsidR="009C761F" w:rsidRPr="002073D3" w:rsidRDefault="009C761F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1A4" w:rsidRPr="002073D3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6F2F" w:rsidRDefault="00646F2F" w:rsidP="00F921A4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tbl>
      <w:tblPr>
        <w:tblStyle w:val="a5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921A4" w:rsidRPr="002073D3" w:rsidTr="00F921A4">
        <w:tc>
          <w:tcPr>
            <w:tcW w:w="9626" w:type="dxa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Порядку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 в рамках проведения конкурса «Жители – за чистоту и благоустройство»</w:t>
            </w: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3" w:name="P1932"/>
      <w:bookmarkEnd w:id="3"/>
      <w:r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Примерный план реализации проекта по благоустройству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2410"/>
      </w:tblGrid>
      <w:tr w:rsidR="00F921A4" w:rsidRPr="002073D3" w:rsidTr="00123887">
        <w:trPr>
          <w:tblHeader/>
        </w:trPr>
        <w:tc>
          <w:tcPr>
            <w:tcW w:w="3686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деятельности/работ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(дата исполнения)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исполнение плана</w:t>
            </w: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921A4" w:rsidRPr="002073D3" w:rsidSect="00F30073"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2440"/>
      </w:tblGrid>
      <w:tr w:rsidR="00F921A4" w:rsidRPr="002073D3" w:rsidTr="00D302E6">
        <w:trPr>
          <w:tblHeader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21A4" w:rsidRPr="002073D3" w:rsidTr="00D302E6"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подрядчика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заказов на поставку товаров, выполнение работ, оказание услуг согласно заявленному проекту по благоустройству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календарных дней после вступления в силу правового акта Правительства Красноярского края о распределении субсидий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извещение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 проведении конкурса (ссылка)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 муниципального контракта (далее – МК)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20 календарных дней после определения подрядчика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копия МК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 приложениями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формате PDF</w:t>
            </w:r>
            <w:hyperlink r:id="rId7" w:anchor="P1976" w:history="1">
              <w:r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F921A4" w:rsidRPr="002073D3" w:rsidTr="00D302E6"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проекта </w:t>
            </w:r>
            <w:hyperlink r:id="rId8" w:anchor="P1977" w:history="1">
              <w:r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F921A4" w:rsidRPr="002073D3" w:rsidTr="00D302E6"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F921A4" w:rsidRPr="002073D3" w:rsidTr="00D302E6"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работ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F921A4" w:rsidRPr="002073D3" w:rsidTr="00D302E6"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 объекта в эксплуатацию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F921A4" w:rsidRPr="002073D3" w:rsidTr="00D302E6"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Отчеты о ходе работ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Полугодовой отчет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 использовании средств субсидии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июля текущего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формам приложений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Порядку:</w:t>
            </w:r>
          </w:p>
          <w:p w:rsidR="00F921A4" w:rsidRPr="002073D3" w:rsidRDefault="00116E45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anchor="P1990" w:history="1">
              <w:r w:rsidR="00F921A4"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№ </w:t>
              </w:r>
              <w:r w:rsidR="00646F2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</w:t>
              </w:r>
            </w:hyperlink>
            <w:r w:rsidR="00F921A4"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(ссылка);</w:t>
            </w:r>
          </w:p>
          <w:p w:rsidR="00F921A4" w:rsidRPr="002073D3" w:rsidRDefault="00116E45" w:rsidP="00646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anchor="P2402" w:history="1">
              <w:r w:rsidR="00F921A4"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№ </w:t>
              </w:r>
              <w:r w:rsidR="00646F2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3</w:t>
              </w:r>
            </w:hyperlink>
            <w:r w:rsidR="00F921A4"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(ссылка)</w:t>
            </w:r>
          </w:p>
        </w:tc>
      </w:tr>
      <w:tr w:rsidR="00F921A4" w:rsidRPr="002073D3" w:rsidTr="00D302E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 об использовании средств субсидии, обзор результатов реализации проекта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20 января года, следующего за годом реализации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формам приложений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Порядку:</w:t>
            </w:r>
          </w:p>
          <w:p w:rsidR="00F921A4" w:rsidRPr="002073D3" w:rsidRDefault="00116E45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anchor="P1990" w:history="1">
              <w:r w:rsidR="00F921A4"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№ </w:t>
              </w:r>
              <w:r w:rsidR="00646F2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</w:t>
              </w:r>
            </w:hyperlink>
            <w:r w:rsidR="00F921A4"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(ссылка);</w:t>
            </w:r>
          </w:p>
          <w:p w:rsidR="00F921A4" w:rsidRPr="002073D3" w:rsidRDefault="00116E45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anchor="P2402" w:history="1">
              <w:r w:rsidR="00F921A4"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№ </w:t>
              </w:r>
              <w:r w:rsidR="00646F2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3</w:t>
              </w:r>
            </w:hyperlink>
            <w:r w:rsidR="00F921A4"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(ссылка);</w:t>
            </w:r>
          </w:p>
          <w:p w:rsidR="00F921A4" w:rsidRPr="002073D3" w:rsidRDefault="00116E45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anchor="P2457" w:history="1">
              <w:r w:rsidR="00F921A4"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№ </w:t>
              </w:r>
              <w:r w:rsidR="00646F2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4</w:t>
              </w:r>
            </w:hyperlink>
            <w:r w:rsidR="00F921A4"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(ссылка);</w:t>
            </w:r>
          </w:p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копии документов, подтверждающие выполнение работ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(копии актов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 приемке выполненных работ, акты приемки-сдачи, товарные накладные – для поставки товаров);</w:t>
            </w:r>
          </w:p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 территории после реализации проекта</w:t>
            </w: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P1976"/>
      <w:bookmarkEnd w:id="4"/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 Копия МК должна быть заверена главой городского (сельского) поселения или уполномоченным </w:t>
      </w: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им лицом.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P1977"/>
      <w:bookmarkEnd w:id="5"/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Заполняется участниками конкурса самостоятельно: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графе 1 – планируемые виды работ в рамках реализации проекта по благоустройству в соответствии </w:t>
      </w: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 </w:t>
      </w:r>
      <w:hyperlink r:id="rId14" w:anchor="P1858" w:history="1">
        <w:r w:rsidRPr="002073D3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приложением № 2</w:t>
        </w:r>
      </w:hyperlink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Порядку;</w:t>
      </w:r>
    </w:p>
    <w:p w:rsidR="00F921A4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графе 2 – период или дата завершения соответствующего вида работ.</w:t>
      </w:r>
    </w:p>
    <w:p w:rsidR="003565E7" w:rsidRDefault="003565E7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65E7" w:rsidRPr="002073D3" w:rsidRDefault="003565E7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_________________ 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(подпись)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(ФИО)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921A4" w:rsidRPr="002073D3" w:rsidSect="00D302E6">
          <w:type w:val="continuous"/>
          <w:pgSz w:w="11905" w:h="16838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  <w:bookmarkStart w:id="6" w:name="P1990"/>
      <w:bookmarkEnd w:id="6"/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7938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302E6"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2006"/>
      <w:bookmarkEnd w:id="7"/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 в рамках проведения конкурса «Жители – за чистоту и благоустройство»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 об использовании средств субсидий (первый этап)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период с ________________________________ по 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полугодиям, нарастающим итогом)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Наименование городского (сельского) поселения, муниципального района 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Наименование проекта по благоустройству _____________________________________________________________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субсидии, определенный постановлением Правительства Красноярского края, 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средств местного бюджета на софинансирование 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средств местного бюджета на софинансирование в процентном отношении от суммы субсидии _____ %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средств по муниципальному контракту _______________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276"/>
        <w:gridCol w:w="2642"/>
        <w:gridCol w:w="926"/>
        <w:gridCol w:w="1279"/>
        <w:gridCol w:w="850"/>
        <w:gridCol w:w="1208"/>
        <w:gridCol w:w="1354"/>
      </w:tblGrid>
      <w:tr w:rsidR="00F921A4" w:rsidRPr="002073D3" w:rsidTr="00D302E6">
        <w:trPr>
          <w:tblHeader/>
        </w:trPr>
        <w:tc>
          <w:tcPr>
            <w:tcW w:w="5024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42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муниципальному контракту</w:t>
            </w:r>
          </w:p>
        </w:tc>
        <w:tc>
          <w:tcPr>
            <w:tcW w:w="2205" w:type="dxa"/>
            <w:gridSpan w:val="2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2058" w:type="dxa"/>
            <w:gridSpan w:val="2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выполненных работ, тыс. рублей</w:t>
            </w:r>
          </w:p>
        </w:tc>
        <w:tc>
          <w:tcPr>
            <w:tcW w:w="1354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  <w:hyperlink r:id="rId15" w:anchor="P2183" w:history="1">
              <w:r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F921A4" w:rsidRPr="002073D3" w:rsidTr="00D302E6">
        <w:trPr>
          <w:tblHeader/>
        </w:trPr>
        <w:tc>
          <w:tcPr>
            <w:tcW w:w="5024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1354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921A4" w:rsidRPr="002073D3" w:rsidSect="002073D3">
          <w:pgSz w:w="16838" w:h="11905" w:orient="landscape"/>
          <w:pgMar w:top="1134" w:right="851" w:bottom="284" w:left="1418" w:header="426" w:footer="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276"/>
        <w:gridCol w:w="2642"/>
        <w:gridCol w:w="926"/>
        <w:gridCol w:w="1279"/>
        <w:gridCol w:w="850"/>
        <w:gridCol w:w="1208"/>
        <w:gridCol w:w="1354"/>
      </w:tblGrid>
      <w:tr w:rsidR="00F921A4" w:rsidRPr="002073D3" w:rsidTr="00D302E6">
        <w:trPr>
          <w:tblHeader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Источники финансирования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из краевого бюджета </w:t>
            </w:r>
            <w:hyperlink r:id="rId16" w:anchor="P2184" w:history="1">
              <w:r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размер средств субсидии, образовавшейся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экономии при размещении заказов на поставки товаров, выполнение работ при реализации первого этапа проекта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Установка (ремонт)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малых архитектурных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памятников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Приведение в надлежащее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 сетей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территории, прилегающей к памятникам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Количество высаженных деревьев и кустарников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Уборка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2183"/>
      <w:bookmarkEnd w:id="8"/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В примечании дается расшифровка выполненных работ по соответствующим направлениям.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P2184"/>
      <w:bookmarkEnd w:id="9"/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К отчету прикладываются следующие документы: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муниципального контракта на выполнение работ проекта по благоустройству;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актов о приемке выполненных работ, акты приемки-сдачи, товарные накладные – для поставки товаров;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платежных документов, подтверждающих осуществление расходов на реализацию проекта по благоустройству за счет средств краевого и местного бюджетов, в том числе оплату приобретенных товаров (выполненных работ, оказанных услуг):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предоставляемых к отчету документов должны быть заверены главой городского (сельского) поселения или уполномоченным им лицом.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_________________ 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(подпись)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(ФИО)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 _________________ 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(подпись)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(ФИО)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 об использовании средств субсидий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(по всему </w:t>
      </w:r>
      <w:r w:rsidR="00D302E6"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проекту)</w:t>
      </w:r>
      <w:r w:rsidR="00D302E6"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*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период с ________________________________ по 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полугодиям, нарастающим итогом)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Наименование городского (сельского) поселения, муниципального района 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Наименование проекта по благоустройству _____________________________________________________________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субсидии, определенный постановлением Правительства Красноярского края, 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средств местного бюджета на софинансирование 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средств местного бюджета на софинансирование в процентном отношении от суммы субсидии ____ %.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073D3">
        <w:rPr>
          <w:rFonts w:ascii="Arial" w:eastAsia="Times New Roman" w:hAnsi="Arial" w:cs="Arial"/>
          <w:color w:val="000000"/>
          <w:lang w:eastAsia="ru-RU"/>
        </w:rPr>
        <w:t>Размер средств по муниципальному контракту _______________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419"/>
        <w:gridCol w:w="1985"/>
        <w:gridCol w:w="787"/>
        <w:gridCol w:w="1279"/>
        <w:gridCol w:w="706"/>
        <w:gridCol w:w="1208"/>
        <w:gridCol w:w="1495"/>
      </w:tblGrid>
      <w:tr w:rsidR="00F921A4" w:rsidRPr="002073D3" w:rsidTr="00D302E6">
        <w:trPr>
          <w:trHeight w:val="455"/>
          <w:tblHeader/>
        </w:trPr>
        <w:tc>
          <w:tcPr>
            <w:tcW w:w="5591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9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85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муниципальному контракту</w:t>
            </w:r>
          </w:p>
        </w:tc>
        <w:tc>
          <w:tcPr>
            <w:tcW w:w="2066" w:type="dxa"/>
            <w:gridSpan w:val="2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1914" w:type="dxa"/>
            <w:gridSpan w:val="2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выполненных работ, тыс. рублей</w:t>
            </w:r>
          </w:p>
        </w:tc>
        <w:tc>
          <w:tcPr>
            <w:tcW w:w="1495" w:type="dxa"/>
            <w:vMerge w:val="restart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  <w:hyperlink r:id="rId17" w:anchor="P2369" w:history="1">
              <w:r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F921A4" w:rsidRPr="002073D3" w:rsidTr="00D302E6">
        <w:trPr>
          <w:tblHeader/>
        </w:trPr>
        <w:tc>
          <w:tcPr>
            <w:tcW w:w="5591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706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1495" w:type="dxa"/>
            <w:vMerge/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921A4" w:rsidRPr="002073D3" w:rsidSect="002073D3">
          <w:type w:val="continuous"/>
          <w:pgSz w:w="16838" w:h="11905" w:orient="landscape"/>
          <w:pgMar w:top="568" w:right="851" w:bottom="142" w:left="1418" w:header="426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419"/>
        <w:gridCol w:w="1985"/>
        <w:gridCol w:w="787"/>
        <w:gridCol w:w="1279"/>
        <w:gridCol w:w="706"/>
        <w:gridCol w:w="1208"/>
        <w:gridCol w:w="1495"/>
      </w:tblGrid>
      <w:tr w:rsidR="00F921A4" w:rsidRPr="002073D3" w:rsidTr="00D302E6">
        <w:trPr>
          <w:trHeight w:val="211"/>
          <w:tblHeader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Источники финансирования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средств субсидии, образовавшейся экономии при размещении заказов на поставки товаров, выполнение работ при реализации первого этапа проекта по благоустройству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  <w:hyperlink r:id="rId18" w:anchor="P2370" w:history="1">
              <w:r w:rsidRPr="002073D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Установка (ремонт)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малых архитектурных форм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памятников культурного наследия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Приведение в надлежащее состояние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скверов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парков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территории, прилегающей к памятникам культурного наследия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rPr>
          <w:trHeight w:val="21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Количество высаженных деревьев и кустарников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Уборка несанкционированных свалок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P2368"/>
      <w:bookmarkEnd w:id="10"/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Заполняется при условии, если проект по благоустройству содержал информацию о втором этапе проекта по благоустройству.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P2369"/>
      <w:bookmarkEnd w:id="11"/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В примечании дается расшифровка выполненных работ по соответствующим направлениям.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P2370"/>
      <w:bookmarkEnd w:id="12"/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*** К отчету прикладываются следующие документы: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муниципального контракта на выполнение работ проекта по благоустройству;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актов о приемке выполненных работ, акты приемки-сдачи, товарные накладные – для поставки товаров;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платежных документов, подтверждающих осуществление расходов на реализацию проекта по благоустройству за счет средств краевого и местного бюджетов, в том числе оплату приобретенных товаров (выполненных работ, оказанных услуг):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предоставляемых к отчету документов должны быть заверены главой городского (сельского) поселения или уполномоченным им лицом.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городского 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 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(подпись)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(ФИО)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 _________________ 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(подпись)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3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921A4" w:rsidRPr="002073D3" w:rsidSect="002073D3">
          <w:type w:val="continuous"/>
          <w:pgSz w:w="16838" w:h="11905" w:orient="landscape"/>
          <w:pgMar w:top="1134" w:right="851" w:bottom="0" w:left="1418" w:header="426" w:footer="0" w:gutter="0"/>
          <w:cols w:space="720"/>
          <w:docGrid w:linePitch="326"/>
        </w:sect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7938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302E6"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 в рамках проведения конкурса «Жители – за чистоту и благоустройство»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7938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13" w:name="P2402"/>
      <w:bookmarkEnd w:id="13"/>
      <w:r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Информация о достижении показателей целевых индикаторов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период с ___________________________________ по 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полугодиям, нарастающим итогом)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579"/>
        <w:gridCol w:w="1843"/>
        <w:gridCol w:w="2268"/>
        <w:gridCol w:w="2739"/>
        <w:gridCol w:w="2354"/>
        <w:gridCol w:w="2324"/>
      </w:tblGrid>
      <w:tr w:rsidR="00F921A4" w:rsidRPr="002073D3" w:rsidTr="00D302E6">
        <w:tc>
          <w:tcPr>
            <w:tcW w:w="602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9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Общее количество граждан, проживающих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муниципальном образовании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официальными статистическими данными (чел.)</w:t>
            </w:r>
          </w:p>
        </w:tc>
        <w:tc>
          <w:tcPr>
            <w:tcW w:w="1843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граждан, которые были привлечены к работам по благоустройству (чел.)</w:t>
            </w:r>
          </w:p>
        </w:tc>
        <w:tc>
          <w:tcPr>
            <w:tcW w:w="2268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граждан, привлеченных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работам по благоустройству, от общего числа граждан, проживающих </w:t>
            </w: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муниципальном образовании (%)</w:t>
            </w:r>
          </w:p>
        </w:tc>
        <w:tc>
          <w:tcPr>
            <w:tcW w:w="2739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протяженность улиц, проездов, набережных на территории муниципального образования в соответствии с официальными статистическими данными (км)</w:t>
            </w:r>
          </w:p>
        </w:tc>
        <w:tc>
          <w:tcPr>
            <w:tcW w:w="2354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протяженность освещенных частей улиц, проездов, набережных на территории муниципального образования* (км)</w:t>
            </w:r>
          </w:p>
        </w:tc>
        <w:tc>
          <w:tcPr>
            <w:tcW w:w="2324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 (%)</w:t>
            </w:r>
          </w:p>
        </w:tc>
      </w:tr>
      <w:tr w:rsidR="00F921A4" w:rsidRPr="002073D3" w:rsidTr="00D302E6">
        <w:tc>
          <w:tcPr>
            <w:tcW w:w="602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9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shd w:val="clear" w:color="auto" w:fill="auto"/>
            <w:hideMark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21A4" w:rsidRPr="002073D3" w:rsidTr="00D302E6">
        <w:tc>
          <w:tcPr>
            <w:tcW w:w="602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1A4" w:rsidRPr="002073D3" w:rsidTr="00D302E6">
        <w:tc>
          <w:tcPr>
            <w:tcW w:w="602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shd w:val="clear" w:color="auto" w:fill="auto"/>
          </w:tcPr>
          <w:p w:rsidR="00F921A4" w:rsidRPr="002073D3" w:rsidRDefault="00F921A4" w:rsidP="00F9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Ожидаемые показатели, используемые в дальнейшем для представления в Федеральную службу государственной статистики.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_________________ 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3539" w:firstLine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(подпись)                                             (ФИО)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921A4" w:rsidRPr="002073D3" w:rsidSect="00D302E6">
          <w:pgSz w:w="16838" w:h="11905" w:orient="landscape"/>
          <w:pgMar w:top="993" w:right="851" w:bottom="709" w:left="1418" w:header="0" w:footer="0" w:gutter="0"/>
          <w:pgNumType w:start="1"/>
          <w:cols w:space="720"/>
          <w:titlePg/>
          <w:docGrid w:linePitch="326"/>
        </w:sect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938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302E6"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F921A4" w:rsidRPr="002073D3" w:rsidRDefault="00D302E6" w:rsidP="00D302E6">
      <w:pPr>
        <w:widowControl w:val="0"/>
        <w:autoSpaceDE w:val="0"/>
        <w:autoSpaceDN w:val="0"/>
        <w:adjustRightInd w:val="0"/>
        <w:spacing w:before="80" w:after="0" w:line="240" w:lineRule="auto"/>
        <w:ind w:left="793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P2457"/>
      <w:bookmarkEnd w:id="14"/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и распределения субсидий бюджетам поселений Шушенского района на реализацию проектов по благоустройству территорий с численностью населения не более 10000 человек, инициированных гражданами соответствующего населенного пункта в рамках проведения конкурса «Жители – за чистоту и благоустройство»</w:t>
      </w:r>
    </w:p>
    <w:p w:rsidR="00D302E6" w:rsidRPr="002073D3" w:rsidRDefault="00D302E6" w:rsidP="00D302E6">
      <w:pPr>
        <w:widowControl w:val="0"/>
        <w:autoSpaceDE w:val="0"/>
        <w:autoSpaceDN w:val="0"/>
        <w:adjustRightInd w:val="0"/>
        <w:spacing w:before="80" w:after="0" w:line="240" w:lineRule="auto"/>
        <w:ind w:left="793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Информация о реализации проекта по благоустройству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городского (сельского) поселения 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(наименование муниципального района)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проекта по благоустройству _____________________________________________________________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субсидии, определенный постановлением Правительства Красноярского края, __________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местного бюджета на софинансирование _________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местного бюджета на софинансирование в процентном отношении от суммы субсидии ______ %.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по муниципальному контракту ______________ тыс. рублей.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Описание проекта согласно заявке с приложением фотографий территории до реализации проекта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благоустройству.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Описание реализованного проекта по благоустройству с приложением фотографий территории после реализации проекта по благоустройству.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Описание мероприятий по вовлечению населения в процесс реализации проекта по благоустройству (приложить фотографии, фиксирующие проведение указанных мероприятий).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Количество граждан, которые были привлечены к мероприятиям по благоустройству в рамках реализации проекта (чел.), _________.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Количество граждан в процентном отношении от общего количества граждан, проживающих в муниципальном образовании, которые были привлечены к мероприятиям по благоустройству в рамках реализации проекта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благоустройству (%), ________.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Количество граждан, признанных в установленном порядке безработными, которые были трудоустроены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общественные работы в рамках реализации проекта (чел.), __________.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Описание мероприятий, направленных на сохранность объектов, созданных в ходе реализации проекта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благоустройству.</w:t>
      </w:r>
    </w:p>
    <w:p w:rsidR="00F921A4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Приложение: публикации в местных средствах массовой информации о ходе реализации проекта 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благоустройству в рамках проведения конкурса «Жители – за чистоту и благоустройство».</w:t>
      </w:r>
    </w:p>
    <w:p w:rsidR="00015F69" w:rsidRDefault="00015F69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5F69" w:rsidRDefault="00015F69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5F69" w:rsidRDefault="00015F69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5F69" w:rsidRPr="002073D3" w:rsidRDefault="00015F69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 _______________________________</w:t>
      </w:r>
    </w:p>
    <w:p w:rsidR="00F921A4" w:rsidRPr="002073D3" w:rsidRDefault="00F921A4" w:rsidP="00F921A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(подпись)</w:t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07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(ФИО)</w:t>
      </w:r>
    </w:p>
    <w:p w:rsidR="00F921A4" w:rsidRPr="00F921A4" w:rsidRDefault="00F921A4" w:rsidP="00F92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М.П. </w:t>
      </w:r>
    </w:p>
    <w:p w:rsidR="00F921A4" w:rsidRPr="00F921A4" w:rsidRDefault="00F921A4" w:rsidP="00F92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F921A4" w:rsidRPr="00F921A4" w:rsidRDefault="00F921A4" w:rsidP="00F92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1A4" w:rsidRPr="00F921A4" w:rsidRDefault="00F921A4" w:rsidP="00F92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1A4" w:rsidRPr="00F921A4" w:rsidRDefault="00F921A4" w:rsidP="00F92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1A4" w:rsidRPr="00F921A4" w:rsidRDefault="00F921A4" w:rsidP="00F92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F921A4" w:rsidRPr="00F921A4" w:rsidSect="00D302E6">
          <w:pgSz w:w="16838" w:h="11905" w:orient="landscape"/>
          <w:pgMar w:top="1134" w:right="851" w:bottom="1134" w:left="1418" w:header="567" w:footer="0" w:gutter="0"/>
          <w:pgNumType w:start="1"/>
          <w:cols w:space="720"/>
          <w:titlePg/>
          <w:docGrid w:linePitch="326"/>
        </w:sectPr>
      </w:pPr>
    </w:p>
    <w:p w:rsidR="00F921A4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02E6" w:rsidRPr="00BD4925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№ </w:t>
      </w:r>
      <w:r w:rsidR="001E57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="001E57D4"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решению </w:t>
      </w:r>
    </w:p>
    <w:p w:rsidR="00D302E6" w:rsidRPr="00BD4925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D302E6" w:rsidRPr="00D302E6" w:rsidRDefault="00EC5076" w:rsidP="00EC5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15.05.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2020 №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463-44/н</w:t>
      </w:r>
    </w:p>
    <w:p w:rsid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9AF" w:rsidRPr="00D302E6" w:rsidRDefault="006739AF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02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предоставления и распределения субсидий бюджетам поселений Шушенского района для реализации проектов по решению вопросов местного</w:t>
      </w: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02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значения сельских поселений</w:t>
      </w:r>
      <w:r w:rsidR="00AD5A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AD5A90" w:rsidRPr="00AD5A90">
        <w:t xml:space="preserve"> </w:t>
      </w:r>
      <w:r w:rsidR="00AD5A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рамках проведения </w:t>
      </w:r>
      <w:r w:rsidR="00AD5A90" w:rsidRPr="00AD5A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конкурса </w:t>
      </w:r>
      <w:r w:rsidR="00AD5A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1E57D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«</w:t>
      </w:r>
      <w:r w:rsidR="00AD5A90" w:rsidRPr="00AD5A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Инициатива жителей – эффективность в работе»</w:t>
      </w:r>
    </w:p>
    <w:p w:rsidR="00F921A4" w:rsidRDefault="00F921A4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5A90" w:rsidRPr="002D4C73" w:rsidRDefault="00AD5A90" w:rsidP="002D4C7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1. Порядок предоставления и распределения субсидий бюджетам поселений Шушенского района для реализации проектов по решению вопросов местного значения сельских поселений, в рамках проведения конкурса                                      «Инициатива жителей – эффективность в работе» разработан в соответствии с постановлением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самоуправления". Настоящий Порядок устанавливает порядок предоставления и распределения субсидий на реализацию </w:t>
      </w:r>
      <w:r w:rsidR="00D93CE9" w:rsidRPr="002D4C73">
        <w:rPr>
          <w:rFonts w:ascii="Arial" w:hAnsi="Arial" w:cs="Arial"/>
          <w:sz w:val="24"/>
          <w:szCs w:val="24"/>
        </w:rPr>
        <w:t>мероприятий по решению вопросов местного значения сельских поселений, в</w:t>
      </w:r>
      <w:r w:rsidR="006739AF">
        <w:rPr>
          <w:rFonts w:ascii="Arial" w:hAnsi="Arial" w:cs="Arial"/>
          <w:sz w:val="24"/>
          <w:szCs w:val="24"/>
        </w:rPr>
        <w:t xml:space="preserve"> рамках проведения конкурса  </w:t>
      </w:r>
      <w:r w:rsidR="00D93CE9" w:rsidRPr="002D4C73">
        <w:rPr>
          <w:rFonts w:ascii="Arial" w:hAnsi="Arial" w:cs="Arial"/>
          <w:sz w:val="24"/>
          <w:szCs w:val="24"/>
        </w:rPr>
        <w:t>«Инициатива жителей – эффективность в работе».</w:t>
      </w:r>
      <w:r w:rsidRPr="002D4C73">
        <w:rPr>
          <w:rFonts w:ascii="Arial" w:hAnsi="Arial" w:cs="Arial"/>
          <w:sz w:val="24"/>
          <w:szCs w:val="24"/>
        </w:rPr>
        <w:t xml:space="preserve"> </w:t>
      </w:r>
    </w:p>
    <w:p w:rsidR="002D4C73" w:rsidRPr="002D4C73" w:rsidRDefault="002D4C73" w:rsidP="006739A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>Субсидии предоставляются</w:t>
      </w:r>
      <w:r w:rsidR="00AD5A90" w:rsidRPr="002D4C73">
        <w:rPr>
          <w:rFonts w:ascii="Arial" w:hAnsi="Arial" w:cs="Arial"/>
          <w:sz w:val="24"/>
          <w:szCs w:val="24"/>
        </w:rPr>
        <w:t xml:space="preserve"> </w:t>
      </w:r>
      <w:r w:rsidR="00D93CE9" w:rsidRPr="002D4C73">
        <w:rPr>
          <w:rFonts w:ascii="Arial" w:hAnsi="Arial" w:cs="Arial"/>
          <w:sz w:val="24"/>
          <w:szCs w:val="24"/>
        </w:rPr>
        <w:t>в целях вовлечения населения в решение вопросов местного значения сельских поселений</w:t>
      </w:r>
      <w:r w:rsidR="00AD5A90" w:rsidRPr="002D4C73">
        <w:rPr>
          <w:rFonts w:ascii="Arial" w:hAnsi="Arial" w:cs="Arial"/>
          <w:sz w:val="24"/>
          <w:szCs w:val="24"/>
        </w:rPr>
        <w:t xml:space="preserve">       </w:t>
      </w:r>
    </w:p>
    <w:p w:rsidR="00AD5A90" w:rsidRPr="002D4C73" w:rsidRDefault="002D4C73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  </w:t>
      </w:r>
      <w:r w:rsidR="00AD5A90" w:rsidRPr="002D4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AD5A90" w:rsidRPr="002D4C73">
        <w:rPr>
          <w:rFonts w:ascii="Arial" w:hAnsi="Arial" w:cs="Arial"/>
          <w:sz w:val="24"/>
          <w:szCs w:val="24"/>
        </w:rPr>
        <w:t xml:space="preserve"> 2.Субсидии предоставляются </w:t>
      </w:r>
      <w:r w:rsidRPr="002D4C73">
        <w:rPr>
          <w:rFonts w:ascii="Arial" w:hAnsi="Arial" w:cs="Arial"/>
          <w:sz w:val="24"/>
          <w:szCs w:val="24"/>
        </w:rPr>
        <w:t>бюджетам поселений Шушенского района,</w:t>
      </w:r>
      <w:r w:rsidRPr="002D4C73">
        <w:t xml:space="preserve"> </w:t>
      </w:r>
      <w:r w:rsidRPr="002D4C73">
        <w:rPr>
          <w:rFonts w:ascii="Arial" w:hAnsi="Arial" w:cs="Arial"/>
          <w:sz w:val="24"/>
          <w:szCs w:val="24"/>
        </w:rPr>
        <w:t xml:space="preserve">признанным победителями конкурса для реализации проектов по решению вопросов местного значения сельских поселений </w:t>
      </w:r>
      <w:r w:rsidR="00AD5A90" w:rsidRPr="002D4C73">
        <w:rPr>
          <w:rFonts w:ascii="Arial" w:hAnsi="Arial" w:cs="Arial"/>
          <w:sz w:val="24"/>
          <w:szCs w:val="24"/>
        </w:rPr>
        <w:t xml:space="preserve">(далее – победитель конкурса). </w:t>
      </w:r>
    </w:p>
    <w:p w:rsidR="00AD5A90" w:rsidRPr="002D4C73" w:rsidRDefault="00AD5A90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        3.Субсиди</w:t>
      </w:r>
      <w:r w:rsidR="00F30073">
        <w:rPr>
          <w:rFonts w:ascii="Arial" w:hAnsi="Arial" w:cs="Arial"/>
          <w:sz w:val="24"/>
          <w:szCs w:val="24"/>
        </w:rPr>
        <w:t>и</w:t>
      </w:r>
      <w:r w:rsidRPr="002D4C73">
        <w:rPr>
          <w:rFonts w:ascii="Arial" w:hAnsi="Arial" w:cs="Arial"/>
          <w:sz w:val="24"/>
          <w:szCs w:val="24"/>
        </w:rPr>
        <w:t xml:space="preserve"> предоставляется победителям конкурса при соблюдении условий софинансирования мероприятий из местного бюджета, установленного с учетом уровня расчетной бюджетной обеспеченности. </w:t>
      </w:r>
    </w:p>
    <w:p w:rsidR="00AD5A90" w:rsidRPr="002F251C" w:rsidRDefault="00AD5A90" w:rsidP="002D4C7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 xml:space="preserve">4.Субсидии предоставляются в пределах утвержденных бюджетных ассигнований, предусмотренных администрации Шушенского района на очередной </w:t>
      </w:r>
      <w:r w:rsidRPr="002F251C">
        <w:rPr>
          <w:rFonts w:ascii="Arial" w:hAnsi="Arial" w:cs="Arial"/>
          <w:sz w:val="24"/>
          <w:szCs w:val="24"/>
        </w:rPr>
        <w:t>финансовый год и плановый период, на цели, указанные в пункте 2 настоящего Порядка.</w:t>
      </w:r>
    </w:p>
    <w:p w:rsidR="00AD5A90" w:rsidRPr="002F251C" w:rsidRDefault="00AD5A90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251C">
        <w:rPr>
          <w:rFonts w:ascii="Arial" w:hAnsi="Arial" w:cs="Arial"/>
          <w:sz w:val="24"/>
          <w:szCs w:val="24"/>
        </w:rPr>
        <w:t xml:space="preserve">        5.Главным распорядителем бюджетных средств является администрация Шушенского района.</w:t>
      </w:r>
    </w:p>
    <w:p w:rsidR="00AD5A90" w:rsidRPr="002F251C" w:rsidRDefault="002D4C73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251C">
        <w:rPr>
          <w:rFonts w:ascii="Arial" w:hAnsi="Arial" w:cs="Arial"/>
          <w:sz w:val="24"/>
          <w:szCs w:val="24"/>
        </w:rPr>
        <w:t xml:space="preserve">        </w:t>
      </w:r>
      <w:r w:rsidR="00AD5A90" w:rsidRPr="002F251C">
        <w:rPr>
          <w:rFonts w:ascii="Arial" w:hAnsi="Arial" w:cs="Arial"/>
          <w:sz w:val="24"/>
          <w:szCs w:val="24"/>
        </w:rPr>
        <w:t>6.Субсидии предоставляются победителям конкурса на основании:</w:t>
      </w:r>
    </w:p>
    <w:p w:rsidR="00AD5A90" w:rsidRPr="002F251C" w:rsidRDefault="00AD5A90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251C">
        <w:rPr>
          <w:rFonts w:ascii="Arial" w:hAnsi="Arial" w:cs="Arial"/>
          <w:sz w:val="24"/>
          <w:szCs w:val="24"/>
        </w:rPr>
        <w:t xml:space="preserve">        -соглашения, заключенного между администрацией Шушенского района и победителем конкурса (далее - соглашение);</w:t>
      </w:r>
    </w:p>
    <w:p w:rsidR="00F921A4" w:rsidRPr="002F251C" w:rsidRDefault="002D4C73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251C">
        <w:rPr>
          <w:rFonts w:ascii="Arial" w:hAnsi="Arial" w:cs="Arial"/>
          <w:sz w:val="24"/>
          <w:szCs w:val="24"/>
        </w:rPr>
        <w:t xml:space="preserve">       </w:t>
      </w:r>
      <w:r w:rsidR="00AD5A90" w:rsidRPr="002F251C">
        <w:rPr>
          <w:rFonts w:ascii="Arial" w:hAnsi="Arial" w:cs="Arial"/>
          <w:sz w:val="24"/>
          <w:szCs w:val="24"/>
        </w:rPr>
        <w:t>-постановления администрации Шушенского района о распределении средств субсидий, предоставляемых в текущем году.</w:t>
      </w:r>
    </w:p>
    <w:p w:rsidR="002D4C73" w:rsidRPr="002F251C" w:rsidRDefault="002D4C73" w:rsidP="002D4C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251C">
        <w:rPr>
          <w:rFonts w:ascii="Arial" w:hAnsi="Arial" w:cs="Aharoni"/>
          <w:sz w:val="24"/>
          <w:szCs w:val="24"/>
        </w:rPr>
        <w:t xml:space="preserve">       </w:t>
      </w:r>
      <w:r w:rsidRPr="002F251C">
        <w:rPr>
          <w:rFonts w:ascii="Arial" w:hAnsi="Arial" w:cs="Arial"/>
          <w:sz w:val="24"/>
          <w:szCs w:val="24"/>
        </w:rPr>
        <w:t xml:space="preserve">7.Победители конкурса, в заявках которых содержалась информация о реализации второго этапа проекта, в случае возникновения экономии при осуществлении закупок товаров, работ, услуг по реализации первого этапа проектов направляют средства субсидии на реализацию второго этапа проекта в пределах </w:t>
      </w:r>
      <w:r w:rsidRPr="002F251C">
        <w:rPr>
          <w:rFonts w:ascii="Arial" w:hAnsi="Arial" w:cs="Arial"/>
          <w:sz w:val="24"/>
          <w:szCs w:val="24"/>
        </w:rPr>
        <w:br/>
        <w:t>заявленных сумм.</w:t>
      </w:r>
    </w:p>
    <w:p w:rsidR="002D4C73" w:rsidRPr="002F251C" w:rsidRDefault="002D4C73" w:rsidP="002D4C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251C">
        <w:rPr>
          <w:rFonts w:ascii="Arial" w:hAnsi="Arial" w:cs="Arial"/>
          <w:sz w:val="24"/>
          <w:szCs w:val="24"/>
        </w:rPr>
        <w:t xml:space="preserve">Средства экономии, сложившейся по результатам реализации проекта </w:t>
      </w:r>
      <w:r w:rsidRPr="002F251C">
        <w:rPr>
          <w:rFonts w:ascii="Arial" w:hAnsi="Arial" w:cs="Arial"/>
          <w:sz w:val="24"/>
          <w:szCs w:val="24"/>
        </w:rPr>
        <w:br/>
        <w:t>по благоустройству, подлежат возврату в краевой бюджет в срок до 15 января года, следующего за отчетным.</w:t>
      </w:r>
    </w:p>
    <w:p w:rsidR="00FF4A6F" w:rsidRPr="002F251C" w:rsidRDefault="002D4C73" w:rsidP="002D4C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251C">
        <w:rPr>
          <w:rFonts w:ascii="Arial" w:hAnsi="Arial" w:cs="Arial"/>
          <w:sz w:val="24"/>
          <w:szCs w:val="24"/>
        </w:rPr>
        <w:t xml:space="preserve">       8.</w:t>
      </w:r>
      <w:r w:rsidR="001D1088" w:rsidRPr="002F251C">
        <w:rPr>
          <w:rFonts w:ascii="Arial" w:hAnsi="Arial" w:cs="Arial"/>
          <w:sz w:val="24"/>
          <w:szCs w:val="24"/>
        </w:rPr>
        <w:t xml:space="preserve"> </w:t>
      </w:r>
      <w:r w:rsidRPr="002F251C">
        <w:rPr>
          <w:rFonts w:ascii="Arial" w:hAnsi="Arial" w:cs="Arial"/>
          <w:sz w:val="24"/>
          <w:szCs w:val="24"/>
        </w:rPr>
        <w:t xml:space="preserve">Ответственность за нецелевое использование полученных средств субсидии, а также достоверность представленных сведений возлагается </w:t>
      </w:r>
      <w:r w:rsidRPr="002F251C">
        <w:rPr>
          <w:rFonts w:ascii="Arial" w:hAnsi="Arial" w:cs="Arial"/>
          <w:sz w:val="24"/>
          <w:szCs w:val="24"/>
        </w:rPr>
        <w:br/>
        <w:t>на победителей конкурса.</w:t>
      </w:r>
      <w:r w:rsidRPr="002F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73" w:rsidRPr="00FF4A6F" w:rsidRDefault="001D1088" w:rsidP="001D1088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2F251C">
        <w:rPr>
          <w:rFonts w:ascii="Arial" w:hAnsi="Arial" w:cs="Arial"/>
          <w:sz w:val="24"/>
          <w:szCs w:val="24"/>
        </w:rPr>
        <w:t xml:space="preserve">     </w:t>
      </w:r>
      <w:r w:rsidR="00FF4A6F" w:rsidRPr="002F251C">
        <w:rPr>
          <w:rFonts w:ascii="Arial" w:hAnsi="Arial" w:cs="Arial"/>
          <w:sz w:val="24"/>
          <w:szCs w:val="24"/>
        </w:rPr>
        <w:t xml:space="preserve"> 9.</w:t>
      </w:r>
      <w:r w:rsidRPr="002F251C">
        <w:rPr>
          <w:rFonts w:ascii="Arial" w:hAnsi="Arial" w:cs="Arial"/>
          <w:sz w:val="24"/>
          <w:szCs w:val="24"/>
        </w:rPr>
        <w:t xml:space="preserve"> </w:t>
      </w:r>
      <w:r w:rsidR="002D4C73" w:rsidRPr="002F251C">
        <w:rPr>
          <w:rFonts w:ascii="Arial" w:hAnsi="Arial" w:cs="Arial"/>
          <w:sz w:val="24"/>
          <w:szCs w:val="24"/>
        </w:rPr>
        <w:t xml:space="preserve">В рамках осуществления контроля за </w:t>
      </w:r>
      <w:r w:rsidR="00FF4A6F" w:rsidRPr="002F251C">
        <w:rPr>
          <w:rFonts w:ascii="Arial" w:hAnsi="Arial" w:cs="Arial"/>
          <w:sz w:val="24"/>
          <w:szCs w:val="24"/>
        </w:rPr>
        <w:t xml:space="preserve">использованием средств субсидии администрация </w:t>
      </w:r>
      <w:r w:rsidR="001E57D4" w:rsidRPr="002F251C">
        <w:rPr>
          <w:rFonts w:ascii="Arial" w:hAnsi="Arial" w:cs="Arial"/>
          <w:sz w:val="24"/>
          <w:szCs w:val="24"/>
        </w:rPr>
        <w:t>района запрашивает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 xml:space="preserve"> у </w:t>
      </w:r>
      <w:r w:rsidR="00FF4A6F" w:rsidRPr="00FF4A6F">
        <w:rPr>
          <w:rFonts w:ascii="Arial" w:hAnsi="Arial" w:cs="Arial"/>
          <w:color w:val="000000"/>
          <w:sz w:val="24"/>
          <w:szCs w:val="24"/>
        </w:rPr>
        <w:t>победителя конкурса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 xml:space="preserve"> необходимые документы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lastRenderedPageBreak/>
        <w:t>и информацию, связанные с реализацией проекта:</w:t>
      </w:r>
    </w:p>
    <w:p w:rsidR="002D4C73" w:rsidRPr="00FF4A6F" w:rsidRDefault="00FF4A6F" w:rsidP="00FF4A6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копии муниципальных контрактов на выполнение работ в рамках реализации проекта;</w:t>
      </w:r>
    </w:p>
    <w:p w:rsidR="002D4C73" w:rsidRPr="00FF4A6F" w:rsidRDefault="00FF4A6F" w:rsidP="00FF4A6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 xml:space="preserve">выписку из решения о местном бюджете на текущий финансовый год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br/>
        <w:t>и плановый период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в финансировании мероприятий по решению вопросов местного значения;</w:t>
      </w:r>
    </w:p>
    <w:p w:rsidR="002D4C73" w:rsidRPr="00FF4A6F" w:rsidRDefault="00FF4A6F" w:rsidP="00FF4A6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копии актов о приемке выполненных работ и копии справок о стоимости выполненных работ и затрат;</w:t>
      </w:r>
    </w:p>
    <w:p w:rsidR="002D4C73" w:rsidRDefault="00FF4A6F" w:rsidP="00FF4A6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копии платежных документов, подтверждающих оплату работ, выполненных в рамках реализации проекта и (или) мероприятия по решению вопросов местного значения, за счет средств местного бюджета.</w:t>
      </w:r>
    </w:p>
    <w:p w:rsidR="00FF4A6F" w:rsidRPr="001E57D4" w:rsidRDefault="00FF4A6F" w:rsidP="00FF4A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57D4">
        <w:rPr>
          <w:rFonts w:ascii="Arial" w:hAnsi="Arial" w:cs="Arial"/>
          <w:sz w:val="24"/>
          <w:szCs w:val="24"/>
        </w:rPr>
        <w:t>10.Победители конкурса:</w:t>
      </w:r>
    </w:p>
    <w:p w:rsidR="002D4C73" w:rsidRPr="001E57D4" w:rsidRDefault="00FF4A6F" w:rsidP="000A23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57D4">
        <w:rPr>
          <w:rFonts w:ascii="Arial" w:hAnsi="Arial" w:cs="Arial"/>
          <w:sz w:val="24"/>
          <w:szCs w:val="24"/>
        </w:rPr>
        <w:t xml:space="preserve">- </w:t>
      </w:r>
      <w:bookmarkStart w:id="15" w:name="P2693"/>
      <w:bookmarkEnd w:id="15"/>
      <w:r w:rsidRPr="001E57D4">
        <w:rPr>
          <w:rFonts w:ascii="Arial" w:hAnsi="Arial" w:cs="Arial"/>
          <w:sz w:val="24"/>
          <w:szCs w:val="24"/>
        </w:rPr>
        <w:t>разме</w:t>
      </w:r>
      <w:r w:rsidR="002D4C73" w:rsidRPr="001E57D4">
        <w:rPr>
          <w:rFonts w:ascii="Arial" w:hAnsi="Arial" w:cs="Arial"/>
          <w:sz w:val="24"/>
          <w:szCs w:val="24"/>
        </w:rPr>
        <w:t>щают в</w:t>
      </w:r>
      <w:r w:rsidR="000A23DE" w:rsidRPr="000A23DE">
        <w:t xml:space="preserve"> </w:t>
      </w:r>
      <w:r w:rsidR="000A23DE" w:rsidRPr="000A23DE">
        <w:rPr>
          <w:rFonts w:ascii="Arial" w:hAnsi="Arial" w:cs="Arial"/>
          <w:sz w:val="24"/>
          <w:szCs w:val="24"/>
        </w:rPr>
        <w:t>ведомственной информационной системе, размещенной по адресу</w:t>
      </w:r>
      <w:r w:rsidR="00ED6C3B">
        <w:rPr>
          <w:rFonts w:ascii="Arial" w:hAnsi="Arial" w:cs="Arial"/>
          <w:sz w:val="24"/>
          <w:szCs w:val="24"/>
        </w:rPr>
        <w:t>:</w:t>
      </w:r>
      <w:r w:rsidR="000A23DE" w:rsidRPr="000A23DE">
        <w:rPr>
          <w:rFonts w:ascii="Arial" w:hAnsi="Arial" w:cs="Arial"/>
          <w:sz w:val="24"/>
          <w:szCs w:val="24"/>
        </w:rPr>
        <w:t xml:space="preserve"> zhkh.krskcit.ru (далее - система)</w:t>
      </w:r>
      <w:r w:rsidR="000A23DE">
        <w:rPr>
          <w:rFonts w:ascii="Arial" w:hAnsi="Arial" w:cs="Arial"/>
          <w:sz w:val="24"/>
          <w:szCs w:val="24"/>
        </w:rPr>
        <w:t xml:space="preserve"> </w:t>
      </w:r>
      <w:r w:rsidR="002D4C73" w:rsidRPr="001E57D4">
        <w:rPr>
          <w:rFonts w:ascii="Arial" w:hAnsi="Arial" w:cs="Arial"/>
          <w:sz w:val="24"/>
          <w:szCs w:val="24"/>
        </w:rPr>
        <w:t xml:space="preserve">документы, указанные в </w:t>
      </w:r>
      <w:hyperlink r:id="rId19" w:anchor="P2867" w:history="1">
        <w:r w:rsidR="001E57D4" w:rsidRPr="001E57D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приложениях </w:t>
        </w:r>
        <w:r w:rsidR="00ED6C3B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                     </w:t>
        </w:r>
        <w:r w:rsidR="001E57D4" w:rsidRPr="001E57D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№№</w:t>
        </w:r>
        <w:r w:rsidR="002D4C73" w:rsidRPr="001E57D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1E57D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="001E57D4" w:rsidRPr="001E57D4">
        <w:rPr>
          <w:rFonts w:ascii="Arial" w:hAnsi="Arial" w:cs="Arial"/>
          <w:sz w:val="24"/>
          <w:szCs w:val="24"/>
        </w:rPr>
        <w:t>,2</w:t>
      </w:r>
      <w:r w:rsidR="002D4C73" w:rsidRPr="001E57D4">
        <w:rPr>
          <w:rFonts w:ascii="Arial" w:hAnsi="Arial" w:cs="Arial"/>
          <w:sz w:val="24"/>
          <w:szCs w:val="24"/>
        </w:rPr>
        <w:t xml:space="preserve"> к </w:t>
      </w:r>
      <w:r w:rsidRPr="001E57D4">
        <w:rPr>
          <w:rFonts w:ascii="Arial" w:hAnsi="Arial" w:cs="Arial"/>
          <w:sz w:val="24"/>
          <w:szCs w:val="24"/>
        </w:rPr>
        <w:t>настоящему Порядку;</w:t>
      </w:r>
    </w:p>
    <w:p w:rsidR="002D4C73" w:rsidRPr="001E57D4" w:rsidRDefault="00FF4A6F" w:rsidP="00FF4A6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2694"/>
      <w:bookmarkEnd w:id="16"/>
      <w:r w:rsidRPr="001E57D4">
        <w:rPr>
          <w:rFonts w:ascii="Arial" w:hAnsi="Arial" w:cs="Arial"/>
          <w:sz w:val="24"/>
          <w:szCs w:val="24"/>
        </w:rPr>
        <w:t>-</w:t>
      </w:r>
      <w:r w:rsidR="002D4C73" w:rsidRPr="001E57D4">
        <w:rPr>
          <w:rFonts w:ascii="Arial" w:hAnsi="Arial" w:cs="Arial"/>
          <w:sz w:val="24"/>
          <w:szCs w:val="24"/>
        </w:rPr>
        <w:t xml:space="preserve">оформляют в системе </w:t>
      </w:r>
      <w:hyperlink r:id="rId20" w:anchor="P2937" w:history="1">
        <w:r w:rsidR="002D4C73" w:rsidRPr="001E57D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отчет</w:t>
        </w:r>
      </w:hyperlink>
      <w:r w:rsidR="002D4C73" w:rsidRPr="001E57D4">
        <w:rPr>
          <w:rFonts w:ascii="Arial" w:hAnsi="Arial" w:cs="Arial"/>
          <w:sz w:val="24"/>
          <w:szCs w:val="24"/>
        </w:rPr>
        <w:t xml:space="preserve"> по формам согласно приложению № </w:t>
      </w:r>
      <w:r w:rsidR="001E57D4" w:rsidRPr="001E57D4">
        <w:rPr>
          <w:rFonts w:ascii="Arial" w:hAnsi="Arial" w:cs="Arial"/>
          <w:sz w:val="24"/>
          <w:szCs w:val="24"/>
        </w:rPr>
        <w:t>3</w:t>
      </w:r>
      <w:r w:rsidR="002D4C73" w:rsidRPr="001E57D4">
        <w:rPr>
          <w:rFonts w:ascii="Arial" w:hAnsi="Arial" w:cs="Arial"/>
          <w:sz w:val="24"/>
          <w:szCs w:val="24"/>
        </w:rPr>
        <w:t xml:space="preserve"> к </w:t>
      </w:r>
      <w:r w:rsidRPr="001E57D4">
        <w:rPr>
          <w:rFonts w:ascii="Arial" w:hAnsi="Arial" w:cs="Arial"/>
          <w:sz w:val="24"/>
          <w:szCs w:val="24"/>
        </w:rPr>
        <w:t xml:space="preserve">настоящему </w:t>
      </w:r>
      <w:r w:rsidR="002D4C73" w:rsidRPr="001E57D4">
        <w:rPr>
          <w:rFonts w:ascii="Arial" w:hAnsi="Arial" w:cs="Arial"/>
          <w:sz w:val="24"/>
          <w:szCs w:val="24"/>
        </w:rPr>
        <w:t>Порядку</w:t>
      </w:r>
      <w:r w:rsidRPr="001E57D4">
        <w:rPr>
          <w:rFonts w:ascii="Arial" w:hAnsi="Arial" w:cs="Arial"/>
          <w:sz w:val="24"/>
          <w:szCs w:val="24"/>
        </w:rPr>
        <w:t xml:space="preserve"> </w:t>
      </w:r>
      <w:r w:rsidR="002D4C73" w:rsidRPr="001E57D4">
        <w:rPr>
          <w:rFonts w:ascii="Arial" w:hAnsi="Arial" w:cs="Arial"/>
          <w:sz w:val="24"/>
          <w:szCs w:val="24"/>
        </w:rPr>
        <w:t xml:space="preserve">и </w:t>
      </w:r>
      <w:hyperlink r:id="rId21" w:anchor="P3157" w:history="1">
        <w:r w:rsidR="002D4C73" w:rsidRPr="001E57D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информацию</w:t>
        </w:r>
      </w:hyperlink>
      <w:r w:rsidR="002D4C73" w:rsidRPr="001E57D4">
        <w:rPr>
          <w:rFonts w:ascii="Arial" w:hAnsi="Arial" w:cs="Arial"/>
          <w:sz w:val="24"/>
          <w:szCs w:val="24"/>
        </w:rPr>
        <w:t xml:space="preserve"> о достижении показателей целевых индикаторов по форме согласно приложению № </w:t>
      </w:r>
      <w:r w:rsidR="001E57D4" w:rsidRPr="001E57D4">
        <w:rPr>
          <w:rFonts w:ascii="Arial" w:hAnsi="Arial" w:cs="Arial"/>
          <w:sz w:val="24"/>
          <w:szCs w:val="24"/>
        </w:rPr>
        <w:t>4</w:t>
      </w:r>
      <w:r w:rsidR="002D4C73" w:rsidRPr="001E57D4">
        <w:rPr>
          <w:rFonts w:ascii="Arial" w:hAnsi="Arial" w:cs="Arial"/>
          <w:sz w:val="24"/>
          <w:szCs w:val="24"/>
        </w:rPr>
        <w:t xml:space="preserve"> к</w:t>
      </w:r>
      <w:r w:rsidRPr="001E57D4">
        <w:rPr>
          <w:rFonts w:ascii="Arial" w:hAnsi="Arial" w:cs="Arial"/>
          <w:sz w:val="24"/>
          <w:szCs w:val="24"/>
        </w:rPr>
        <w:t xml:space="preserve"> </w:t>
      </w:r>
      <w:r w:rsidR="001E57D4" w:rsidRPr="001E57D4">
        <w:rPr>
          <w:rFonts w:ascii="Arial" w:hAnsi="Arial" w:cs="Arial"/>
          <w:sz w:val="24"/>
          <w:szCs w:val="24"/>
        </w:rPr>
        <w:t>настоящему Порядку</w:t>
      </w:r>
      <w:r w:rsidR="002D4C73" w:rsidRPr="001E57D4">
        <w:rPr>
          <w:rFonts w:ascii="Arial" w:hAnsi="Arial" w:cs="Arial"/>
          <w:sz w:val="24"/>
          <w:szCs w:val="24"/>
        </w:rPr>
        <w:t>:</w:t>
      </w:r>
    </w:p>
    <w:p w:rsidR="002D4C73" w:rsidRPr="00FF4A6F" w:rsidRDefault="001E57D4" w:rsidP="00FF4A6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не позднее 1 июля текущего года;</w:t>
      </w:r>
    </w:p>
    <w:p w:rsidR="002D4C73" w:rsidRPr="00FF4A6F" w:rsidRDefault="001E57D4" w:rsidP="00FF4A6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по итогам года – не позднее 20 января года, следующего за отчетным.</w:t>
      </w:r>
    </w:p>
    <w:p w:rsidR="002D4C73" w:rsidRDefault="00FF4A6F" w:rsidP="00FF4A6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 xml:space="preserve">По итогам отчетного года, но не позднее 20 января года, следующего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br/>
        <w:t xml:space="preserve">за отчетным, </w:t>
      </w:r>
      <w:r>
        <w:rPr>
          <w:rFonts w:ascii="Arial" w:hAnsi="Arial" w:cs="Arial"/>
          <w:color w:val="000000"/>
          <w:sz w:val="24"/>
          <w:szCs w:val="24"/>
        </w:rPr>
        <w:t>победители конкурса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 xml:space="preserve"> размещают в системе информацию о реализации проекта.</w:t>
      </w:r>
    </w:p>
    <w:p w:rsidR="002D4C73" w:rsidRPr="00FF4A6F" w:rsidRDefault="00FF4A6F" w:rsidP="00FF4A6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11.</w:t>
      </w:r>
      <w:bookmarkStart w:id="17" w:name="P2698"/>
      <w:bookmarkEnd w:id="17"/>
      <w:r>
        <w:rPr>
          <w:rFonts w:ascii="Arial" w:hAnsi="Arial" w:cs="Arial"/>
          <w:color w:val="000000"/>
          <w:sz w:val="24"/>
          <w:szCs w:val="24"/>
        </w:rPr>
        <w:t xml:space="preserve">Победители конкурса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несут ответственность за достоверность сведений, содержащихся в представленных отчетах.</w:t>
      </w:r>
    </w:p>
    <w:p w:rsidR="002D4C73" w:rsidRDefault="002D4C73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F4A6F" w:rsidRPr="00246712" w:rsidRDefault="002F251C" w:rsidP="00FF4A6F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663A80"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663A80" w:rsidRPr="00246712" w:rsidTr="00663A80">
        <w:tc>
          <w:tcPr>
            <w:tcW w:w="9626" w:type="dxa"/>
          </w:tcPr>
          <w:p w:rsidR="00663A80" w:rsidRPr="00246712" w:rsidRDefault="00663A80" w:rsidP="00663A8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Порядку предоставления и распределения субсидий бюджетам поселений Шушенского района для реализации проектов по решению вопросов местного значения сельских поселений, в рамках проведения </w:t>
            </w:r>
            <w:r w:rsidR="00246712" w:rsidRPr="0024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конкурса «</w:t>
            </w:r>
            <w:r w:rsidRPr="00246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Инициатива жителей – эффективность в работе»</w:t>
            </w:r>
          </w:p>
        </w:tc>
      </w:tr>
    </w:tbl>
    <w:p w:rsidR="00663A80" w:rsidRPr="00FF4A6F" w:rsidRDefault="00663A80" w:rsidP="00FF4A6F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P2792"/>
      <w:bookmarkEnd w:id="18"/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Бюджет проекта по решению вопросов местного значения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проекта)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3"/>
        <w:gridCol w:w="5716"/>
        <w:gridCol w:w="2407"/>
      </w:tblGrid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 (материалов), которое предполагается приобрести в рамках реализации проекта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средств, рублей</w:t>
            </w:r>
          </w:p>
        </w:tc>
      </w:tr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работ, которые предполагается выполнить в рамках реализации проекта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средств, рублей</w:t>
            </w:r>
          </w:p>
        </w:tc>
      </w:tr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первый этап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втором этапе проекта по решению вопросов местного значения*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3"/>
        <w:gridCol w:w="5716"/>
        <w:gridCol w:w="2407"/>
      </w:tblGrid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 (материалов), которое предполагается приобрести в рамках реализации проекта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средств, рублей</w:t>
            </w:r>
          </w:p>
        </w:tc>
      </w:tr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работ, которые предполагается выполнить в рамках реализации проекта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средств, рублей</w:t>
            </w:r>
          </w:p>
        </w:tc>
      </w:tr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второй этап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ED6C3B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Заполняется в случае, если проект содержит два этапа реализации.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3DE" w:rsidRP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0A23DE" w:rsidRP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 _______________________________</w:t>
      </w:r>
    </w:p>
    <w:p w:rsidR="00FF4A6F" w:rsidRPr="00FF4A6F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(подпись)</w:t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(ФИО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F4A6F" w:rsidRPr="00FF4A6F" w:rsidSect="00646F2F">
          <w:pgSz w:w="11905" w:h="16838"/>
          <w:pgMar w:top="1134" w:right="851" w:bottom="567" w:left="1418" w:header="0" w:footer="0" w:gutter="0"/>
          <w:pgNumType w:start="1"/>
          <w:cols w:space="720"/>
          <w:titlePg/>
          <w:docGrid w:linePitch="299"/>
        </w:sectPr>
      </w:pPr>
    </w:p>
    <w:p w:rsidR="00FF4A6F" w:rsidRPr="00FF4A6F" w:rsidRDefault="00663A80" w:rsidP="00FF4A6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FF4A6F" w:rsidRPr="00FF4A6F" w:rsidRDefault="00663A80" w:rsidP="00FF4A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и распределения субсидий бюджетам поселений Шушенского района для реализации проектов по решению вопросов местного значения сельских поселений, в рамках проведения конкурса  «Инициатива жителей – эффективность в работе»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19" w:name="P2867"/>
      <w:bookmarkEnd w:id="19"/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Примерный план реализации проекта по решению вопросов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местного значения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065"/>
        <w:gridCol w:w="3172"/>
      </w:tblGrid>
      <w:tr w:rsidR="00FF4A6F" w:rsidRPr="00FF4A6F" w:rsidTr="00646F2F">
        <w:trPr>
          <w:tblHeader/>
        </w:trPr>
        <w:tc>
          <w:tcPr>
            <w:tcW w:w="3464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деятельности/работ</w:t>
            </w:r>
          </w:p>
        </w:tc>
        <w:tc>
          <w:tcPr>
            <w:tcW w:w="3065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(дата исполнения)</w:t>
            </w:r>
          </w:p>
        </w:tc>
        <w:tc>
          <w:tcPr>
            <w:tcW w:w="3172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исполнение плана</w:t>
            </w:r>
          </w:p>
        </w:tc>
      </w:tr>
    </w:tbl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F4A6F" w:rsidRPr="00FF4A6F" w:rsidSect="00646F2F">
          <w:pgSz w:w="11905" w:h="16838"/>
          <w:pgMar w:top="1134" w:right="851" w:bottom="1134" w:left="1418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065"/>
        <w:gridCol w:w="3172"/>
      </w:tblGrid>
      <w:tr w:rsidR="00FF4A6F" w:rsidRPr="00FF4A6F" w:rsidTr="00646F2F">
        <w:trPr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4A6F" w:rsidRPr="00FF4A6F" w:rsidTr="00646F2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подрядчика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заказов на поставку товаров, выполнение работ, оказание услуг согласно заявленному проекту по решению вопросов местного значения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календарных дней после вступления в силу правового акта Правительства Красноярского края о распределении субсидий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извещение о проведении конкурса (ссылка)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 муниципального контракта (далее – МК)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20 календарных дней после определения подрядчика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копия МК с приложениями 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формате PDF</w:t>
            </w:r>
            <w:hyperlink r:id="rId22" w:anchor="P2910" w:history="1">
              <w:r w:rsidRPr="0024671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FF4A6F" w:rsidRPr="00FF4A6F" w:rsidTr="00646F2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проекта</w:t>
            </w:r>
            <w:hyperlink r:id="rId23" w:anchor="P2911" w:history="1">
              <w:r w:rsidRPr="0024671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24671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*</w:t>
            </w:r>
          </w:p>
        </w:tc>
      </w:tr>
      <w:tr w:rsidR="00FF4A6F" w:rsidRPr="00FF4A6F" w:rsidTr="00646F2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FF4A6F" w:rsidRPr="00FF4A6F" w:rsidTr="00646F2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работ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FF4A6F" w:rsidRPr="00FF4A6F" w:rsidTr="00646F2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 объекта в эксплуатацию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FF4A6F" w:rsidRPr="00FF4A6F" w:rsidTr="00646F2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Отчеты о ходе работ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Полугодовой отчет о расходовании средств субсидии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июля текущего года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формам приложений 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Порядку:</w:t>
            </w:r>
          </w:p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D4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ссылка;</w:t>
            </w:r>
          </w:p>
          <w:p w:rsidR="00FF4A6F" w:rsidRPr="00FF4A6F" w:rsidRDefault="00FF4A6F" w:rsidP="002D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D4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ссылка</w:t>
            </w:r>
          </w:p>
        </w:tc>
      </w:tr>
      <w:tr w:rsidR="00FF4A6F" w:rsidRPr="00FF4A6F" w:rsidTr="00646F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 о расходовании средств субсидии, обзор результатов реализации проекта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января года, следующего за годом реализации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формам приложений 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Порядку:</w:t>
            </w:r>
          </w:p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D4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ссылка;</w:t>
            </w:r>
          </w:p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D4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ссылка;</w:t>
            </w:r>
          </w:p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копии документов, подтверждающие выполнение работ (КС2, КСЗ или акт приема-передачи объекта, товарные (товарно-транспортные) </w:t>
            </w: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накладные); фото территории после реализации проекта</w:t>
            </w:r>
          </w:p>
        </w:tc>
      </w:tr>
    </w:tbl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Примечание:</w:t>
      </w: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P2910"/>
      <w:bookmarkEnd w:id="20"/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Копия МК должна быть заверена главой (</w:t>
      </w:r>
      <w:r w:rsid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лицом, уполномоченным</w:t>
      </w:r>
      <w:r w:rsidR="003565E7" w:rsidRPr="003565E7">
        <w:t xml:space="preserve"> </w:t>
      </w:r>
      <w:r w:rsidR="003565E7" w:rsidRP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главой (городского) сельского поселения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данные действия.</w:t>
      </w: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" w:name="P2911"/>
      <w:bookmarkEnd w:id="21"/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Заполняется участниками конкурса самостоятельно:</w:t>
      </w: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графе 1 – планируемые виды работ в рамках реализации проекта по решению вопросов местного значения;</w:t>
      </w:r>
    </w:p>
    <w:p w:rsid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графе 2 – период или дата завершения соответствующего вида работ.</w:t>
      </w:r>
    </w:p>
    <w:p w:rsid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23DE" w:rsidRPr="00FF4A6F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(</w:t>
      </w:r>
      <w:r w:rsid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F4A6F" w:rsidRPr="00FF4A6F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 ___________________</w:t>
      </w:r>
    </w:p>
    <w:p w:rsidR="00FF4A6F" w:rsidRPr="00FF4A6F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6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(подпись) 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(ФИО)</w:t>
      </w:r>
    </w:p>
    <w:p w:rsidR="003565E7" w:rsidRDefault="003565E7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65E7" w:rsidRDefault="003565E7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F4A6F" w:rsidRPr="00FF4A6F" w:rsidRDefault="00FF4A6F" w:rsidP="000A23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0A23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F4A6F" w:rsidRPr="00FF4A6F" w:rsidSect="00646F2F">
          <w:type w:val="continuous"/>
          <w:pgSz w:w="11905" w:h="16838"/>
          <w:pgMar w:top="1134" w:right="851" w:bottom="1134" w:left="1418" w:header="568" w:footer="0" w:gutter="0"/>
          <w:pgNumType w:start="1"/>
          <w:cols w:space="720"/>
          <w:titlePg/>
          <w:docGrid w:linePitch="299"/>
        </w:sectPr>
      </w:pPr>
    </w:p>
    <w:p w:rsidR="00FF4A6F" w:rsidRPr="00246712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63A80"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663A80" w:rsidRPr="00FF4A6F" w:rsidRDefault="00663A80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и распределения субсидий бюджетам поселений Шушенского района для реализации проектов по решению вопросов местного значения сельских поселений, в рамках проведения конкурса «Инициатива жителей – эффективность в работе»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P2937"/>
      <w:bookmarkEnd w:id="22"/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 использовании средств субсидий (первый этап)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период с __________________________________ по 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полугодиям, нарастающим итогом)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сельского поселения, муниципального района______________________________________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проекта по решению вопросов местного значения ____________________________________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субсидии, определенной постановлением Правительства Красноярского края, _______ тыс. рублей.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местного бюджета на софинансирование ______ тыс. рублей.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местного бюджета на софинансирование в процентном отношении от суммы субсидии ____ %.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по муниципальному контракту _______________ тыс. рублей.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237" w:type="dxa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984"/>
        <w:gridCol w:w="1649"/>
        <w:gridCol w:w="984"/>
        <w:gridCol w:w="1649"/>
        <w:gridCol w:w="1458"/>
      </w:tblGrid>
      <w:tr w:rsidR="00FF4A6F" w:rsidRPr="00FF4A6F" w:rsidTr="00646F2F">
        <w:trPr>
          <w:tblHeader/>
        </w:trPr>
        <w:tc>
          <w:tcPr>
            <w:tcW w:w="4253" w:type="dxa"/>
            <w:vMerge w:val="restart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43" w:type="dxa"/>
            <w:vMerge w:val="restart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муниципальному контракту</w:t>
            </w:r>
          </w:p>
        </w:tc>
        <w:tc>
          <w:tcPr>
            <w:tcW w:w="2633" w:type="dxa"/>
            <w:gridSpan w:val="2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2633" w:type="dxa"/>
            <w:gridSpan w:val="2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выполненных работ, тыс. рублей</w:t>
            </w:r>
          </w:p>
        </w:tc>
        <w:tc>
          <w:tcPr>
            <w:tcW w:w="1458" w:type="dxa"/>
            <w:vMerge w:val="restart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  <w:hyperlink r:id="rId24" w:anchor="P3028" w:history="1">
              <w:r w:rsidRPr="0024671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FF4A6F" w:rsidRPr="00FF4A6F" w:rsidTr="00646F2F">
        <w:trPr>
          <w:tblHeader/>
        </w:trPr>
        <w:tc>
          <w:tcPr>
            <w:tcW w:w="4253" w:type="dxa"/>
            <w:vMerge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984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1458" w:type="dxa"/>
            <w:vMerge/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F4A6F" w:rsidRPr="00FF4A6F" w:rsidSect="00646F2F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23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984"/>
        <w:gridCol w:w="1649"/>
        <w:gridCol w:w="984"/>
        <w:gridCol w:w="1649"/>
        <w:gridCol w:w="1458"/>
      </w:tblGrid>
      <w:tr w:rsidR="00FF4A6F" w:rsidRPr="00FF4A6F" w:rsidTr="00646F2F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4A6F" w:rsidRPr="00FF4A6F" w:rsidTr="00646F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Источники финансирования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из краевого бюджета</w:t>
            </w:r>
            <w:hyperlink r:id="rId25" w:anchor="P3028" w:history="1">
              <w:r w:rsidRPr="0024671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24671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размер средств субсидии, образовавшейся экономии при размещении заказов на поставки товаров, выполнение работ при реализации первого этапа проекта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Вид деятельности/работ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P3028"/>
      <w:bookmarkEnd w:id="23"/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В примечании дается расшифровка выполненных работ.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К отчету прикладываются следующие документы: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муниципального контракта на выполнение работ проекта по решению вопросов местного значения;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актов о приемке выполненных работ, акты приемки-сдачи, товарные накладные – для поставки товаров;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платежных документов, подтверждающих осуществление расходов на реализацию проекта по решению вопросов местного значения за счет средств краевого и местного бюджетов, в том числе оплату приобретенных товаров (выполненных работ, оказанных услуг):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Копии предоставляемых к отчету документов должны быть заверены главой </w:t>
      </w:r>
      <w:r w:rsidR="003565E7" w:rsidRP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(городского) сельского поселения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лицом, уполномоченным </w:t>
      </w:r>
      <w:r w:rsidR="003565E7" w:rsidRP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главой (городского) сельского поселения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данные действия.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3DE" w:rsidRP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0A23DE" w:rsidRP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 _______________________________</w:t>
      </w:r>
    </w:p>
    <w:p w:rsidR="000A23DE" w:rsidRDefault="000A23DE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(подпись)</w:t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(ФИО</w:t>
      </w:r>
      <w:r w:rsid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A2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6C3B" w:rsidRDefault="00ED6C3B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0A2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 ___________________ 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(подпись)</w:t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(ФИО)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 использовании средств субсидий (по всему проекту)</w:t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6" w:anchor="P3125" w:history="1">
        <w:r w:rsidRPr="0024671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*</w:t>
        </w:r>
      </w:hyperlink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период с _______________________________ по 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полугодиям, нарастающим итогом)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сельского поселения, муниципального района______________________________________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проекта по решению вопросов местного значения ____________________________________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субсидии, определенной постановлением Правительства Красноярского края, _______ тыс. рублей.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местного бюджета на софинансирование ______ тыс. рублей.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местного бюджета на софинансирование в процентном отношении от суммы субсидии ____ %.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средств по муниципальному контракту _______________ тыс. рублей.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331"/>
        <w:gridCol w:w="2027"/>
        <w:gridCol w:w="864"/>
        <w:gridCol w:w="1561"/>
        <w:gridCol w:w="726"/>
        <w:gridCol w:w="1556"/>
        <w:gridCol w:w="1708"/>
      </w:tblGrid>
      <w:tr w:rsidR="00FF4A6F" w:rsidRPr="00FF4A6F" w:rsidTr="00646F2F"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муниципальному контракту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выполненных работ, тыс. рублей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  <w:hyperlink r:id="rId27" w:anchor="P3126" w:history="1">
              <w:r w:rsidRPr="0024671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FF4A6F" w:rsidRPr="00FF4A6F" w:rsidTr="00646F2F"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отчетный период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4A6F" w:rsidRPr="00FF4A6F" w:rsidTr="00646F2F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Источники финансирования работ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средств субсидии, образовавшейся экономии при размещении заказов на поставки товаров, выполнение работ при реализации первого этапа проекта по решению вопросов местного 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  <w:hyperlink r:id="rId28" w:anchor="P3127" w:history="1">
              <w:r w:rsidRPr="00246712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 Вид деятельности/работ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A6F" w:rsidRPr="00FF4A6F" w:rsidTr="00646F2F"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4A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4A6F" w:rsidRPr="00FF4A6F" w:rsidRDefault="00FF4A6F" w:rsidP="00FF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P3125"/>
      <w:bookmarkEnd w:id="24"/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Заполняется при условии, если заявка органов местного самоуправления, представленная на участие в конкурсе, содержала информацию о втором этапе проекта по решению вопросов местного значения.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" w:name="P3126"/>
      <w:bookmarkEnd w:id="25"/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В примечании дается расшифровка выполненных работ.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" w:name="P3127"/>
      <w:bookmarkEnd w:id="26"/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*** К отчету прикладываются следующие документы: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муниципального контракта на выполнение работ проекта по решению вопросов местного значения;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актов о приемке выполненных работ, акты приемки-сдачи, товарные накладные – для поставки товаров;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платежных документов, подтверждающих осуществление расходов на реализацию проекта по решению вопросов местного значения за счет средств краевого и местного бюджетов, в том числе оплату приобретенных товаров (выполненных работ, оказанных услуг):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Копии предоставляемых к отчету документов должны быть заверены </w:t>
      </w:r>
      <w:r w:rsidR="003565E7" w:rsidRP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главой (городского) сельского поселения 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лицом, уполномоченным главой </w:t>
      </w:r>
      <w:r w:rsidR="003565E7" w:rsidRPr="003565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(городского) сельского поселения </w:t>
      </w:r>
      <w:r w:rsidRPr="00FF4A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данные действия.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6C3B" w:rsidRPr="00ED6C3B" w:rsidRDefault="00ED6C3B" w:rsidP="00ED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городского</w:t>
      </w:r>
    </w:p>
    <w:p w:rsidR="00ED6C3B" w:rsidRPr="00ED6C3B" w:rsidRDefault="00ED6C3B" w:rsidP="00ED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(сельского) поселения ________________ _______________________________</w:t>
      </w:r>
    </w:p>
    <w:p w:rsidR="00ED6C3B" w:rsidRDefault="00ED6C3B" w:rsidP="00ED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(подпись)</w:t>
      </w: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(ФИО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D6C3B" w:rsidRDefault="00ED6C3B" w:rsidP="00ED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ED6C3B" w:rsidP="00ED6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4A6F"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М.П. </w:t>
      </w: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бухгалтер ___________________ ________________________</w:t>
      </w:r>
    </w:p>
    <w:p w:rsidR="00FF4A6F" w:rsidRPr="00FF4A6F" w:rsidRDefault="00FF4A6F" w:rsidP="00FF4A6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(подпись)</w:t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D6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FF4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(ФИО)</w:t>
      </w:r>
    </w:p>
    <w:p w:rsidR="00FF4A6F" w:rsidRPr="00FF4A6F" w:rsidRDefault="00FF4A6F" w:rsidP="00FF4A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F4A6F" w:rsidRPr="00FF4A6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F4A6F" w:rsidRPr="00FF4A6F" w:rsidSect="00646F2F"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63A80" w:rsidRPr="00246712" w:rsidRDefault="00246712" w:rsidP="00663A80">
      <w:pPr>
        <w:pStyle w:val="ConsPlusNormal"/>
        <w:ind w:firstLine="7938"/>
        <w:outlineLvl w:val="3"/>
        <w:rPr>
          <w:rFonts w:ascii="Arial" w:hAnsi="Arial" w:cs="Arial"/>
          <w:color w:val="000000"/>
          <w:sz w:val="24"/>
          <w:szCs w:val="24"/>
        </w:rPr>
      </w:pPr>
      <w:r w:rsidRPr="00246712">
        <w:rPr>
          <w:rFonts w:ascii="Arial" w:hAnsi="Arial" w:cs="Arial"/>
          <w:color w:val="000000"/>
          <w:sz w:val="24"/>
          <w:szCs w:val="24"/>
        </w:rPr>
        <w:lastRenderedPageBreak/>
        <w:t xml:space="preserve">        </w:t>
      </w:r>
      <w:r w:rsidR="00663A80" w:rsidRPr="00246712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 w:rsidRPr="00246712">
        <w:rPr>
          <w:rFonts w:ascii="Arial" w:hAnsi="Arial" w:cs="Arial"/>
          <w:color w:val="000000"/>
          <w:sz w:val="24"/>
          <w:szCs w:val="24"/>
        </w:rPr>
        <w:t>4</w:t>
      </w:r>
    </w:p>
    <w:p w:rsidR="00246712" w:rsidRPr="00FF4A6F" w:rsidRDefault="00246712" w:rsidP="00246712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предоставления и распределения субсидий бюджетам поселений Шушенского района для реализации проектов по решению вопросов местного значения сельских поселений, в рамках проведения конкурса «Инициатива жителей – эффективность в работе»</w:t>
      </w:r>
    </w:p>
    <w:p w:rsidR="00663A80" w:rsidRPr="00246712" w:rsidRDefault="00663A80" w:rsidP="00663A80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663A80" w:rsidRPr="00246712" w:rsidRDefault="00663A80" w:rsidP="00663A80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663A80" w:rsidRPr="00246712" w:rsidRDefault="00663A80" w:rsidP="00663A80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27" w:name="P3157"/>
      <w:bookmarkEnd w:id="27"/>
      <w:r w:rsidRPr="00246712">
        <w:rPr>
          <w:rFonts w:ascii="Arial" w:hAnsi="Arial" w:cs="Arial"/>
          <w:b/>
          <w:color w:val="000000"/>
          <w:sz w:val="24"/>
          <w:szCs w:val="24"/>
        </w:rPr>
        <w:t>Информация</w:t>
      </w:r>
    </w:p>
    <w:p w:rsidR="00663A80" w:rsidRPr="00246712" w:rsidRDefault="00663A80" w:rsidP="00663A80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6712">
        <w:rPr>
          <w:rFonts w:ascii="Arial" w:hAnsi="Arial" w:cs="Arial"/>
          <w:b/>
          <w:color w:val="000000"/>
          <w:sz w:val="24"/>
          <w:szCs w:val="24"/>
        </w:rPr>
        <w:t>о достижении показателей целевых индикаторов</w:t>
      </w:r>
    </w:p>
    <w:p w:rsidR="00663A80" w:rsidRPr="00246712" w:rsidRDefault="00663A80" w:rsidP="00663A80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246712">
        <w:rPr>
          <w:rFonts w:ascii="Arial" w:hAnsi="Arial" w:cs="Arial"/>
          <w:color w:val="000000"/>
          <w:sz w:val="24"/>
          <w:szCs w:val="24"/>
        </w:rPr>
        <w:t>за отчетный период с _______________________________ по ________________</w:t>
      </w:r>
    </w:p>
    <w:p w:rsidR="00663A80" w:rsidRPr="00246712" w:rsidRDefault="00663A80" w:rsidP="00663A80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246712">
        <w:rPr>
          <w:rFonts w:ascii="Arial" w:hAnsi="Arial" w:cs="Arial"/>
          <w:color w:val="000000"/>
          <w:sz w:val="24"/>
          <w:szCs w:val="24"/>
        </w:rPr>
        <w:t>(ежеквартально, нарастающим итогом)</w:t>
      </w:r>
    </w:p>
    <w:p w:rsidR="00663A80" w:rsidRPr="00246712" w:rsidRDefault="00663A80" w:rsidP="00663A80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591"/>
        <w:gridCol w:w="4591"/>
        <w:gridCol w:w="4590"/>
      </w:tblGrid>
      <w:tr w:rsidR="00663A80" w:rsidRPr="00246712" w:rsidTr="00646F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количество граждан, проживающих в муниципальном образовании </w:t>
            </w: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соответствии с официальными статистическими данными (чел.)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Количество граждан, которые были привлечены к мероприятиям по решению вопросов местного значения сельского поселения (чел.)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решению вопросов местного значения сельского поселения, от общего числа граждан, проживающих в муниципальном образовании (%)</w:t>
            </w:r>
          </w:p>
        </w:tc>
      </w:tr>
      <w:tr w:rsidR="00663A80" w:rsidRPr="00246712" w:rsidTr="00646F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71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63A80" w:rsidRPr="00246712" w:rsidTr="00646F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3A80" w:rsidRPr="00246712" w:rsidRDefault="00663A80" w:rsidP="00646F2F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63A80" w:rsidRDefault="00663A80" w:rsidP="00663A80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6C3B" w:rsidRPr="00246712" w:rsidRDefault="00ED6C3B" w:rsidP="00663A80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D6C3B" w:rsidRPr="00ED6C3B" w:rsidRDefault="00ED6C3B" w:rsidP="00ED6C3B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D6C3B">
        <w:rPr>
          <w:rFonts w:ascii="Arial" w:hAnsi="Arial" w:cs="Arial"/>
          <w:color w:val="000000"/>
          <w:sz w:val="24"/>
          <w:szCs w:val="24"/>
        </w:rPr>
        <w:t>Глава городского</w:t>
      </w:r>
    </w:p>
    <w:p w:rsidR="00ED6C3B" w:rsidRPr="00ED6C3B" w:rsidRDefault="00ED6C3B" w:rsidP="00ED6C3B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D6C3B">
        <w:rPr>
          <w:rFonts w:ascii="Arial" w:hAnsi="Arial" w:cs="Arial"/>
          <w:color w:val="000000"/>
          <w:sz w:val="24"/>
          <w:szCs w:val="24"/>
        </w:rPr>
        <w:t>(сельского)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ED6C3B">
        <w:rPr>
          <w:rFonts w:ascii="Arial" w:hAnsi="Arial" w:cs="Arial"/>
          <w:color w:val="000000"/>
          <w:sz w:val="24"/>
          <w:szCs w:val="24"/>
        </w:rPr>
        <w:t xml:space="preserve"> ________________ _______________________________</w:t>
      </w:r>
    </w:p>
    <w:p w:rsidR="00663A80" w:rsidRPr="00246712" w:rsidRDefault="00ED6C3B" w:rsidP="00ED6C3B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D6C3B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Pr="00ED6C3B">
        <w:rPr>
          <w:rFonts w:ascii="Arial" w:hAnsi="Arial" w:cs="Arial"/>
          <w:color w:val="000000"/>
          <w:sz w:val="24"/>
          <w:szCs w:val="24"/>
        </w:rPr>
        <w:t xml:space="preserve"> (подпись)</w:t>
      </w:r>
      <w:r w:rsidRPr="00ED6C3B">
        <w:rPr>
          <w:rFonts w:ascii="Arial" w:hAnsi="Arial" w:cs="Arial"/>
          <w:color w:val="000000"/>
          <w:sz w:val="24"/>
          <w:szCs w:val="24"/>
        </w:rPr>
        <w:tab/>
      </w:r>
      <w:r w:rsidRPr="00ED6C3B">
        <w:rPr>
          <w:rFonts w:ascii="Arial" w:hAnsi="Arial" w:cs="Arial"/>
          <w:color w:val="000000"/>
          <w:sz w:val="24"/>
          <w:szCs w:val="24"/>
        </w:rPr>
        <w:tab/>
      </w:r>
      <w:r w:rsidRPr="00ED6C3B">
        <w:rPr>
          <w:rFonts w:ascii="Arial" w:hAnsi="Arial" w:cs="Arial"/>
          <w:color w:val="000000"/>
          <w:sz w:val="24"/>
          <w:szCs w:val="24"/>
        </w:rPr>
        <w:tab/>
      </w:r>
      <w:r w:rsidRPr="00ED6C3B">
        <w:rPr>
          <w:rFonts w:ascii="Arial" w:hAnsi="Arial" w:cs="Arial"/>
          <w:color w:val="000000"/>
          <w:sz w:val="24"/>
          <w:szCs w:val="24"/>
        </w:rPr>
        <w:tab/>
        <w:t xml:space="preserve"> (ФИО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663A80" w:rsidRPr="00246712" w:rsidRDefault="00663A80" w:rsidP="00663A8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63A80" w:rsidRPr="00246712" w:rsidRDefault="00663A80" w:rsidP="00663A8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F4A6F" w:rsidRPr="00246712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FF4A6F" w:rsidRPr="00246712" w:rsidSect="00646F2F">
      <w:headerReference w:type="even" r:id="rId29"/>
      <w:headerReference w:type="default" r:id="rId30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45" w:rsidRDefault="00116E45">
      <w:pPr>
        <w:spacing w:after="0" w:line="240" w:lineRule="auto"/>
      </w:pPr>
      <w:r>
        <w:separator/>
      </w:r>
    </w:p>
  </w:endnote>
  <w:endnote w:type="continuationSeparator" w:id="0">
    <w:p w:rsidR="00116E45" w:rsidRDefault="0011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45" w:rsidRDefault="00116E45">
      <w:pPr>
        <w:spacing w:after="0" w:line="240" w:lineRule="auto"/>
      </w:pPr>
      <w:r>
        <w:separator/>
      </w:r>
    </w:p>
  </w:footnote>
  <w:footnote w:type="continuationSeparator" w:id="0">
    <w:p w:rsidR="00116E45" w:rsidRDefault="0011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2F" w:rsidRDefault="00F663FB" w:rsidP="00646F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6F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6F2F" w:rsidRDefault="00646F2F" w:rsidP="00646F2F">
    <w:pPr>
      <w:pStyle w:val="a7"/>
      <w:ind w:right="360"/>
    </w:pPr>
  </w:p>
  <w:p w:rsidR="00646F2F" w:rsidRDefault="00646F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2F" w:rsidRDefault="00F663FB">
    <w:pPr>
      <w:pStyle w:val="a7"/>
      <w:jc w:val="center"/>
      <w:rPr>
        <w:noProof/>
      </w:rPr>
    </w:pPr>
    <w:r>
      <w:fldChar w:fldCharType="begin"/>
    </w:r>
    <w:r w:rsidR="00646F2F">
      <w:instrText xml:space="preserve"> PAGE   \* MERGEFORMAT </w:instrText>
    </w:r>
    <w:r>
      <w:fldChar w:fldCharType="separate"/>
    </w:r>
    <w:r w:rsidR="00646F2F">
      <w:rPr>
        <w:noProof/>
      </w:rPr>
      <w:t>5</w:t>
    </w:r>
    <w:r>
      <w:rPr>
        <w:noProof/>
      </w:rPr>
      <w:fldChar w:fldCharType="end"/>
    </w:r>
  </w:p>
  <w:p w:rsidR="00646F2F" w:rsidRDefault="00646F2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F"/>
    <w:rsid w:val="00015F69"/>
    <w:rsid w:val="0001759E"/>
    <w:rsid w:val="000278B5"/>
    <w:rsid w:val="000553C1"/>
    <w:rsid w:val="00092832"/>
    <w:rsid w:val="000A1F20"/>
    <w:rsid w:val="000A23DE"/>
    <w:rsid w:val="000A67FB"/>
    <w:rsid w:val="000B0837"/>
    <w:rsid w:val="000B23D2"/>
    <w:rsid w:val="000C21B3"/>
    <w:rsid w:val="000D5ACF"/>
    <w:rsid w:val="00116E45"/>
    <w:rsid w:val="00123887"/>
    <w:rsid w:val="00124FC1"/>
    <w:rsid w:val="00151D71"/>
    <w:rsid w:val="00174A76"/>
    <w:rsid w:val="001902FC"/>
    <w:rsid w:val="001B14B7"/>
    <w:rsid w:val="001D1088"/>
    <w:rsid w:val="001E0377"/>
    <w:rsid w:val="001E57D4"/>
    <w:rsid w:val="002073D3"/>
    <w:rsid w:val="00246712"/>
    <w:rsid w:val="00260194"/>
    <w:rsid w:val="00276E5A"/>
    <w:rsid w:val="002A75D8"/>
    <w:rsid w:val="002B22E7"/>
    <w:rsid w:val="002D475D"/>
    <w:rsid w:val="002D4C73"/>
    <w:rsid w:val="002E7665"/>
    <w:rsid w:val="002E7C76"/>
    <w:rsid w:val="002F251C"/>
    <w:rsid w:val="002F6ABC"/>
    <w:rsid w:val="003247F6"/>
    <w:rsid w:val="00333B45"/>
    <w:rsid w:val="00352564"/>
    <w:rsid w:val="003565E7"/>
    <w:rsid w:val="00397787"/>
    <w:rsid w:val="003B69CF"/>
    <w:rsid w:val="003D3375"/>
    <w:rsid w:val="00454177"/>
    <w:rsid w:val="00491653"/>
    <w:rsid w:val="0049537C"/>
    <w:rsid w:val="00496279"/>
    <w:rsid w:val="00515975"/>
    <w:rsid w:val="00541472"/>
    <w:rsid w:val="005434A3"/>
    <w:rsid w:val="00590A75"/>
    <w:rsid w:val="005C3868"/>
    <w:rsid w:val="005E728F"/>
    <w:rsid w:val="005F73C7"/>
    <w:rsid w:val="0060120B"/>
    <w:rsid w:val="006032FA"/>
    <w:rsid w:val="00632300"/>
    <w:rsid w:val="00646F2F"/>
    <w:rsid w:val="00663A80"/>
    <w:rsid w:val="006739AF"/>
    <w:rsid w:val="00686E9D"/>
    <w:rsid w:val="006B7D96"/>
    <w:rsid w:val="006F6AC1"/>
    <w:rsid w:val="00702AD3"/>
    <w:rsid w:val="00743F54"/>
    <w:rsid w:val="00774D22"/>
    <w:rsid w:val="00795BD1"/>
    <w:rsid w:val="007E251B"/>
    <w:rsid w:val="008115A1"/>
    <w:rsid w:val="00824C35"/>
    <w:rsid w:val="00882E9B"/>
    <w:rsid w:val="00886AC4"/>
    <w:rsid w:val="008F536D"/>
    <w:rsid w:val="009109CB"/>
    <w:rsid w:val="009269BA"/>
    <w:rsid w:val="009478CB"/>
    <w:rsid w:val="009B055E"/>
    <w:rsid w:val="009B0A42"/>
    <w:rsid w:val="009C41EB"/>
    <w:rsid w:val="009C761F"/>
    <w:rsid w:val="00A00B2D"/>
    <w:rsid w:val="00A04473"/>
    <w:rsid w:val="00A26FE5"/>
    <w:rsid w:val="00A37CCF"/>
    <w:rsid w:val="00A6432C"/>
    <w:rsid w:val="00A6604A"/>
    <w:rsid w:val="00A86DA4"/>
    <w:rsid w:val="00AC3A0F"/>
    <w:rsid w:val="00AC597A"/>
    <w:rsid w:val="00AD5A90"/>
    <w:rsid w:val="00AF446D"/>
    <w:rsid w:val="00B140A1"/>
    <w:rsid w:val="00B55CAD"/>
    <w:rsid w:val="00B70548"/>
    <w:rsid w:val="00B91B0A"/>
    <w:rsid w:val="00BA0E0F"/>
    <w:rsid w:val="00BC4647"/>
    <w:rsid w:val="00BD44EC"/>
    <w:rsid w:val="00BD4925"/>
    <w:rsid w:val="00BD778D"/>
    <w:rsid w:val="00BE000A"/>
    <w:rsid w:val="00C16050"/>
    <w:rsid w:val="00C209F9"/>
    <w:rsid w:val="00C40DB3"/>
    <w:rsid w:val="00C42824"/>
    <w:rsid w:val="00C43E61"/>
    <w:rsid w:val="00C62BC9"/>
    <w:rsid w:val="00CC6191"/>
    <w:rsid w:val="00D302E6"/>
    <w:rsid w:val="00D67A72"/>
    <w:rsid w:val="00D767C9"/>
    <w:rsid w:val="00D846FA"/>
    <w:rsid w:val="00D93CE9"/>
    <w:rsid w:val="00DC0396"/>
    <w:rsid w:val="00DE07CE"/>
    <w:rsid w:val="00E2255D"/>
    <w:rsid w:val="00E42821"/>
    <w:rsid w:val="00E4753C"/>
    <w:rsid w:val="00E64881"/>
    <w:rsid w:val="00EC5076"/>
    <w:rsid w:val="00ED6C3B"/>
    <w:rsid w:val="00ED72B0"/>
    <w:rsid w:val="00EE2637"/>
    <w:rsid w:val="00F14FAC"/>
    <w:rsid w:val="00F30073"/>
    <w:rsid w:val="00F574F6"/>
    <w:rsid w:val="00F663FB"/>
    <w:rsid w:val="00F8592A"/>
    <w:rsid w:val="00F921A4"/>
    <w:rsid w:val="00F93DAC"/>
    <w:rsid w:val="00FB093F"/>
    <w:rsid w:val="00FC1EC7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ED92A-9282-4D81-9CF7-6613CB5D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4C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3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8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6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7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2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7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5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0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4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3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8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0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9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14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2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27" Type="http://schemas.openxmlformats.org/officeDocument/2006/relationships/hyperlink" Target="../../asp04/Desktop/&#1043;&#1088;&#1072;&#1085;&#1090;&#1099;/&#1053;&#1086;&#1074;&#1099;&#1077;%20&#1076;&#1086;&#1082;&#1091;&#1084;&#1077;&#1085;&#1090;&#1099;/517-&#1087;_&#1087;&#1086;&#1076;&#1087;&#1088;&#1086;&#1075;&#1088;&#1072;&#1084;&#1084;&#1072;%20&#1073;&#1083;&#1072;&#1075;&#1086;&#1091;&#1089;&#1090;&#1088;&#1086;&#1081;&#1089;&#1090;&#1074;&#1086;.docx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22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MEV</cp:lastModifiedBy>
  <cp:revision>32</cp:revision>
  <cp:lastPrinted>2020-05-15T04:36:00Z</cp:lastPrinted>
  <dcterms:created xsi:type="dcterms:W3CDTF">2020-05-12T06:53:00Z</dcterms:created>
  <dcterms:modified xsi:type="dcterms:W3CDTF">2020-05-26T04:10:00Z</dcterms:modified>
</cp:coreProperties>
</file>