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96" w:rsidRDefault="00BF1E96">
      <w:pPr>
        <w:jc w:val="center"/>
        <w:rPr>
          <w:rFonts w:ascii="Arial" w:hAnsi="Arial" w:cs="Arial"/>
          <w:b/>
          <w:bCs/>
        </w:rPr>
      </w:pPr>
    </w:p>
    <w:p w:rsidR="00BF1E96" w:rsidRDefault="00BF1E96">
      <w:pPr>
        <w:jc w:val="center"/>
        <w:rPr>
          <w:rFonts w:ascii="Arial" w:hAnsi="Arial" w:cs="Arial"/>
          <w:b/>
          <w:bCs/>
        </w:rPr>
      </w:pPr>
    </w:p>
    <w:p w:rsidR="00BF1E96" w:rsidRDefault="00BF1E96">
      <w:pPr>
        <w:jc w:val="center"/>
        <w:rPr>
          <w:rFonts w:ascii="Arial" w:hAnsi="Arial" w:cs="Arial"/>
          <w:b/>
          <w:bCs/>
        </w:rPr>
      </w:pPr>
    </w:p>
    <w:p w:rsidR="00BF1E96" w:rsidRDefault="00BF1E96">
      <w:pPr>
        <w:jc w:val="center"/>
        <w:rPr>
          <w:rFonts w:ascii="Arial" w:hAnsi="Arial" w:cs="Arial"/>
          <w:b/>
          <w:bCs/>
        </w:rPr>
      </w:pPr>
    </w:p>
    <w:p w:rsidR="00BF1E96" w:rsidRDefault="00CB0E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33350" distR="115570" simplePos="0" relativeHeight="2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-529590</wp:posOffset>
            </wp:positionV>
            <wp:extent cx="703580" cy="704850"/>
            <wp:effectExtent l="0" t="0" r="0" b="0"/>
            <wp:wrapTight wrapText="bothSides">
              <wp:wrapPolygon edited="0">
                <wp:start x="-969" y="0"/>
                <wp:lineTo x="-969" y="20601"/>
                <wp:lineTo x="21606" y="20601"/>
                <wp:lineTo x="21606" y="0"/>
                <wp:lineTo x="-969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E96" w:rsidRDefault="00CB0E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BF1E96" w:rsidRDefault="00CB0E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ШУШЕНСКИЙ РАЙОННЫЙ СОВЕТ ДЕПУТАТОВ</w:t>
      </w:r>
    </w:p>
    <w:p w:rsidR="00BF1E96" w:rsidRDefault="00BF1E96">
      <w:pPr>
        <w:jc w:val="center"/>
        <w:rPr>
          <w:rFonts w:ascii="Arial" w:hAnsi="Arial" w:cs="Arial"/>
          <w:b/>
          <w:bCs/>
        </w:rPr>
      </w:pPr>
    </w:p>
    <w:p w:rsidR="00BF1E96" w:rsidRDefault="00CB0EDD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Р</w:t>
      </w:r>
      <w:proofErr w:type="gramEnd"/>
      <w:r>
        <w:rPr>
          <w:rFonts w:ascii="Arial" w:hAnsi="Arial" w:cs="Arial"/>
          <w:b/>
          <w:bCs/>
        </w:rPr>
        <w:t xml:space="preserve"> Е Ш Е Н И Е</w:t>
      </w:r>
    </w:p>
    <w:p w:rsidR="00BF1E96" w:rsidRDefault="00BF1E96">
      <w:pPr>
        <w:jc w:val="center"/>
        <w:rPr>
          <w:rFonts w:ascii="Arial" w:hAnsi="Arial" w:cs="Arial"/>
        </w:rPr>
      </w:pPr>
    </w:p>
    <w:p w:rsidR="00BF1E96" w:rsidRDefault="001064B8">
      <w:pPr>
        <w:jc w:val="both"/>
      </w:pPr>
      <w:r>
        <w:rPr>
          <w:rFonts w:ascii="Arial" w:hAnsi="Arial" w:cs="Arial"/>
        </w:rPr>
        <w:t>27.06.</w:t>
      </w:r>
      <w:r w:rsidR="00CB0EDD">
        <w:rPr>
          <w:rFonts w:ascii="Arial" w:hAnsi="Arial" w:cs="Arial"/>
        </w:rPr>
        <w:t xml:space="preserve">2019          </w:t>
      </w:r>
      <w:r w:rsidR="00CB0EDD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      </w:t>
      </w:r>
      <w:r w:rsidR="00CB0EDD">
        <w:rPr>
          <w:rFonts w:ascii="Arial" w:hAnsi="Arial" w:cs="Arial"/>
        </w:rPr>
        <w:t xml:space="preserve">  пгт Шушенское </w:t>
      </w:r>
      <w:r w:rsidR="00CB0EDD">
        <w:rPr>
          <w:rFonts w:ascii="Arial" w:hAnsi="Arial" w:cs="Arial"/>
        </w:rPr>
        <w:tab/>
      </w:r>
      <w:r w:rsidR="00CB0EDD">
        <w:rPr>
          <w:rFonts w:ascii="Arial" w:hAnsi="Arial" w:cs="Arial"/>
        </w:rPr>
        <w:tab/>
      </w:r>
      <w:r w:rsidR="00CB0ED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="00CB0EDD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380-36/н</w:t>
      </w:r>
    </w:p>
    <w:p w:rsidR="00BF1E96" w:rsidRDefault="00BF1E96">
      <w:pPr>
        <w:ind w:left="851" w:firstLine="709"/>
        <w:jc w:val="both"/>
        <w:rPr>
          <w:rFonts w:ascii="Arial" w:hAnsi="Arial" w:cs="Arial"/>
        </w:rPr>
      </w:pPr>
    </w:p>
    <w:p w:rsidR="00BF1E96" w:rsidRDefault="00BF1E96">
      <w:pPr>
        <w:ind w:right="-1"/>
        <w:rPr>
          <w:rFonts w:ascii="Arial" w:hAnsi="Arial" w:cs="Arial"/>
        </w:rPr>
      </w:pPr>
    </w:p>
    <w:p w:rsidR="00BF1E96" w:rsidRDefault="00CB0EDD">
      <w:pPr>
        <w:pStyle w:val="ConsPlusCell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 внесении изменений в решение Шушенского районного Совета депутатов от 12.12.2014 № 558-вн/н «Об утверждении  цен на платные услуги учреждений культуры и образовательных учреждений дополнительного образования детей, находящихся в ведении Отдела культуры, молодежной политики и туризма администрации Шушенского района» (</w:t>
      </w:r>
      <w:r w:rsidR="009857BE" w:rsidRPr="009857BE">
        <w:rPr>
          <w:bCs/>
          <w:sz w:val="24"/>
          <w:szCs w:val="24"/>
        </w:rPr>
        <w:t>в ред. от 17.02.2017  № 127-вн/н; от 23.06.2017 № 161-вн/н; от 18.08.2017 № 177-вн/н;</w:t>
      </w:r>
      <w:proofErr w:type="gramEnd"/>
      <w:r w:rsidR="009857BE" w:rsidRPr="009857BE">
        <w:rPr>
          <w:bCs/>
          <w:sz w:val="24"/>
          <w:szCs w:val="24"/>
        </w:rPr>
        <w:t xml:space="preserve"> от 22.12.2017 № 220-вн/н</w:t>
      </w:r>
      <w:r w:rsidR="009857BE">
        <w:rPr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BF1E96" w:rsidRDefault="00BF1E96">
      <w:pPr>
        <w:ind w:right="3685"/>
        <w:jc w:val="both"/>
        <w:rPr>
          <w:rFonts w:ascii="Arial" w:hAnsi="Arial" w:cs="Arial"/>
        </w:rPr>
      </w:pPr>
    </w:p>
    <w:p w:rsidR="00BF1E96" w:rsidRDefault="00CB0EDD">
      <w:pPr>
        <w:pStyle w:val="ConsPlusCell"/>
        <w:ind w:firstLine="708"/>
        <w:contextualSpacing/>
        <w:jc w:val="both"/>
      </w:pPr>
      <w:r>
        <w:rPr>
          <w:sz w:val="24"/>
          <w:szCs w:val="24"/>
        </w:rPr>
        <w:t xml:space="preserve"> В соответствии со статьями 18, 26, 30  Устава Шушенского района, Шушенский районный Совет депутатов, </w:t>
      </w:r>
    </w:p>
    <w:p w:rsidR="00BF1E96" w:rsidRDefault="00CB0EDD">
      <w:pPr>
        <w:spacing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BF1E96" w:rsidRDefault="00CB0EDD">
      <w:pPr>
        <w:ind w:right="-1" w:firstLine="708"/>
        <w:jc w:val="both"/>
      </w:pPr>
      <w:r>
        <w:rPr>
          <w:rFonts w:ascii="Arial" w:hAnsi="Arial" w:cs="Arial"/>
        </w:rPr>
        <w:t>1.  Внести в решение Шушенского районного Совета депутатов от 12.12.2014 № 558-вн/н «Об утверждении  цен на платные услуги учреждений культуры и образовательных учреждений дополнительного образования детей, находящихся в ведении Отдела культуры, молодежной политики и туризма администрации Шушенского района» следующие изменения:</w:t>
      </w:r>
    </w:p>
    <w:p w:rsidR="00BF1E96" w:rsidRDefault="00CB0EDD">
      <w:pPr>
        <w:ind w:right="-1" w:firstLine="708"/>
        <w:jc w:val="both"/>
      </w:pPr>
      <w:r>
        <w:rPr>
          <w:rFonts w:ascii="Arial" w:hAnsi="Arial" w:cs="Arial"/>
        </w:rPr>
        <w:t>1.1. Приложение № 1 к решению Шушенского районного Совета депутатов от 12.12.2014 № 558-вн/н изложить в новой редакции согласно приложению № 1 к настоящему решению.</w:t>
      </w:r>
    </w:p>
    <w:p w:rsidR="00BF1E96" w:rsidRDefault="00CB0EDD">
      <w:pPr>
        <w:ind w:right="-1" w:firstLine="708"/>
        <w:jc w:val="both"/>
      </w:pPr>
      <w:r>
        <w:rPr>
          <w:rFonts w:ascii="Arial" w:hAnsi="Arial" w:cs="Arial"/>
        </w:rPr>
        <w:t>1.2. Приложение № 4 к решению Шушенского районного Совета депутатов от 12.12.2014 № 558-вн/н  изложить в новой редакции согласно приложению № 2 к настоящему решению.</w:t>
      </w:r>
    </w:p>
    <w:p w:rsidR="00BF1E96" w:rsidRDefault="00CB0EDD">
      <w:pPr>
        <w:ind w:right="-1" w:firstLine="709"/>
        <w:jc w:val="both"/>
      </w:pPr>
      <w:r>
        <w:rPr>
          <w:rFonts w:ascii="Arial" w:hAnsi="Arial" w:cs="Arial"/>
        </w:rPr>
        <w:t xml:space="preserve">2. Контроль за исполнением настоящего решения возложить на </w:t>
      </w:r>
      <w:proofErr w:type="gramStart"/>
      <w:r>
        <w:rPr>
          <w:rFonts w:ascii="Arial" w:hAnsi="Arial" w:cs="Arial"/>
        </w:rPr>
        <w:t>постоянную</w:t>
      </w:r>
      <w:proofErr w:type="gramEnd"/>
      <w:r>
        <w:rPr>
          <w:rFonts w:ascii="Arial" w:hAnsi="Arial" w:cs="Arial"/>
        </w:rPr>
        <w:t xml:space="preserve"> комиссию по экономической политике, финансам, бюджету, собственности и малому бизнесу (Шишкин О.В.).</w:t>
      </w:r>
    </w:p>
    <w:p w:rsidR="00BF1E96" w:rsidRDefault="00CB0EDD">
      <w:pPr>
        <w:ind w:right="-1" w:firstLine="709"/>
        <w:jc w:val="both"/>
        <w:outlineLvl w:val="0"/>
      </w:pPr>
      <w:r>
        <w:rPr>
          <w:rFonts w:ascii="Arial" w:hAnsi="Arial" w:cs="Arial"/>
        </w:rPr>
        <w:t>3. Настоящее Решение вступает в силу со дня его официального опубликования в газете «Ведомости» Шушенского района.</w:t>
      </w:r>
    </w:p>
    <w:p w:rsidR="00BF1E96" w:rsidRDefault="00BF1E96">
      <w:pPr>
        <w:ind w:right="-1" w:firstLine="709"/>
        <w:jc w:val="both"/>
        <w:outlineLvl w:val="0"/>
        <w:rPr>
          <w:rFonts w:ascii="Arial" w:hAnsi="Arial" w:cs="Arial"/>
        </w:rPr>
      </w:pPr>
    </w:p>
    <w:p w:rsidR="00BF1E96" w:rsidRDefault="00BF1E96">
      <w:pPr>
        <w:jc w:val="both"/>
        <w:rPr>
          <w:rFonts w:ascii="Arial" w:hAnsi="Arial" w:cs="Arial"/>
        </w:rPr>
      </w:pPr>
    </w:p>
    <w:p w:rsidR="00BF1E96" w:rsidRDefault="00CB0E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Шушенского                                                      Глава</w:t>
      </w:r>
    </w:p>
    <w:p w:rsidR="00BF1E96" w:rsidRDefault="00CB0E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районного Совета депутатов                                                    Шушенского района</w:t>
      </w:r>
    </w:p>
    <w:p w:rsidR="00BF1E96" w:rsidRDefault="00CB0EDD">
      <w:pPr>
        <w:jc w:val="both"/>
      </w:pPr>
      <w:r>
        <w:rPr>
          <w:rFonts w:ascii="Arial" w:hAnsi="Arial" w:cs="Arial"/>
        </w:rPr>
        <w:t xml:space="preserve">           __________П.С.</w:t>
      </w:r>
      <w:r w:rsidR="00CC48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Сасин                                                     ________А.Г.</w:t>
      </w:r>
      <w:r w:rsidR="00CC48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Керзик</w:t>
      </w:r>
      <w:r>
        <w:br w:type="page"/>
      </w:r>
    </w:p>
    <w:p w:rsidR="00BF1E96" w:rsidRDefault="00CB0EDD">
      <w:pPr>
        <w:ind w:left="5613"/>
        <w:jc w:val="both"/>
      </w:pPr>
      <w:r>
        <w:rPr>
          <w:rFonts w:ascii="Arial" w:hAnsi="Arial" w:cs="Arial"/>
        </w:rPr>
        <w:lastRenderedPageBreak/>
        <w:t xml:space="preserve">Приложение № 1 </w:t>
      </w:r>
    </w:p>
    <w:p w:rsidR="00BF1E96" w:rsidRDefault="00CB0EDD">
      <w:pPr>
        <w:ind w:left="5613"/>
        <w:jc w:val="both"/>
      </w:pPr>
      <w:r>
        <w:rPr>
          <w:rFonts w:ascii="Arial" w:hAnsi="Arial" w:cs="Arial"/>
        </w:rPr>
        <w:t xml:space="preserve">к решению Шушенского районного Совета депутатов от </w:t>
      </w:r>
      <w:r w:rsidR="00B22159">
        <w:rPr>
          <w:rFonts w:ascii="Arial" w:hAnsi="Arial" w:cs="Arial"/>
        </w:rPr>
        <w:t>27.06.</w:t>
      </w:r>
      <w:r>
        <w:rPr>
          <w:rFonts w:ascii="Arial" w:hAnsi="Arial" w:cs="Arial"/>
        </w:rPr>
        <w:t>2019 №</w:t>
      </w:r>
      <w:r w:rsidR="00B22159">
        <w:rPr>
          <w:rFonts w:ascii="Arial" w:hAnsi="Arial" w:cs="Arial"/>
        </w:rPr>
        <w:t xml:space="preserve"> 380-36/н</w:t>
      </w:r>
    </w:p>
    <w:p w:rsidR="00BF1E96" w:rsidRDefault="00BF1E96">
      <w:pPr>
        <w:ind w:left="5613"/>
        <w:jc w:val="both"/>
        <w:rPr>
          <w:rFonts w:ascii="Arial" w:hAnsi="Arial" w:cs="Arial"/>
        </w:rPr>
      </w:pPr>
    </w:p>
    <w:p w:rsidR="00BF1E96" w:rsidRDefault="00BF1E96">
      <w:pPr>
        <w:ind w:left="5613"/>
        <w:jc w:val="both"/>
        <w:rPr>
          <w:rFonts w:ascii="Arial" w:hAnsi="Arial" w:cs="Arial"/>
        </w:rPr>
      </w:pPr>
    </w:p>
    <w:p w:rsidR="00BF1E96" w:rsidRDefault="00CB0EDD">
      <w:pPr>
        <w:jc w:val="center"/>
      </w:pPr>
      <w:r>
        <w:rPr>
          <w:rFonts w:ascii="Arial" w:hAnsi="Arial" w:cs="Arial"/>
        </w:rPr>
        <w:t>Прейскурант цен</w:t>
      </w:r>
    </w:p>
    <w:p w:rsidR="00BF1E96" w:rsidRDefault="00CB0EDD">
      <w:pPr>
        <w:jc w:val="center"/>
      </w:pPr>
      <w:r>
        <w:rPr>
          <w:rFonts w:ascii="Arial" w:hAnsi="Arial" w:cs="Arial"/>
        </w:rPr>
        <w:t>на платные услуги</w:t>
      </w:r>
    </w:p>
    <w:p w:rsidR="00BF1E96" w:rsidRDefault="00CB0EDD">
      <w:pPr>
        <w:jc w:val="center"/>
      </w:pPr>
      <w:r>
        <w:rPr>
          <w:rFonts w:ascii="Arial" w:hAnsi="Arial" w:cs="Arial"/>
        </w:rPr>
        <w:t xml:space="preserve">РМБУК </w:t>
      </w:r>
      <w:r w:rsidR="0093425C">
        <w:rPr>
          <w:rFonts w:ascii="Arial" w:hAnsi="Arial" w:cs="Arial"/>
        </w:rPr>
        <w:t>«Социокультурный комплекс «Речной»</w:t>
      </w:r>
    </w:p>
    <w:p w:rsidR="00BF1E96" w:rsidRDefault="00BF1E96">
      <w:pPr>
        <w:jc w:val="both"/>
        <w:rPr>
          <w:rFonts w:ascii="Arial" w:hAnsi="Arial" w:cs="Arial"/>
        </w:rPr>
      </w:pPr>
    </w:p>
    <w:tbl>
      <w:tblPr>
        <w:tblW w:w="936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516"/>
        <w:gridCol w:w="3000"/>
        <w:gridCol w:w="3500"/>
        <w:gridCol w:w="2344"/>
      </w:tblGrid>
      <w:tr w:rsidR="00BF1E96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№ п/п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услуги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Единица измерения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 стоимость платной услуги на 2019 год</w:t>
            </w:r>
          </w:p>
        </w:tc>
      </w:tr>
      <w:tr w:rsidR="00BF1E96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BF1E96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Организация и проведение праздничных и тематических программ, танцевальных вечеров, дискотек. 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билет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50,00</w:t>
            </w:r>
          </w:p>
        </w:tc>
      </w:tr>
      <w:tr w:rsidR="00BF1E96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Организация и проведение различных праздников, вечеров, встреч, </w:t>
            </w:r>
            <w:proofErr w:type="spellStart"/>
            <w:r>
              <w:rPr>
                <w:rFonts w:ascii="Arial" w:hAnsi="Arial"/>
              </w:rPr>
              <w:t>корпоративов</w:t>
            </w:r>
            <w:proofErr w:type="spellEnd"/>
            <w:r>
              <w:rPr>
                <w:rFonts w:ascii="Arial" w:hAnsi="Arial"/>
              </w:rPr>
              <w:t xml:space="preserve">  по заявкам организаций, предприятий (при занятости проведения 1 работника).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 час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F1E96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и проведение детских игровых программ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билет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100,00</w:t>
            </w:r>
          </w:p>
        </w:tc>
      </w:tr>
      <w:tr w:rsidR="00BF1E96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Организация и проведение школьного выпускного вечера                                                                             - начальные классы (4 </w:t>
            </w:r>
            <w:proofErr w:type="spellStart"/>
            <w:r>
              <w:rPr>
                <w:rFonts w:ascii="Arial" w:hAnsi="Arial"/>
              </w:rPr>
              <w:t>кл</w:t>
            </w:r>
            <w:proofErr w:type="spellEnd"/>
            <w:r>
              <w:rPr>
                <w:rFonts w:ascii="Arial" w:hAnsi="Arial"/>
              </w:rPr>
              <w:t xml:space="preserve">.)                                                                      - старшие классы (9 </w:t>
            </w:r>
            <w:proofErr w:type="spellStart"/>
            <w:r>
              <w:rPr>
                <w:rFonts w:ascii="Arial" w:hAnsi="Arial"/>
              </w:rPr>
              <w:t>кл</w:t>
            </w:r>
            <w:proofErr w:type="spellEnd"/>
            <w:r>
              <w:rPr>
                <w:rFonts w:ascii="Arial" w:hAnsi="Arial"/>
              </w:rPr>
              <w:t>.)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мероприятие                                  1 мероприятие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3000,00</w:t>
            </w:r>
          </w:p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BF1E96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Проведение поздравительного мероприятия                                                                                               - вызов на дом  (Новый год, день рождения)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 час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700,00</w:t>
            </w:r>
          </w:p>
        </w:tc>
      </w:tr>
      <w:tr w:rsidR="00BF1E96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7CFE" w:rsidRDefault="00CB0EDD" w:rsidP="000E7CF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Предоставление услуг по </w:t>
            </w:r>
            <w:r w:rsidR="00B37013">
              <w:rPr>
                <w:rFonts w:ascii="Arial" w:hAnsi="Arial"/>
              </w:rPr>
              <w:t>использованию</w:t>
            </w:r>
          </w:p>
          <w:p w:rsidR="00BF1E96" w:rsidRDefault="00CB0EDD" w:rsidP="000E7CFE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звукоусилительной</w:t>
            </w:r>
            <w:proofErr w:type="spellEnd"/>
            <w:r>
              <w:rPr>
                <w:rFonts w:ascii="Arial" w:hAnsi="Arial"/>
              </w:rPr>
              <w:t>, осветительной аппаратуры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 час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700,00</w:t>
            </w:r>
          </w:p>
        </w:tc>
      </w:tr>
      <w:tr w:rsidR="00BF1E96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Предоставление экскурсионных туристических услуг от </w:t>
            </w:r>
            <w:r>
              <w:rPr>
                <w:rFonts w:ascii="Arial" w:hAnsi="Arial"/>
              </w:rPr>
              <w:lastRenderedPageBreak/>
              <w:t>10 чел.  (без стоимости автотранспорта)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час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800,00</w:t>
            </w:r>
          </w:p>
        </w:tc>
      </w:tr>
      <w:tr w:rsidR="00BF1E96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8.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Оформление зала                                                                                           - фойе   1 этаж (из материалов заказчика)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BF1E96">
            <w:pPr>
              <w:pStyle w:val="af6"/>
              <w:rPr>
                <w:rFonts w:ascii="Arial" w:hAnsi="Arial"/>
              </w:rPr>
            </w:pP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2500,00</w:t>
            </w:r>
          </w:p>
        </w:tc>
      </w:tr>
      <w:tr w:rsidR="00BF1E96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Предоставление услуг помещения для проведения мероприятий                                                                                                      </w:t>
            </w:r>
            <w:proofErr w:type="gramStart"/>
            <w:r>
              <w:rPr>
                <w:rFonts w:ascii="Arial" w:hAnsi="Arial"/>
              </w:rPr>
              <w:t>-ф</w:t>
            </w:r>
            <w:proofErr w:type="gramEnd"/>
            <w:r>
              <w:rPr>
                <w:rFonts w:ascii="Arial" w:hAnsi="Arial"/>
              </w:rPr>
              <w:t>ойе 1 этажа                                                                                                                                 -ресурсный центр                                                                                                         -павильон ТИЦ (2 кв.м.)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 час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1300,00</w:t>
            </w:r>
          </w:p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300,00</w:t>
            </w:r>
          </w:p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3,0</w:t>
            </w:r>
          </w:p>
        </w:tc>
      </w:tr>
      <w:tr w:rsidR="00BF1E96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бильярда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 час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150,00</w:t>
            </w:r>
          </w:p>
        </w:tc>
      </w:tr>
      <w:tr w:rsidR="00BF1E96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0E7CFE" w:rsidP="000E7CF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Предоставление у</w:t>
            </w:r>
            <w:r w:rsidR="00CB0EDD">
              <w:rPr>
                <w:rFonts w:ascii="Arial" w:hAnsi="Arial"/>
              </w:rPr>
              <w:t xml:space="preserve">слуги </w:t>
            </w:r>
            <w:r>
              <w:rPr>
                <w:rFonts w:ascii="Arial" w:hAnsi="Arial"/>
              </w:rPr>
              <w:t xml:space="preserve">по </w:t>
            </w:r>
            <w:r w:rsidR="000841C6">
              <w:rPr>
                <w:rFonts w:ascii="Arial" w:hAnsi="Arial"/>
              </w:rPr>
              <w:t>ис</w:t>
            </w:r>
            <w:r w:rsidR="00CB0EDD">
              <w:rPr>
                <w:rFonts w:ascii="Arial" w:hAnsi="Arial"/>
              </w:rPr>
              <w:t>пользовани</w:t>
            </w:r>
            <w:r>
              <w:rPr>
                <w:rFonts w:ascii="Arial" w:hAnsi="Arial"/>
              </w:rPr>
              <w:t xml:space="preserve">ю </w:t>
            </w:r>
            <w:proofErr w:type="spellStart"/>
            <w:r>
              <w:rPr>
                <w:rFonts w:ascii="Arial" w:hAnsi="Arial"/>
              </w:rPr>
              <w:t>арт-мобиля</w:t>
            </w:r>
            <w:proofErr w:type="spellEnd"/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билет (1 круг – 250 м.)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50,00</w:t>
            </w:r>
          </w:p>
        </w:tc>
      </w:tr>
      <w:tr w:rsidR="00BF1E96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полиграфической продукции (карта)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/>
              </w:rPr>
              <w:t>шт</w:t>
            </w:r>
            <w:proofErr w:type="spellEnd"/>
            <w:proofErr w:type="gramEnd"/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50,00</w:t>
            </w:r>
          </w:p>
        </w:tc>
      </w:tr>
      <w:tr w:rsidR="00BF1E96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полиграфической продукции (буклеты)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/>
              </w:rPr>
              <w:t>шт</w:t>
            </w:r>
            <w:proofErr w:type="spellEnd"/>
            <w:proofErr w:type="gramEnd"/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10,00</w:t>
            </w:r>
          </w:p>
        </w:tc>
      </w:tr>
      <w:tr w:rsidR="00BF1E96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Распечатка изображений, фотографий, текстов                                                                                          - </w:t>
            </w:r>
            <w:proofErr w:type="spellStart"/>
            <w:r>
              <w:rPr>
                <w:rFonts w:ascii="Arial" w:hAnsi="Arial"/>
              </w:rPr>
              <w:t>черно\белое</w:t>
            </w:r>
            <w:proofErr w:type="spellEnd"/>
            <w:r>
              <w:rPr>
                <w:rFonts w:ascii="Arial" w:hAnsi="Arial"/>
              </w:rPr>
              <w:t xml:space="preserve">                                                                             - цветное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страница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5,00</w:t>
            </w:r>
          </w:p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20,00</w:t>
            </w:r>
          </w:p>
        </w:tc>
      </w:tr>
      <w:tr w:rsidR="00BF1E96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15.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Печать фотографий                                                                                                                - формат А-4                                                                                                       - формат  10*15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фото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50,00</w:t>
            </w:r>
          </w:p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15,00</w:t>
            </w:r>
          </w:p>
        </w:tc>
      </w:tr>
    </w:tbl>
    <w:p w:rsidR="00BF1E96" w:rsidRDefault="00BF1E96">
      <w:pPr>
        <w:jc w:val="both"/>
        <w:rPr>
          <w:rFonts w:ascii="Arial" w:hAnsi="Arial" w:cs="Arial"/>
        </w:rPr>
      </w:pPr>
    </w:p>
    <w:p w:rsidR="00BF1E96" w:rsidRDefault="00BF1E96">
      <w:pPr>
        <w:jc w:val="both"/>
        <w:rPr>
          <w:rFonts w:ascii="Arial" w:hAnsi="Arial" w:cs="Arial"/>
        </w:rPr>
        <w:sectPr w:rsidR="00BF1E96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BF1E96" w:rsidRDefault="00CB0EDD">
      <w:pPr>
        <w:ind w:left="5613"/>
        <w:jc w:val="both"/>
      </w:pPr>
      <w:r>
        <w:rPr>
          <w:rFonts w:ascii="Arial" w:hAnsi="Arial" w:cs="Arial"/>
        </w:rPr>
        <w:lastRenderedPageBreak/>
        <w:t xml:space="preserve">Приложение № 2 </w:t>
      </w:r>
    </w:p>
    <w:p w:rsidR="00BF1E96" w:rsidRDefault="00CB0EDD">
      <w:pPr>
        <w:ind w:left="5613"/>
        <w:jc w:val="both"/>
      </w:pPr>
      <w:r>
        <w:rPr>
          <w:rStyle w:val="ListLabel1"/>
        </w:rPr>
        <w:t xml:space="preserve">к решению Шушенского районного Совета депутатов от </w:t>
      </w:r>
      <w:r w:rsidR="00467282">
        <w:rPr>
          <w:rStyle w:val="ListLabel1"/>
        </w:rPr>
        <w:t>27.06.</w:t>
      </w:r>
      <w:r>
        <w:rPr>
          <w:rStyle w:val="ListLabel1"/>
        </w:rPr>
        <w:t>2019 №</w:t>
      </w:r>
      <w:r w:rsidR="00467282">
        <w:rPr>
          <w:rStyle w:val="ListLabel1"/>
        </w:rPr>
        <w:t xml:space="preserve"> 380-36/н</w:t>
      </w:r>
    </w:p>
    <w:p w:rsidR="00BF1E96" w:rsidRDefault="00BF1E96">
      <w:pPr>
        <w:jc w:val="center"/>
        <w:rPr>
          <w:rFonts w:ascii="Arial" w:hAnsi="Arial" w:cs="Arial"/>
        </w:rPr>
      </w:pPr>
    </w:p>
    <w:p w:rsidR="00BF1E96" w:rsidRDefault="00BF1E96">
      <w:pPr>
        <w:jc w:val="center"/>
        <w:rPr>
          <w:rFonts w:ascii="Arial" w:hAnsi="Arial" w:cs="Arial"/>
        </w:rPr>
      </w:pPr>
    </w:p>
    <w:p w:rsidR="00BF1E96" w:rsidRDefault="00CB0EDD">
      <w:pPr>
        <w:jc w:val="center"/>
      </w:pPr>
      <w:r>
        <w:rPr>
          <w:rFonts w:ascii="Arial" w:hAnsi="Arial" w:cs="Arial"/>
        </w:rPr>
        <w:t>Прейскурант цен</w:t>
      </w:r>
    </w:p>
    <w:p w:rsidR="00BF1E96" w:rsidRDefault="00CB0EDD">
      <w:pPr>
        <w:jc w:val="center"/>
      </w:pPr>
      <w:r>
        <w:rPr>
          <w:rStyle w:val="ListLabel1"/>
        </w:rPr>
        <w:t>на платные услуги</w:t>
      </w:r>
    </w:p>
    <w:p w:rsidR="00BF1E96" w:rsidRDefault="00CB0EDD">
      <w:pPr>
        <w:jc w:val="center"/>
      </w:pPr>
      <w:r>
        <w:rPr>
          <w:rStyle w:val="ListLabel1"/>
          <w:rFonts w:cs="Times New Roman"/>
        </w:rPr>
        <w:t>МБУДО «Шушенская детская школа искусств»</w:t>
      </w:r>
    </w:p>
    <w:p w:rsidR="00BF1E96" w:rsidRDefault="00BF1E96">
      <w:pPr>
        <w:jc w:val="center"/>
        <w:rPr>
          <w:rStyle w:val="ListLabel1"/>
          <w:rFonts w:cs="Times New Roman"/>
        </w:rPr>
      </w:pPr>
    </w:p>
    <w:tbl>
      <w:tblPr>
        <w:tblW w:w="936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564"/>
        <w:gridCol w:w="4113"/>
        <w:gridCol w:w="2339"/>
        <w:gridCol w:w="2344"/>
      </w:tblGrid>
      <w:tr w:rsidR="00BF1E9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№ п/п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услуги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Единица  измерения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Стоимость услуги                           </w:t>
            </w:r>
            <w:proofErr w:type="gramStart"/>
            <w:r>
              <w:rPr>
                <w:rFonts w:ascii="Arial" w:hAnsi="Arial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/>
              </w:rPr>
              <w:t>руб</w:t>
            </w:r>
            <w:proofErr w:type="spellEnd"/>
            <w:r>
              <w:rPr>
                <w:rFonts w:ascii="Arial" w:hAnsi="Arial"/>
              </w:rPr>
              <w:t>)                             на 2019 год</w:t>
            </w:r>
          </w:p>
        </w:tc>
      </w:tr>
      <w:tr w:rsidR="00BF1E96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BF1E96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4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Организация и проведение праздничных и тематических программ, вечеров (при </w:t>
            </w:r>
            <w:proofErr w:type="spellStart"/>
            <w:r>
              <w:rPr>
                <w:rFonts w:ascii="Arial" w:hAnsi="Arial"/>
              </w:rPr>
              <w:t>занятоси</w:t>
            </w:r>
            <w:proofErr w:type="spellEnd"/>
            <w:r>
              <w:rPr>
                <w:rFonts w:ascii="Arial" w:hAnsi="Arial"/>
              </w:rPr>
              <w:t xml:space="preserve">  проведения 1 работника) 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 час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400,00</w:t>
            </w:r>
          </w:p>
        </w:tc>
      </w:tr>
      <w:tr w:rsidR="00BF1E96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4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Концерты с участием творческих коллективов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 час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3000,00</w:t>
            </w:r>
          </w:p>
        </w:tc>
      </w:tr>
      <w:tr w:rsidR="00BF1E96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4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Разработка и написание сценариев                                                           - </w:t>
            </w:r>
            <w:proofErr w:type="gramStart"/>
            <w:r>
              <w:rPr>
                <w:rFonts w:ascii="Arial" w:hAnsi="Arial"/>
              </w:rPr>
              <w:t>авторский</w:t>
            </w:r>
            <w:proofErr w:type="gramEnd"/>
            <w:r>
              <w:rPr>
                <w:rFonts w:ascii="Arial" w:hAnsi="Arial"/>
              </w:rPr>
              <w:t xml:space="preserve">                                                                                                 - компиляция (50% от авторского)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 сценарий</w:t>
            </w:r>
          </w:p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 сценарий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2800,00</w:t>
            </w:r>
          </w:p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1400,00</w:t>
            </w:r>
          </w:p>
        </w:tc>
      </w:tr>
      <w:tr w:rsidR="00BF1E96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4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Звукозапись фонограмм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фонограмма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400,00</w:t>
            </w:r>
          </w:p>
        </w:tc>
      </w:tr>
      <w:tr w:rsidR="00BF1E96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4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Монтаж фонограмм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фонограмма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</w:tr>
      <w:tr w:rsidR="00BF1E96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4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Копирование фонограмм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фонограмма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50,00</w:t>
            </w:r>
          </w:p>
        </w:tc>
      </w:tr>
      <w:tr w:rsidR="00BF1E96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4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помещения:                                                                                   - холл 1 этаж                                                                                                 - хоровой класс                                                                                              - класс хореографии                                                                                    - большой концертный зал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этаж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400,00</w:t>
            </w:r>
          </w:p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300,00</w:t>
            </w:r>
          </w:p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3000,00</w:t>
            </w:r>
          </w:p>
        </w:tc>
      </w:tr>
      <w:tr w:rsidR="00BF1E96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4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Проведение праздничных и тематических программ с концертно-развлекательной программой, вечера отдыха, дискотека, показ спектаклей</w:t>
            </w:r>
            <w:proofErr w:type="gramStart"/>
            <w:r>
              <w:rPr>
                <w:rFonts w:ascii="Arial" w:hAnsi="Arial"/>
              </w:rPr>
              <w:t>.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к</w:t>
            </w:r>
            <w:proofErr w:type="gramEnd"/>
            <w:r>
              <w:rPr>
                <w:rFonts w:ascii="Arial" w:hAnsi="Arial"/>
              </w:rPr>
              <w:t xml:space="preserve">инофильмов 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билет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50,00</w:t>
            </w:r>
          </w:p>
        </w:tc>
      </w:tr>
      <w:tr w:rsidR="00BF1E96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4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Ксерокопии документов                                                                            - черно/белое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страница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3,00</w:t>
            </w:r>
          </w:p>
        </w:tc>
      </w:tr>
      <w:tr w:rsidR="00BF1E96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4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Предоставление компьютера в пользование посетителю (без выхода в Интернет)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 час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55,00</w:t>
            </w:r>
          </w:p>
        </w:tc>
      </w:tr>
      <w:tr w:rsidR="00BF1E96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4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Распечатка компьютерного текста                                                        - черно/белое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страница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3,00</w:t>
            </w:r>
          </w:p>
        </w:tc>
      </w:tr>
      <w:tr w:rsidR="00BF1E96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4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Предоставление обучающимся </w:t>
            </w:r>
            <w:proofErr w:type="spellStart"/>
            <w:r>
              <w:rPr>
                <w:rFonts w:ascii="Arial" w:hAnsi="Arial"/>
              </w:rPr>
              <w:t>музакальных</w:t>
            </w:r>
            <w:proofErr w:type="spellEnd"/>
            <w:r>
              <w:rPr>
                <w:rFonts w:ascii="Arial" w:hAnsi="Arial"/>
              </w:rPr>
              <w:t xml:space="preserve"> инструментов (баян, </w:t>
            </w:r>
            <w:r>
              <w:rPr>
                <w:rFonts w:ascii="Arial" w:hAnsi="Arial"/>
              </w:rPr>
              <w:lastRenderedPageBreak/>
              <w:t>аккордеон, балалайка, домра, духовые инструменты, скрипка) во временное пользование</w:t>
            </w:r>
            <w:proofErr w:type="gramEnd"/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месяц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100,00</w:t>
            </w:r>
          </w:p>
        </w:tc>
      </w:tr>
      <w:tr w:rsidR="00BF1E96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13.</w:t>
            </w:r>
          </w:p>
        </w:tc>
        <w:tc>
          <w:tcPr>
            <w:tcW w:w="4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Платная дополнительная образовательная услуга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час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508,00</w:t>
            </w:r>
          </w:p>
        </w:tc>
      </w:tr>
      <w:tr w:rsidR="00BF1E96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</w:p>
        </w:tc>
        <w:tc>
          <w:tcPr>
            <w:tcW w:w="4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Обучение 1 ребенка в группе раннего эстетического развития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 час                  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1E96" w:rsidRDefault="00CB0E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60,00</w:t>
            </w:r>
          </w:p>
        </w:tc>
      </w:tr>
    </w:tbl>
    <w:p w:rsidR="00BF1E96" w:rsidRDefault="00BF1E96">
      <w:pPr>
        <w:jc w:val="center"/>
        <w:rPr>
          <w:rStyle w:val="ListLabel1"/>
          <w:rFonts w:cs="Times New Roman"/>
        </w:rPr>
      </w:pPr>
    </w:p>
    <w:sectPr w:rsidR="00BF1E96" w:rsidSect="00BF1E9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>
    <w:useFELayout/>
  </w:compat>
  <w:rsids>
    <w:rsidRoot w:val="00BF1E96"/>
    <w:rsid w:val="000841C6"/>
    <w:rsid w:val="000E7CFE"/>
    <w:rsid w:val="001064B8"/>
    <w:rsid w:val="00467282"/>
    <w:rsid w:val="0093425C"/>
    <w:rsid w:val="009857BE"/>
    <w:rsid w:val="009B272B"/>
    <w:rsid w:val="009C67BA"/>
    <w:rsid w:val="00A05D24"/>
    <w:rsid w:val="00B22159"/>
    <w:rsid w:val="00B37013"/>
    <w:rsid w:val="00BF1E96"/>
    <w:rsid w:val="00CB0EDD"/>
    <w:rsid w:val="00CC48B4"/>
    <w:rsid w:val="00EE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B"/>
    <w:pPr>
      <w:overflowPunct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BF1E96"/>
  </w:style>
  <w:style w:type="character" w:customStyle="1" w:styleId="a4">
    <w:name w:val="Текст выноски Знак"/>
    <w:basedOn w:val="a0"/>
    <w:uiPriority w:val="99"/>
    <w:semiHidden/>
    <w:qFormat/>
    <w:rsid w:val="001D49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Цветовое выделение для Текст"/>
    <w:qFormat/>
    <w:rsid w:val="00BF1E96"/>
    <w:rPr>
      <w:sz w:val="24"/>
    </w:rPr>
  </w:style>
  <w:style w:type="character" w:customStyle="1" w:styleId="a6">
    <w:name w:val="Гипертекстовая ссылка"/>
    <w:basedOn w:val="a7"/>
    <w:qFormat/>
    <w:rsid w:val="00BF1E96"/>
    <w:rPr>
      <w:b w:val="0"/>
      <w:color w:val="106BBE"/>
    </w:rPr>
  </w:style>
  <w:style w:type="character" w:customStyle="1" w:styleId="a7">
    <w:name w:val="Цветовое выделение"/>
    <w:qFormat/>
    <w:rsid w:val="00BF1E96"/>
    <w:rPr>
      <w:b/>
      <w:color w:val="26282F"/>
    </w:rPr>
  </w:style>
  <w:style w:type="character" w:customStyle="1" w:styleId="-">
    <w:name w:val="Интернет-ссылка"/>
    <w:rsid w:val="00BF1E96"/>
    <w:rPr>
      <w:color w:val="000080"/>
      <w:u w:val="single"/>
    </w:rPr>
  </w:style>
  <w:style w:type="character" w:customStyle="1" w:styleId="ListLabel1">
    <w:name w:val="ListLabel 1"/>
    <w:qFormat/>
    <w:rsid w:val="00BF1E96"/>
    <w:rPr>
      <w:rFonts w:ascii="Arial" w:hAnsi="Arial" w:cs="Arial"/>
    </w:rPr>
  </w:style>
  <w:style w:type="character" w:customStyle="1" w:styleId="ListLabel2">
    <w:name w:val="ListLabel 2"/>
    <w:qFormat/>
    <w:rsid w:val="00BF1E96"/>
    <w:rPr>
      <w:rFonts w:ascii="Arial" w:hAnsi="Arial" w:cs="Arial"/>
    </w:rPr>
  </w:style>
  <w:style w:type="character" w:customStyle="1" w:styleId="ListLabel3">
    <w:name w:val="ListLabel 3"/>
    <w:qFormat/>
    <w:rsid w:val="00BF1E96"/>
    <w:rPr>
      <w:rFonts w:ascii="Arial" w:hAnsi="Arial" w:cs="Arial"/>
    </w:rPr>
  </w:style>
  <w:style w:type="character" w:customStyle="1" w:styleId="ListLabel6">
    <w:name w:val="ListLabel 6"/>
    <w:qFormat/>
    <w:rsid w:val="00BF1E96"/>
    <w:rPr>
      <w:rFonts w:ascii="Arial" w:eastAsia="Times New Roman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3"/>
      <w:u w:val="none"/>
    </w:rPr>
  </w:style>
  <w:style w:type="character" w:customStyle="1" w:styleId="ListLabel5">
    <w:name w:val="ListLabel 5"/>
    <w:qFormat/>
    <w:rsid w:val="00BF1E96"/>
    <w:rPr>
      <w:rFonts w:ascii="Arial" w:eastAsia="Times New Roman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3"/>
      <w:u w:val="none"/>
    </w:rPr>
  </w:style>
  <w:style w:type="character" w:customStyle="1" w:styleId="ListLabel4">
    <w:name w:val="ListLabel 4"/>
    <w:qFormat/>
    <w:rsid w:val="00BF1E96"/>
    <w:rPr>
      <w:rFonts w:ascii="Arial" w:eastAsia="Times New Roman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3"/>
      <w:u w:val="none"/>
    </w:rPr>
  </w:style>
  <w:style w:type="character" w:customStyle="1" w:styleId="a8">
    <w:name w:val="Выделение жирным"/>
    <w:qFormat/>
    <w:rsid w:val="00BF1E96"/>
    <w:rPr>
      <w:b/>
      <w:bCs/>
    </w:rPr>
  </w:style>
  <w:style w:type="paragraph" w:customStyle="1" w:styleId="a3">
    <w:name w:val="Заголовок"/>
    <w:basedOn w:val="a"/>
    <w:next w:val="a9"/>
    <w:qFormat/>
    <w:rsid w:val="00BF1E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BF1E96"/>
    <w:pPr>
      <w:spacing w:after="140" w:line="276" w:lineRule="auto"/>
    </w:pPr>
  </w:style>
  <w:style w:type="paragraph" w:styleId="aa">
    <w:name w:val="List"/>
    <w:basedOn w:val="a9"/>
    <w:rsid w:val="00BF1E96"/>
    <w:rPr>
      <w:rFonts w:cs="Arial"/>
    </w:rPr>
  </w:style>
  <w:style w:type="paragraph" w:customStyle="1" w:styleId="Caption">
    <w:name w:val="Caption"/>
    <w:basedOn w:val="a"/>
    <w:qFormat/>
    <w:rsid w:val="00BF1E96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BF1E96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1D4934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BF1E96"/>
  </w:style>
  <w:style w:type="paragraph" w:customStyle="1" w:styleId="ae">
    <w:name w:val="Нормальный (таблица)"/>
    <w:basedOn w:val="a"/>
    <w:qFormat/>
    <w:rsid w:val="00BF1E96"/>
    <w:pPr>
      <w:jc w:val="both"/>
    </w:pPr>
  </w:style>
  <w:style w:type="paragraph" w:customStyle="1" w:styleId="af">
    <w:name w:val="Ссылка на официальную публикацию"/>
    <w:basedOn w:val="a"/>
    <w:qFormat/>
    <w:rsid w:val="00BF1E96"/>
    <w:pPr>
      <w:ind w:firstLine="720"/>
      <w:jc w:val="both"/>
    </w:pPr>
  </w:style>
  <w:style w:type="paragraph" w:customStyle="1" w:styleId="af0">
    <w:name w:val="Заголовок статьи"/>
    <w:basedOn w:val="a"/>
    <w:qFormat/>
    <w:rsid w:val="00BF1E96"/>
    <w:pPr>
      <w:ind w:left="1612" w:hanging="892"/>
      <w:jc w:val="both"/>
    </w:pPr>
  </w:style>
  <w:style w:type="paragraph" w:customStyle="1" w:styleId="af1">
    <w:name w:val="Комментарий"/>
    <w:basedOn w:val="af2"/>
    <w:qFormat/>
    <w:rsid w:val="00BF1E96"/>
    <w:pPr>
      <w:spacing w:before="75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qFormat/>
    <w:rsid w:val="00BF1E96"/>
    <w:pPr>
      <w:ind w:left="170" w:right="170"/>
    </w:pPr>
  </w:style>
  <w:style w:type="paragraph" w:customStyle="1" w:styleId="af3">
    <w:name w:val="Информация об изменениях документа"/>
    <w:basedOn w:val="af1"/>
    <w:qFormat/>
    <w:rsid w:val="00BF1E96"/>
    <w:rPr>
      <w:i/>
    </w:rPr>
  </w:style>
  <w:style w:type="paragraph" w:styleId="af4">
    <w:name w:val="List Paragraph"/>
    <w:basedOn w:val="a"/>
    <w:qFormat/>
    <w:rsid w:val="00BF1E96"/>
    <w:pPr>
      <w:spacing w:after="200"/>
      <w:ind w:left="720"/>
      <w:contextualSpacing/>
    </w:pPr>
  </w:style>
  <w:style w:type="paragraph" w:customStyle="1" w:styleId="ConsPlusCell">
    <w:name w:val="ConsPlusCell"/>
    <w:qFormat/>
    <w:rsid w:val="00BF1E96"/>
    <w:pPr>
      <w:overflowPunct w:val="0"/>
    </w:pPr>
    <w:rPr>
      <w:rFonts w:ascii="Arial" w:eastAsia="Times New Roman" w:hAnsi="Arial"/>
      <w:szCs w:val="20"/>
    </w:rPr>
  </w:style>
  <w:style w:type="paragraph" w:customStyle="1" w:styleId="1">
    <w:name w:val="Обычный1"/>
    <w:qFormat/>
    <w:rsid w:val="00BF1E96"/>
    <w:pPr>
      <w:overflowPunct w:val="0"/>
      <w:snapToGrid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BF1E96"/>
    <w:pPr>
      <w:widowControl w:val="0"/>
      <w:overflowPunct w:val="0"/>
      <w:snapToGrid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f5">
    <w:name w:val="No Spacing"/>
    <w:qFormat/>
    <w:rsid w:val="00BF1E96"/>
    <w:pPr>
      <w:overflowPunct w:val="0"/>
    </w:pPr>
    <w:rPr>
      <w:rFonts w:asciiTheme="minorHAnsi" w:eastAsia="Times New Roman" w:hAnsiTheme="minorHAnsi" w:cs="Times New Roman"/>
      <w:sz w:val="24"/>
      <w:lang w:eastAsia="ru-RU"/>
    </w:rPr>
  </w:style>
  <w:style w:type="paragraph" w:customStyle="1" w:styleId="af6">
    <w:name w:val="Содержимое таблицы"/>
    <w:basedOn w:val="a"/>
    <w:qFormat/>
    <w:rsid w:val="00BF1E96"/>
    <w:pPr>
      <w:suppressLineNumbers/>
    </w:pPr>
  </w:style>
  <w:style w:type="paragraph" w:customStyle="1" w:styleId="af7">
    <w:name w:val="Заголовок таблицы"/>
    <w:basedOn w:val="af6"/>
    <w:qFormat/>
    <w:rsid w:val="00BF1E9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>Документ экспортирован из системы ГАРАНТ</dc:description>
  <cp:lastModifiedBy>user</cp:lastModifiedBy>
  <cp:revision>79</cp:revision>
  <cp:lastPrinted>2019-06-28T03:18:00Z</cp:lastPrinted>
  <dcterms:created xsi:type="dcterms:W3CDTF">2017-07-06T09:39:00Z</dcterms:created>
  <dcterms:modified xsi:type="dcterms:W3CDTF">2019-06-28T03:19:00Z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