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2" w:type="dxa"/>
        <w:tblLook w:val="04A0" w:firstRow="1" w:lastRow="0" w:firstColumn="1" w:lastColumn="0" w:noHBand="0" w:noVBand="1"/>
      </w:tblPr>
      <w:tblGrid>
        <w:gridCol w:w="2015"/>
        <w:gridCol w:w="2015"/>
        <w:gridCol w:w="2014"/>
        <w:gridCol w:w="2014"/>
        <w:gridCol w:w="873"/>
        <w:gridCol w:w="2014"/>
        <w:gridCol w:w="247"/>
      </w:tblGrid>
      <w:tr w:rsidR="007D4761" w:rsidRPr="007D4761" w:rsidTr="007D4761">
        <w:trPr>
          <w:trHeight w:val="300"/>
        </w:trPr>
        <w:tc>
          <w:tcPr>
            <w:tcW w:w="111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7D4761" w:rsidRPr="007D4761" w:rsidTr="007D4761">
        <w:trPr>
          <w:trHeight w:val="300"/>
        </w:trPr>
        <w:tc>
          <w:tcPr>
            <w:tcW w:w="111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Шушенского районного Совета депутатов</w:t>
            </w:r>
          </w:p>
        </w:tc>
      </w:tr>
      <w:tr w:rsidR="007D4761" w:rsidRPr="007D4761" w:rsidTr="007D4761">
        <w:trPr>
          <w:trHeight w:val="300"/>
        </w:trPr>
        <w:tc>
          <w:tcPr>
            <w:tcW w:w="111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 29.11.2019 № 407-39/н     </w:t>
            </w:r>
          </w:p>
        </w:tc>
      </w:tr>
      <w:tr w:rsidR="007D4761" w:rsidRPr="007D4761" w:rsidTr="007D4761">
        <w:trPr>
          <w:trHeight w:val="30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4761" w:rsidRPr="007D4761" w:rsidTr="007D4761">
        <w:trPr>
          <w:trHeight w:val="300"/>
        </w:trPr>
        <w:tc>
          <w:tcPr>
            <w:tcW w:w="111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7D4761" w:rsidRPr="007D4761" w:rsidTr="007D4761">
        <w:trPr>
          <w:trHeight w:val="300"/>
        </w:trPr>
        <w:tc>
          <w:tcPr>
            <w:tcW w:w="111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Шушенского районного Совета депутатов</w:t>
            </w:r>
          </w:p>
        </w:tc>
      </w:tr>
      <w:tr w:rsidR="007D4761" w:rsidRPr="007D4761" w:rsidTr="007D4761">
        <w:trPr>
          <w:trHeight w:val="300"/>
        </w:trPr>
        <w:tc>
          <w:tcPr>
            <w:tcW w:w="111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 14.12.2018 № 320-27/н   </w:t>
            </w:r>
          </w:p>
        </w:tc>
      </w:tr>
    </w:tbl>
    <w:p w:rsidR="00F95674" w:rsidRPr="007D4761" w:rsidRDefault="00F95674">
      <w:pPr>
        <w:rPr>
          <w:rFonts w:ascii="Arial" w:hAnsi="Arial" w:cs="Arial"/>
        </w:rPr>
      </w:pPr>
    </w:p>
    <w:p w:rsidR="007D4761" w:rsidRPr="007D4761" w:rsidRDefault="007D4761" w:rsidP="007D4761">
      <w:pPr>
        <w:jc w:val="center"/>
        <w:rPr>
          <w:rFonts w:ascii="Arial" w:hAnsi="Arial" w:cs="Arial"/>
          <w:b/>
          <w:sz w:val="24"/>
          <w:szCs w:val="24"/>
        </w:rPr>
      </w:pPr>
      <w:r w:rsidRPr="007D4761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2019 год и плановый период 2020 - 2021 годов</w:t>
      </w:r>
    </w:p>
    <w:tbl>
      <w:tblPr>
        <w:tblW w:w="11484" w:type="dxa"/>
        <w:tblInd w:w="-284" w:type="dxa"/>
        <w:tblLook w:val="04A0" w:firstRow="1" w:lastRow="0" w:firstColumn="1" w:lastColumn="0" w:noHBand="0" w:noVBand="1"/>
      </w:tblPr>
      <w:tblGrid>
        <w:gridCol w:w="768"/>
        <w:gridCol w:w="3202"/>
        <w:gridCol w:w="1384"/>
        <w:gridCol w:w="998"/>
        <w:gridCol w:w="1112"/>
        <w:gridCol w:w="1340"/>
        <w:gridCol w:w="1340"/>
        <w:gridCol w:w="1340"/>
      </w:tblGrid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 строки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на 2019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на 2020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Сумма на 2021 год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47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768 719,381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710 072,591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710 072,591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712 498,806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656 814,378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656 814,378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31 438,584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31 438,584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30 128,288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30 128,288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9 464,608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17 372,688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3 290,992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1 310,296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1 310,296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1 310,296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на основании вступивших в законную силу судебных актов,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1 969,083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1 969,083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1 969,083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1 969,083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1 068,424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810,728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89,930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1 179,611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1 179,611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1 132,750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1 132,750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338,496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609,202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46,861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46,861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46,861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"Развитие дошкольного, общего и дополнительного образования" муниципальной программы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98,785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C477E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й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61,377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61,377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61,377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61,377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61,377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</w:t>
            </w:r>
            <w:r w:rsidR="00C477E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ципальных спортивных школ, спортивных школ олимпийского резерва, реализующих программы спортивной подготовки,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1 989,232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1 989,232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1 989,232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1 989,232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1 989,232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</w:t>
            </w: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0110074080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45 295,940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45 295,940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45 295,940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45 295,940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45 295,940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37 005,100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46 813,960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44 570,900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44 570,900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46 813,960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44 570,900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44 570,900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41 847,255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39 838,448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39 838,448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41 847,255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39 838,448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39 838,448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41 847,255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39 838,448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39 838,448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4 966,705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4 732,452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4 732,452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4 966,705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4 732,452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4 732,452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4 966,705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4 732,452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4 732,452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0110075540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3 096,500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3 296,500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3 296,500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60,678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60,678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60,678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60,678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3 035,822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3 231,900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3 231,900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3 035,822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3 231,900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3 231,900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3 035,822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3 231,900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3 231,900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3 035,822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3 231,900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3 231,900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</w:t>
            </w: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229 131,800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226 387,700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226 387,700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229 131,800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226 387,700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226 387,700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210 538,331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206 780,437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206 780,437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210 538,331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206 780,437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206 780,437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189 549,954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206 780,437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206 780,437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20 988,377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18 593,469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19 607,263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19 607,263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18 593,469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19 607,263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19 607,263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15 942,646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19 607,263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19 607,263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2 650,823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14 324,300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16 875,900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16 875,900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14 324,300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16 875,900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16 875,900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12 704,028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15 017,579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15 017,579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12 704,028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15 017,579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15 017,579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12 704,028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15 017,579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15 017,579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1 620,272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1 858,321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1 858,321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1 620,272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1 858,321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1 858,321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1 620,272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1 858,321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1 858,321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</w:t>
            </w: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0110075880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81 547,900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81 547,900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81 547,900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81 547,900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81 547,900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79 773,700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по обеспечению отдыха и оздоровления детей в рамках подпрограммы «Развитие дошкольного, общего и дополнительного образования» муниципальной программы Шушенского района «Развитие образования Шушенского района»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4 993,900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4 993,900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4 993,900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4 993,900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4 993,900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4 993,900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4 887,676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106,224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239 743,493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239 516,800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239 516,800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239 743,493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239 516,800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239 516,800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231 805,576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231 541,607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231 541,607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231 805,576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231 541,607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231 541,607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75 379,026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74 560,098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74 560,098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118 955,721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119 637,004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119 637,004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37 470,829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37 344,505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37 344,505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7 937,916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7 975,193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7 975,193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7 937,916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7 975,193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7 975,193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7 937,916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7 975,193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7 975,193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5 225,780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5 225,780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5 028,099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5 028,099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2 021,708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1 952,050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1 824,091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1 054,340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на реализацию системы отдыха, оздоровления детей в детском оздоровительно - образовательном лагере "Журавленок"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Шушенский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23,387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23,387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23,387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23,387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5,796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5,796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5,796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21,780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13,433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13,433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4,158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</w:t>
            </w: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оздоровительных лагерях санитарных врачей,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01100S3970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367,868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Расходы, направленные на сохранение и развитие материально-технической базы муниципальных загородных оздоровительных лагерей,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315,150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315,150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315,150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315,150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315,150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развитие инфраструктуры общеобразовательных организаций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2 344,681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2 344,681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2 344,681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2 344,681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2 344,681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270,132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56 220,575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53 258,213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53 258,213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2 292,896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2 079,580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2 079,580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2 079,580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2 079,580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213,316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258,423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250,794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250,794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250,794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250,794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</w:t>
            </w: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работников, относящихся к отдельным должностям (профессиям) работников (рабочих) культуры, в муниципальных образовательных учреждениях,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0120010370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C477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107,952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106,827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106,827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106,827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7,782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7,782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7,782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7,782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DF653A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F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6 356,553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6 356,553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6 356,553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5 178,942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5 180,450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5 180,450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5 178,942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5 180,450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5 180,450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5 178,942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5 180,450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5 180,450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5 178,942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5 180,450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5 180,450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1 144,367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31,736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C477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ци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пальные должности, муниципальными служащими,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361,047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46 302,600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46 532,100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46 532,100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28 312,526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28 380,500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28 380,500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28 312,526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28 380,500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28 380,500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28 312,526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28 380,500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28 380,500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28 312,526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28 380,500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28 380,500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13 551,129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13 673,632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13 673,632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13 551,129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13 673,632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13 673,632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13 551,129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13 673,632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13 673,632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13 551,129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13 673,632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13 673,632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4 359,900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4 409,900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4 409,900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4 359,900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4 409,900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4 409,900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4 359,900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4 409,900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4 409,900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4 359,900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4 409,900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4 409,900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68,068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68,068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68,068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68,068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жизнедеятельности подведомственных учреждений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111,167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111,167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111,167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111,167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111,167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Шушенский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район" или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закрепленных за учреждениями на праве оперативного управления,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8,513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8,513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8,513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5,489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186 049,392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93 490,800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93 490,800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"Культурное наследие"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26 866,890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17 648,038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17 648,038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увеличение размера оплаты труда работников учреждений культуры, подведомственных муниципальным органам управления в области культуры, в рамках подпрограммы "Культурное наследие" муниципальной программы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8 474,052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8 474,052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8 474,052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8 474,052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8 474,052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17 551,621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жизнедеятельности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культурно-просветительных мероприятий для детей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Шушенский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район" или закрепленных за учреждениями на праве оперативного управления,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Поддержка отрасли культуры в рамках подпрограммы "Культурное наследие" муниципальной программы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02100L5190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81,417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02100S4880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02100S4880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02100S4880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02100S4880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02100S4880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341,148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94 751,044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23 074,577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23 074,577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2,191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подпрограммы "Обеспечение деятельности учреждений культуры Шушенского района"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022001021С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16,297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16,297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16,297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16,297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16,297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114,408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культуры, в рамках подпрограммы "Искусство и народное творчество" муниципальной программы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13 410,648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13 410,648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13 410,648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13 410,648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0220010490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13 410,648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осуществление передаваемых полномочий по созданию условий для организации досуга и обеспечения жителей поселения услугами организаций культуры в рамках подпрограммы "Искусство и народное творчество" муниципальной программы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0220087000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28 103,669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0220087000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28 103,669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0220087000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28 103,669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0220087000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28 103,669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0220087000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28 103,669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22 875,469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22 875,469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22 875,469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22 875,469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22 875,469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22 145,747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Расходы, связанные 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698,904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698,904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698,904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698,904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0220090880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698,904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жизнедеятельности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702,689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702,689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702,689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702,689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702,689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288,100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конкурсно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-игровых мероприятий для детей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мероприятий и участие в фестивалях и конкурсах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Шушенский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район" или закрепленных за учреждениями на праве оперативного управления,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4,730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Финансирование передаваемых полномочий по созданию условий для организации досуга и обеспечения жителей поселения услугами организаций культуры в рамках подпрограммы "Искусство 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0220094000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2 867,601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0220094000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2 867,601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0220094000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2 867,601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0220094000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2 867,601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0220094000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2 867,601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02200L4670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02200L4670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02200L4670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02200L4670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02200L4670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Поддержка отрасли культуры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02200L5190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Государственная поддержка художественных народных ремесел и декоративно-прикладного искусства на территории Красноярского края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303,100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</w:t>
            </w:r>
            <w:r w:rsidR="00C477E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02200S4810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02200S4810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02200S4810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02200S4810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02200S4810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создание (реконструкцию) и капитальный ремонт культурно-досуговых учреждений в сельской местности в рамках подпрограммы "Искусство и народное творчество" муниципальной программы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022A174840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21 354,272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022A174840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21 354,272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022A174840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21 354,272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022A174840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21 354,272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022A174840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21 354,272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022A274820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022A274820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022A274820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022A274820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022A274820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"Дополнительное образование в отрасли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29 972,803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25 872,701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25 872,701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1 660,004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1 660,004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1 660,004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1 660,004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1 660,004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"Дополнительное образование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0230010310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317,119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317,119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317,119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317,119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317,119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38,570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38,570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38,570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38,570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38,570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</w:t>
            </w:r>
            <w:r w:rsidR="00C477E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ципальных спортивных школ, спортивных школ олимпийского резерва, реализующих программы спортивной подготовки,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2 136,948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2 136,948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2 136,948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2 136,948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2 136,948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25 573,784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25 573,784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25 573,784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25 573,784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25 573,784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25 726,431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0230091020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конкурсно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-игровых мероприятий для детей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Выезд учащихся детской художественной школы на пленэр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Выезд обучающихся с концертами по району и поощрительная поездка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</w:t>
            </w:r>
            <w:proofErr w:type="spellStart"/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Шушенский</w:t>
            </w:r>
            <w:proofErr w:type="spellEnd"/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район" или закрепленных за учреждениями на праве оперативного управления, в рамках подпрограммы "Дополнительное образование в отрасли культуры" муниципальной программы Шушенского района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учреждений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34 458,656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26 895,484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26 895,484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5 758,629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5 758,629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5 758,629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5 758,629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5 758,629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783,268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783,268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783,268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783,268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783,268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343,736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C477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470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12,760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C477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2 424,950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2 412,950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2 412,950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2 326,400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2 260,050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2 260,050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2 326,400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2 260,050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2 260,050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2 326,400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2 260,050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2 260,050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2 326,400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2 260,050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2 260,050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24 361,243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23 982,534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23 982,534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21 415,995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21 345,914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21 345,914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21 415,995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21 345,914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21 345,914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21 415,995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21 345,914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21 345,914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21 415,995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21 345,914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21 345,914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2 928,844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2 634,620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2 928,844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2 634,620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2 928,844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2 634,620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2 928,844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2 634,620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16,404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16,404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16,404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16,404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за счет средств от приносящей доход деятельности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727,393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727,393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727,393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727,393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97 442,394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90 843,500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90 843,500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80 650,607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76 121,300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76 121,300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Содержание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"Повышение качества и доступности социальных услуг населению" муниципальной программы Шушенского района "Система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0310001510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80 582,460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80 582,460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80 582,460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80 582,460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0310001510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80 582,460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76 025,800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подпрограммы</w:t>
            </w:r>
            <w:r w:rsidR="00C477E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"Повышение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68,147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13 086,370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13 059,800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13 059,800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Организация деятельности органов управления системой социальной защиты населения в рамках подпрограммы "Обеспечение своевременного и качественного исполнения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переданных государственных полномочий по приему граждан, ведению базы данных получателей социальной помощи и организации социального обслуживания"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13 086,370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13 059,800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13 059,800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11 827,720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11 702,550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11 702,550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11 827,720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11 702,550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11 702,550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11 827,720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11 702,550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11 702,550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11 827,720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11 702,550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11 702,550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1 223,899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1 318,649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1 318,649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1 223,899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1 318,649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1 318,649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1 223,899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1 318,649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1 318,649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1 223,899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1 318,649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1 318,649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34,751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38,601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34,751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38,601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34,751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38,601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34,751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38,601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38,601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2 166,117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1 568,600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1 568,600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1 927,876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1 927,876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1 927,876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1 927,876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1 927,876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1 329,000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Организация отдыха, оздоровление и развитие творческих способностей детей и подростков в рамках подпрограммы "Обеспечение проведения социально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0330091650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0330091650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проведения социально значимых мероприятий для жителей Шушенского района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94,083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Субсидия Шушенской районной местной организации общероссийской общественной организации "Всероссийское общество инвалидов" на возмещение затрат, связанных с проведением социально значимых мероприятий для инвалидов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Оплата взносов на капитальный ремонт по помещениям в многоквартирных домах,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стоящих на учете в казне муниципального образования "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Шушенский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район" или закрепленных за учреждениями на праве оперативного управления,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0330091870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1 539,300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социально значимых мероприятий для Старшего поколения в рамках подпрограммы "Старшее поколение"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0340091720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Приобретение автотранспорта в рамках подпрограммы "Старшее поколение"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034P352930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034P352930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034P352930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034P352930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034P352930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1 463,000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Шушенского района "Развитие малого и среднего </w:t>
            </w: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предпринимательства на территории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1 780,000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1 780,000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0410091310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Субсидии на поддержку субъектов малого и среднего предпринимательства, занимающихся социально значимыми видами деятельности, осуществляющих деятельность в области народных художественных промыслов,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ремесел, туризма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0410092100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0410092100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0410092100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0410092100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0410092100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мероприятий, предусмотренных муниципальными программами развития субъектов малого и среднего предпринимательства,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04100S6070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04100S6070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04100S6070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04100S6070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04100S6070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13 965,825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12 692,100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12 692,100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13 633,560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12 424,700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12 424,700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1 195,439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1 195,439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1 195,439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1 195,439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1 195,439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C477E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й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13,421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13,421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13,421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13,421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13,421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9 776,348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9 776,348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9 776,348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9 776,348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9 776,348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10 001,348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Конкурс районных молодежных проектов "Молодежная инициатива" в рамках подпрограммы "Вовлечение молодежи Шушенского района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0510091730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Организация деятельности трудовых отрядов старшеклассников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963,142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963,142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963,142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78,750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884,392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молодежной политики в рамках деятельности муниципальных молодежных штабов флагманских программ и инфраструктурных проектов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334,050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334,050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334,050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305,315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28,735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642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Поддержка деятельности муниципальных молодежных центров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05100S4560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926,160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"Патриотическое воспитание молодежи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332,265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267,400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267,400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мероприятий, проектов, программ, направленных на патриотическое воспитание подростков и молодежи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Реализация мероприятий по изучению истории Отечества 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краеведению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0520091540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мероприятий, проектов, программ по развитию добровольческого движения в районе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0520091550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развитие системы патриотического воспитания в рамках деятельности муниципальных молодежных центров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05200S4540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66,265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05200S4540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66,265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05200S4540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66,265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05200S4540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66,265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05200S4540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66,265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39 647,174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29 719,500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29 719,500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39 647,174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29 719,500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29 719,500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2 448,198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2 448,198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196,958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196,958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196,958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2 251,240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2 251,240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2 251,240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53,722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53,722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53,722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53,722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53,722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103,680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0610010230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103,680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8,169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8,169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8,169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95,511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C477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59,636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59,636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8,324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8,324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8,324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51,312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51,312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51,312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</w:t>
            </w:r>
            <w:r w:rsidR="00C477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ципальных спортивных школ, спортивных школ олимпийского резерва, реализующих программы спортивной подготовки,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0610010480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504,620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29 176,618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29 515,300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29 515,300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29 176,618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29 515,300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29 515,300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6 150,700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6 394,700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6 394,700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6 150,700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6 394,700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6 394,700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6 150,700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6 394,700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6 394,700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23 025,918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23 120,600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23 120,600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23 025,918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23 120,600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23 120,600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23 025,918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23 120,600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23 120,600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жизнедеятельности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958,568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958,568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542,268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Организация отдыха и оздоровления детей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0610091580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0610091580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0610091580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0610091580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0610091580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Шушенский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район" или закрепленных за учреждениями на праве оперативного управления,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C477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развитие детско-юношеского спорта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06100S6540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06100S6540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06100S6540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06100S6540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06100S6540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мероприятий по оснащению объектов спортивной инфраструктуры спортивно-технологическим оборудованием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3 333,000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3 333,000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3 333,000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3 333,000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3 333,000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4 609,561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5 008,612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5 840,153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4 609,561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5 008,612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5 840,153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на повышение с 1 октября 2019 года на 4,3 процента заработной платы работников бюджетной сферы Красноярского края за исключением заработной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C477E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1 121,271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1 868,812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2 616,353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1 121,271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1 868,812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2 616,353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1 121,271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1 868,812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2 616,353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1 121,271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1 868,812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2 616,353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0710074120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1 121,271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1 868,812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2 616,353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Обеспечение деятельности (оказание услуг) подведомственных учреждений в рамках отдельных мероприятий муниципальной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3 130,800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3 130,800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3 130,800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2 961,647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2 961,647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2 961,647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2 961,647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2 961,647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2 961,647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3 026,268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2 961,647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2 961,647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104,532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169,153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169,153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104,532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169,153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169,153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104,532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169,153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169,153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104,532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169,153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169,153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23 986,781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4 083,412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4 055,612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4 108,284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4 063,412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4 035,612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D94D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й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1,871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1,871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1,871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1,871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1,871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гражданам, ведущим личное подсобное хозяйство на территории края, на возмещение части затрат на уплату процентов по кредитам, полученным на срок до 5 лет,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0810024380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3 065,101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3 030,500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3 003,400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2 833,301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2 804,500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2 804,500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2 833,301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2 804,500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2 804,500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2 833,301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2 804,500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2 804,500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2 833,301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2 804,500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2 804,500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по организации проведения мероприятий по отлову и содержанию безнадзорных животных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758,500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173,712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Организация, проведение районных конкурсов, выставок, трудовых соревнований в агропромышленном комплексе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0810091410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0810091410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0810091410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0810091410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0810091410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"Улучшение жилищных условий молодых семей и молодых специалистов в сельской местности"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19 865,697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08200S4530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19 865,697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08200S4530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19 865,697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08200S4530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19 865,697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08200S4530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19 865,697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08200S4530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19 865,697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"Профилактика наркомании на территории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информационному обеспечению населения в области профилактики наркомании в рамках подпрограммы "Профилактика наркомании на территории Шушенского района"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0830091080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0830091080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0830091080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0830091080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0830091080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41 606,325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25 260,700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25 443,800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"Дороги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20 268,700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4 695,900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0910073950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0910073950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0910073950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0910073950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0910073950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1 931,800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4 519,600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4 695,900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4 519,600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4 695,900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4 519,600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4 695,900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4 519,600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4 695,900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4 519,600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4 695,900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4 879,000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13 817,300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13 817,300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13 817,300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13 817,300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0910075090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13 817,300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"Развитие транспортного комплекса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21 119,825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20 564,800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20 564,800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субсидий организациям автомобильного пассажирского транспорта на возмещение недополученных доходов, возникающих в результате небольшой интенсивности пассажиропотоков по 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межпоселенчиским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маршрутам в рамках подпрограммы "Развитие транспортного комплекса" муниципальной программы Шушенского района Развитие транспортной системы"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21 109,625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21 109,625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21 109,625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21 109,625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21 109,625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20 538,900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Приобретение бланков карты маршрута и бланков свидетельств об осуществлении перевозок по муниципальному маршруту регулярных перевозок в рамках подпрограммы "Развитие транспортного комплекса" муниципальной программы Шушенского района Развитие транспортной системы"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0920091440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"Повышение безопасности дорожного движения в Шушенском районе"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217,800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реализацию мероприятий, направленных на повышение безопасности дорожного движения, за счет средств дорожного фонда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Красноярского края в рамках подпрограммы "Повышение безопасности дорожного движения в Шушенском районе" муниципальной программы Шушенского района "Развитие транспортной системы"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093R374920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093R374920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093R374920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093R374920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093R374920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217,800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30 668,700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18 747,900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18 747,900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"Энергосбережение и повышение энергетической эффективности на территории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Актуализация схем теплоснабжения на территории Шушенского района в рамках подпрограммы "Энергосбережение и повышение энергетической эффективности на территории Шушенского района" муниципальной программы Шушенского района "Реформирование и модернизация 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коммунального хозяйства и повышение энергетической эффективности"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1010091490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1010091490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1010091490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1010091490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1010091490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"Модернизация, реконструкция и капитальный ремонт объектов коммунальной инфраструктуры муниципального образования "Шушенский район"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5 055,000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по капитальному ремонту, реконструкции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коммунального хозяйства и повышение энергетической эффективности"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5 055,000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5 055,000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5 055,000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5 055,000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5 055,000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25 495,300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18 617,900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18 617,900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Реализация отдельных мер по обеспечению ограничения платы граждан за коммунальные услуги в рамках отдельных мероприятий муниципальной программы Шушенского района "Реформирование и модернизация 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- коммунального хозяйства и повышение энергетической эффективности"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25 495,300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25 495,300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25 495,300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25 495,300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1040075700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25 495,300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18 617,900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80 314,798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76 517,885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76 517,885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71 878,931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68 315,085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68 315,085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средств субвенции на реализацию государственных полномочий по расчету и предоставлению дотаций поселениям, входящим в состав муниципального района края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9 450,500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9 450,500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9 450,500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9 450,500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1110076010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9 450,500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7 560,400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Предоставление дотаций на выравнивание бюджетной обеспеченности поселений района из районного фонда финансовой поддержки за счет собственных средств районного бюджета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Шушенского района "Управление муниципальными финансами"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1110091340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30 932,590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межбюджетных трансфертов поселениям района на поддержку мер по обеспечению сбалансированности бюджетов поселений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31 495,841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31 495,841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31 495,841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31 495,841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1110091350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31 495,841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29 822,095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8 435,867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8 202,800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8 202,800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D94D0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Шушенского района "Управление муниципальными финансами"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83,349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83,349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83,349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83,349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83,349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Шушенского района "Управление муниципальными финансами"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8 352,518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8 202,800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8 202,800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7 438,274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914,244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764,526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764,526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914,244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764,526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764,526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914,244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764,526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764,526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914,244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764,526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764,526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"Охрана окружающей среды, воспроизводство природных ресурсов"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13 317,632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23,040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"Обращение с отходами на территории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13 317,632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23,040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организацию (строительство) мест (площадок) накопления отходов потребления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 приобретение контейнерного оборудования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12200S4630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13 317,632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12200S4630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13 317,632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12200S4630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13 317,632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12200S4630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13 317,632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12200S4630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13 317,632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23,040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2 224,702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в Шушенском районе"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604,402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13200L4970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604,402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13200L4970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604,402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13200L4970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604,402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13200L4970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604,402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13200L4970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604,402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"Территориальное планирование, градостроительное зонирование и документация по планировке территории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1 500,300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13300S4660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1 500,300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1 500,300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1 500,300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1 500,300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13300S4660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1 500,300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ежемесячной денежной компенсации расходов на оплату площади жилых помещений, занимаемых медицинскими работниками по договору найма (аренды) в рамках отдельных мероприятий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1340091630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216,284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216,284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семинаров для социально ориентированных некоммерческих организаций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Конкурс на выполнение муниципальных услуг среди социально ориентированных некоммерческих организаций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1410091370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муниципальных программ поддержки социально ориентированных некоммерческих организаций на конкурсной основе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216,284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156,284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156,284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156,284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14100S5790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156,284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112,230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112,230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112,230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стендов "Нет терроризму! Нет экстремизму!" в рамках подпрограммы "Комплексные меры противодействия терроризму и экстремизму" муниципальной программы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1510091840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1510091840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1510091840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1510091840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1510091840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"Безопасность дорожного движения в Шушенском районе"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мероприятий и конкурсов, направленных на повышение безопасности дорожного движения среди детей и подростков района в рамках подпрограммы "Безопасность дорожного движения в Шушенском районе" муниципальной программы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1520091390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1520091390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1520091390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1520091390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1520091390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18,230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Выплата поощрения гражданам, оказывающим содействие полиции в охране общественного порядка в рамках отдельных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мероприятий муниципальной программы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1530091470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1530091470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1530091470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1530091470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1530091470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18,230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4 336,059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3 908,500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3 908,500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Шушенского районного Совета депутатов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4 336,059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3 908,500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3 908,500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D94D0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на повышение с 1 октября 2019 года на 4,3 процента заработной платы работников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непрограммных расходов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511001038М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27,991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21,769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6,222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1 689,364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1 257,402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1 257,402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997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741,734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947,630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515,668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515,668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947,630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515,668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515,668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947,630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515,668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515,668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947,630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515,668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515,668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Депутаты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257,231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257,231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257,231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257,231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257,231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293,731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Контрольно-счетный орган муниципального образования в рамках непрограммных расходов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579,424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D94D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ци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пальные должности, муниципальными служащими, в рамках непрограммных расходов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341,283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непрограммных расходов представительного органа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58 891,977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34 844,858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36 645,458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58 891,977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34 844,858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36 645,458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отношении совершеннолетних граждан, а также в сфере патронажа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5510002890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809,938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непрограммных расходов </w:t>
            </w:r>
            <w:r w:rsidR="00D94D09"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администрации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551001021С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47,241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непр</w:t>
            </w:r>
            <w:r w:rsid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ограммных расходов администраци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730208"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</w:t>
            </w:r>
            <w:r w:rsidR="00730208"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ограммных расходов администраци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26,518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работников, увеличение оплаты труда которых осуществляется в соответствии с указами Президента Российско</w:t>
            </w:r>
            <w:r w:rsid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</w:t>
            </w:r>
            <w:r w:rsid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ограммных расходов администраци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172,541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172,541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172,541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172,541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172,541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на повышение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5510010390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федеральных судов общей юрисдикции в Российской Федерации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58,940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58,940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58,940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58,940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58,940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108,730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87,678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86,748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86,748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87,678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86,748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86,748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87,678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86,748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86,748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87,678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86,748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86,748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21,052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непрограммных мероприятий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3 243,300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3 214,500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3 214,500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2 750,932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2 728,885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2 728,885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2 750,932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2 728,885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2 728,885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2 750,932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2 728,885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2 728,885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2 750,932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2 728,885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2 728,885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492,368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485,615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492,368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485,615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492,368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485,615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492,368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485,615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597,100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591,300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591,300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545,162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543,430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545,162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543,430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545,162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543,430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545,162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543,430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47,870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47,870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47,870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51,938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47,870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2 457,338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2 457,338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2 457,338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2 457,338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5510076410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2 457,338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поселения,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Реализация проектов по решению вопросов местного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значения сельских поселений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5510077490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593,240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593,240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593,240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593,240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5510077490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593,240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30 341,972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24 359,305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24 359,305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15 124,272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14 295,105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14 295,105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15 124,272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14 295,105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14 295,105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15 124,272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14 295,105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14 295,105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15 124,272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14 295,105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14 295,105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15 207,700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10 044,200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10 044,200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15 207,700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10 044,200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10 044,200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15 207,700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10 044,200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10 044,200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15 207,700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10 044,200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10 044,200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Глава муниципального образования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532,005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532,005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532,005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532,005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532,005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1 406,660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D94D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ци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пальные должности, муниципальными служащими,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4 454,082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4 454,082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4 454,082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4 454,082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4 454,082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4 468,223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Проведение выборов в органы местного самоуправления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326,470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407,970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407,970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187,637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329,137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329,137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187,637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329,137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329,137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187,637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329,137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329,137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187,637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329,137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329,137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138,833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78,833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119,133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58,833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58,833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119,133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58,833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58,833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119,133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58,833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58,833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Денежная выплата гражданам, удостоенным Почетного звания "Почетный гражданин Шушенского района",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5510090900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Резервный фонд администрации района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Расходы, связанные с проведением мероприятий протокольного характера, с приемом и обслуживанием делегаций и отдельных лиц, прибывших с визитами в Шушенский район, а также обслуживанием мероприятий, проводимых главой района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5510091860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Софинансирование расходов на приобретение жилого помещения за счет средств резервного фонда правительства Красноярского края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5510092140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5510092140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5510092140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5510092140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5510092140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архивов края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55100S4750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55100S4750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55100S4750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55100S4750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55100S4750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Организация и проведение акарицидных обработок мест массового отдыха населения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55100S5550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102,900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Софинансирование муниципальных программ формирования современной городской среды в рамках непрограммных расходов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551F255550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11 922,770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551F255550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11 922,770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551F255550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11 922,770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551F255550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11 922,770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551F255550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11 922,770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отдела культуры, молодежной политики и туризма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49,700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отдела культуры, молодежной политики и туризма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непрограммных расходов отдела культуры, молодежной политики и туризма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и монтаж информационных стендов и фотопортретов граждан для Доски Почета муниципального образования "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Шушенский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район" в рамках непрограммных расходов отдела культуры, молодежной политики и туризма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5610091850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5610091850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5610091850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5610091850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5610091850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17 324,650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12 100,300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12 119,800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17 324,650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12 100,300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12 119,800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4 101,320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4 101,320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4 101,320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4 101,320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4 101,320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152,428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152,428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152,428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152,428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1222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152,428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D94D0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409,186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6,697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402,489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</w:t>
            </w: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571001038М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73,874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73,874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73,874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73,874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73,874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1 838,149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1 977,100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1 838,149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1 977,100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1 838,149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1 977,100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1 838,149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1 977,100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5710051180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1 838,149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1 957,600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1 977,100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30208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020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5710075140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128,200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реализацию соглашений о принятии отдельных полномочий поселений по исполнению бюджетов поселений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5710080620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525,302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5710080620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525,302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5710080620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525,302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5710080620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525,302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5710080620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525,302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8 751,435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8 475,447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8 475,447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6 890,183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6 924,530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6 924,530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6 890,183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6 924,530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6 924,530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6 890,183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6 924,530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6 924,530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6 890,183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6 924,530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6 924,530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1 861,252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1 549,917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1 549,917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1 861,252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1 549,917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1 549,917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1 861,252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1 549,917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1 549,917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1 861,252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1 549,917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1 549,917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1265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D94D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ци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пальные должности, муниципальными служащими,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539,053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внутреннего муниципального долга в рамках непрограммных расходов фина</w:t>
            </w:r>
            <w:r w:rsidR="00D94D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</w:t>
            </w: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5710090940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4,603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1281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34 188,245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23 982,800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21 204,100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34 188,245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23 982,800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21 204,100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AA3147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A31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D94D0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AA31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66,547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AA3147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A31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66,547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66,547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66,547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66,547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AA3147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A31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D94D0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й</w:t>
            </w:r>
            <w:r w:rsidRPr="00AA31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</w:t>
            </w:r>
            <w:r w:rsidRPr="00AA31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AA3147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A314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581001038М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24,070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5810075870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22 911,843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13 893,400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11 114,700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5810075870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22 911,843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13 893,400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11 114,700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5810075870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22 911,843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13 893,400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11 114,700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5810075870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22 911,843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13 893,400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11 114,700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5810075870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22 911,843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13 893,400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11 114,700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2 664,320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2 596,600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2 596,600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1305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2 248,901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415,419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346,699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415,419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346,699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415,419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346,699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415,419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346,699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346,699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5 837,595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5 817,500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5 817,500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1319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5 606,101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229,894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209,799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209,799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229,894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209,799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209,799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229,894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209,799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209,799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229,894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209,799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209,799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1328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1,600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других обязательств государства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1 172,249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762,000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762,000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1 169,923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1 169,923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1 169,923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1 169,923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2,326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2,326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2,326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2,326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426,000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Обеспечение приватизации и проведение предпродажной подготовки объектов приватизации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218,035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201,965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201,965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201,965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201,965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1347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201,965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</w:t>
            </w:r>
            <w:proofErr w:type="spellStart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Шушенский</w:t>
            </w:r>
            <w:proofErr w:type="spellEnd"/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район" или закрепленных за учреждениями на праве оперативного управления,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480,180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479,580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479,580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479,580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479,580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493,300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1356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1357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на ремонтные работы муниципальных объектов коммунальной инфраструктуры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5810092120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611,441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1358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5810092120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611,441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5810092120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611,441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5810092120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611,441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5810092120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611,441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11 923,248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24 472,217</w:t>
            </w:r>
          </w:p>
        </w:tc>
      </w:tr>
      <w:tr w:rsidR="007D4761" w:rsidRPr="007D4761" w:rsidTr="00D94D09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7D4761" w:rsidRDefault="007D4761" w:rsidP="007D47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47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AA3147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A31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1 419 751,809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AA3147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A31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1 153 826,236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4761" w:rsidRPr="00AA3147" w:rsidRDefault="007D4761" w:rsidP="007D47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A31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1 166 368,886</w:t>
            </w:r>
          </w:p>
        </w:tc>
      </w:tr>
    </w:tbl>
    <w:p w:rsidR="00AA3147" w:rsidRDefault="007D4761" w:rsidP="007D4761">
      <w:pPr>
        <w:jc w:val="center"/>
        <w:rPr>
          <w:rFonts w:ascii="Arial" w:hAnsi="Arial" w:cs="Arial"/>
          <w:b/>
          <w:sz w:val="24"/>
          <w:szCs w:val="24"/>
        </w:rPr>
      </w:pPr>
      <w:r w:rsidRPr="007D4761">
        <w:rPr>
          <w:rFonts w:ascii="Arial" w:hAnsi="Arial" w:cs="Arial"/>
          <w:b/>
          <w:sz w:val="24"/>
          <w:szCs w:val="24"/>
        </w:rPr>
        <w:t xml:space="preserve"> </w:t>
      </w:r>
    </w:p>
    <w:p w:rsidR="00AA3147" w:rsidRDefault="00AA314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0E55F2" w:rsidRPr="000E55F2" w:rsidRDefault="000E55F2" w:rsidP="000E55F2">
      <w:pPr>
        <w:pStyle w:val="a3"/>
        <w:spacing w:line="240" w:lineRule="auto"/>
        <w:jc w:val="right"/>
        <w:rPr>
          <w:rFonts w:ascii="Arial" w:hAnsi="Arial" w:cs="Arial"/>
          <w:szCs w:val="24"/>
        </w:rPr>
      </w:pPr>
      <w:r w:rsidRPr="000E55F2">
        <w:rPr>
          <w:rFonts w:ascii="Arial" w:hAnsi="Arial" w:cs="Arial"/>
          <w:szCs w:val="24"/>
        </w:rPr>
        <w:lastRenderedPageBreak/>
        <w:t xml:space="preserve">Приложение № 7 </w:t>
      </w:r>
    </w:p>
    <w:p w:rsidR="000E55F2" w:rsidRPr="000E55F2" w:rsidRDefault="000E55F2" w:rsidP="000E55F2">
      <w:pPr>
        <w:pStyle w:val="a3"/>
        <w:spacing w:line="240" w:lineRule="auto"/>
        <w:jc w:val="right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zCs w:val="24"/>
        </w:rPr>
        <w:t xml:space="preserve">                                                              к решению Шушенского районного Совета депутатов</w:t>
      </w:r>
    </w:p>
    <w:p w:rsidR="000E55F2" w:rsidRPr="000E55F2" w:rsidRDefault="000E55F2" w:rsidP="000E55F2">
      <w:pPr>
        <w:pStyle w:val="a3"/>
        <w:spacing w:line="240" w:lineRule="auto"/>
        <w:jc w:val="right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zCs w:val="24"/>
        </w:rPr>
        <w:t xml:space="preserve">от 29.11.2019 № 407-39/н       </w:t>
      </w:r>
    </w:p>
    <w:p w:rsidR="000E55F2" w:rsidRPr="000E55F2" w:rsidRDefault="000E55F2" w:rsidP="000E55F2">
      <w:pPr>
        <w:pStyle w:val="a3"/>
        <w:spacing w:line="240" w:lineRule="auto"/>
        <w:jc w:val="right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E55F2" w:rsidRPr="000E55F2" w:rsidRDefault="000E55F2" w:rsidP="000E55F2">
      <w:pPr>
        <w:pStyle w:val="a3"/>
        <w:spacing w:line="240" w:lineRule="auto"/>
        <w:jc w:val="right"/>
        <w:rPr>
          <w:rFonts w:ascii="Arial" w:hAnsi="Arial" w:cs="Arial"/>
          <w:szCs w:val="24"/>
        </w:rPr>
      </w:pPr>
      <w:r w:rsidRPr="000E55F2">
        <w:rPr>
          <w:rFonts w:ascii="Arial" w:hAnsi="Arial" w:cs="Arial"/>
          <w:szCs w:val="24"/>
        </w:rPr>
        <w:t>Приложение № 9</w:t>
      </w:r>
    </w:p>
    <w:p w:rsidR="000E55F2" w:rsidRPr="000E55F2" w:rsidRDefault="000E55F2" w:rsidP="000E55F2">
      <w:pPr>
        <w:pStyle w:val="a3"/>
        <w:spacing w:line="240" w:lineRule="auto"/>
        <w:jc w:val="right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zCs w:val="24"/>
        </w:rPr>
        <w:t xml:space="preserve">                                                                    к решению Шушенского районного Совета депутатов</w:t>
      </w:r>
    </w:p>
    <w:p w:rsidR="000E55F2" w:rsidRPr="000E55F2" w:rsidRDefault="000E55F2" w:rsidP="000E55F2">
      <w:pPr>
        <w:pStyle w:val="a3"/>
        <w:spacing w:line="240" w:lineRule="auto"/>
        <w:jc w:val="right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zCs w:val="24"/>
        </w:rPr>
        <w:t xml:space="preserve">от 14.12.2018 №320-27/н  </w:t>
      </w:r>
    </w:p>
    <w:p w:rsidR="000E55F2" w:rsidRPr="000E55F2" w:rsidRDefault="000E55F2" w:rsidP="000E55F2">
      <w:pPr>
        <w:pStyle w:val="a3"/>
        <w:spacing w:line="240" w:lineRule="auto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0E55F2" w:rsidRPr="000E55F2" w:rsidRDefault="000E55F2" w:rsidP="000E55F2">
      <w:pPr>
        <w:pStyle w:val="a3"/>
        <w:spacing w:line="240" w:lineRule="auto"/>
        <w:rPr>
          <w:rFonts w:ascii="Arial" w:hAnsi="Arial" w:cs="Arial"/>
          <w:szCs w:val="24"/>
        </w:rPr>
      </w:pPr>
      <w:r w:rsidRPr="000E55F2">
        <w:rPr>
          <w:rFonts w:ascii="Arial" w:hAnsi="Arial" w:cs="Arial"/>
          <w:szCs w:val="24"/>
        </w:rPr>
        <w:t>Распределение субвенции на осуществление государственных полномочий по первичному воинскому учету на территориях, где отсутствуют военные комиссариаты на 2019 год и плановый период 2020-2021 годов</w:t>
      </w:r>
    </w:p>
    <w:p w:rsidR="000E55F2" w:rsidRPr="000E55F2" w:rsidRDefault="000E55F2" w:rsidP="000E55F2">
      <w:pPr>
        <w:pStyle w:val="a3"/>
        <w:spacing w:line="240" w:lineRule="auto"/>
        <w:rPr>
          <w:rFonts w:ascii="Arial" w:hAnsi="Arial" w:cs="Arial"/>
          <w:b w:val="0"/>
          <w:szCs w:val="24"/>
        </w:rPr>
      </w:pPr>
    </w:p>
    <w:p w:rsidR="000E55F2" w:rsidRPr="000E55F2" w:rsidRDefault="000E55F2" w:rsidP="000E55F2">
      <w:pPr>
        <w:pStyle w:val="a3"/>
        <w:spacing w:line="240" w:lineRule="auto"/>
        <w:jc w:val="right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zCs w:val="24"/>
        </w:rPr>
        <w:t>(тыс. рублей)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7"/>
        <w:gridCol w:w="3636"/>
        <w:gridCol w:w="1701"/>
        <w:gridCol w:w="1560"/>
        <w:gridCol w:w="1417"/>
      </w:tblGrid>
      <w:tr w:rsidR="000E55F2" w:rsidRPr="000E55F2" w:rsidTr="00BE0BD4">
        <w:trPr>
          <w:trHeight w:val="825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№ строки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</w:p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Наименование муниципального образования</w:t>
            </w:r>
          </w:p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</w:p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2019 год</w:t>
            </w:r>
          </w:p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</w:p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2020 год</w:t>
            </w:r>
          </w:p>
          <w:p w:rsidR="000E55F2" w:rsidRPr="000E55F2" w:rsidRDefault="000E55F2" w:rsidP="00BE0BD4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</w:p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2021</w:t>
            </w:r>
          </w:p>
        </w:tc>
      </w:tr>
      <w:tr w:rsidR="000E55F2" w:rsidRPr="000E55F2" w:rsidTr="00BE0BD4">
        <w:trPr>
          <w:trHeight w:val="180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55F2">
              <w:rPr>
                <w:rFonts w:ascii="Arial" w:hAnsi="Arial" w:cs="Arial"/>
                <w:b w:val="0"/>
                <w:sz w:val="16"/>
                <w:szCs w:val="16"/>
              </w:rPr>
              <w:t>1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55F2">
              <w:rPr>
                <w:rFonts w:ascii="Arial" w:hAnsi="Arial" w:cs="Arial"/>
                <w:b w:val="0"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 w:val="16"/>
                <w:szCs w:val="16"/>
              </w:rPr>
            </w:pPr>
            <w:r w:rsidRPr="000E55F2">
              <w:rPr>
                <w:rFonts w:ascii="Arial" w:hAnsi="Arial" w:cs="Arial"/>
                <w:b w:val="0"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55F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F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E55F2" w:rsidRPr="000E55F2" w:rsidTr="00BE0BD4">
        <w:trPr>
          <w:trHeight w:val="163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Иджинский сельсовет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103,100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103,100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104,200</w:t>
            </w:r>
          </w:p>
        </w:tc>
      </w:tr>
      <w:tr w:rsidR="000E55F2" w:rsidRPr="000E55F2" w:rsidTr="00BE0BD4">
        <w:trPr>
          <w:trHeight w:val="270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Ильичевский сельсовет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292,407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343,400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346,800</w:t>
            </w:r>
          </w:p>
        </w:tc>
      </w:tr>
      <w:tr w:rsidR="000E55F2" w:rsidRPr="000E55F2" w:rsidTr="00BE0BD4">
        <w:trPr>
          <w:trHeight w:val="270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Казанцевский сельсовет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343,400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343,400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346,800</w:t>
            </w:r>
          </w:p>
        </w:tc>
      </w:tr>
      <w:tr w:rsidR="000E55F2" w:rsidRPr="000E55F2" w:rsidTr="00BE0BD4">
        <w:trPr>
          <w:trHeight w:val="270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Каптыревский сельсовет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343,400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343,400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346,800</w:t>
            </w:r>
          </w:p>
        </w:tc>
      </w:tr>
      <w:tr w:rsidR="000E55F2" w:rsidRPr="000E55F2" w:rsidTr="00BE0BD4">
        <w:trPr>
          <w:trHeight w:val="270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Сизинский сельсовет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343,400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343,400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346,800</w:t>
            </w:r>
          </w:p>
        </w:tc>
      </w:tr>
      <w:tr w:rsidR="000E55F2" w:rsidRPr="000E55F2" w:rsidTr="00BE0BD4">
        <w:trPr>
          <w:trHeight w:val="270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Синеборский сельсовет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131,348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137,500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138,900</w:t>
            </w:r>
          </w:p>
        </w:tc>
      </w:tr>
      <w:tr w:rsidR="000E55F2" w:rsidRPr="000E55F2" w:rsidTr="00BE0BD4">
        <w:trPr>
          <w:trHeight w:val="270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proofErr w:type="spellStart"/>
            <w:r w:rsidRPr="000E55F2">
              <w:rPr>
                <w:rFonts w:ascii="Arial" w:hAnsi="Arial" w:cs="Arial"/>
                <w:b w:val="0"/>
                <w:szCs w:val="24"/>
              </w:rPr>
              <w:t>Субботинский</w:t>
            </w:r>
            <w:proofErr w:type="spellEnd"/>
            <w:r w:rsidRPr="000E55F2">
              <w:rPr>
                <w:rFonts w:ascii="Arial" w:hAnsi="Arial" w:cs="Arial"/>
                <w:b w:val="0"/>
                <w:szCs w:val="24"/>
              </w:rPr>
              <w:t xml:space="preserve"> сельсовет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281,094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343,400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BE0B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346,800</w:t>
            </w:r>
          </w:p>
        </w:tc>
      </w:tr>
      <w:tr w:rsidR="000E55F2" w:rsidRPr="000E55F2" w:rsidTr="001A7CFE">
        <w:trPr>
          <w:trHeight w:val="445"/>
        </w:trPr>
        <w:tc>
          <w:tcPr>
            <w:tcW w:w="1107" w:type="dxa"/>
            <w:shd w:val="clear" w:color="auto" w:fill="auto"/>
          </w:tcPr>
          <w:p w:rsidR="000E55F2" w:rsidRPr="000E55F2" w:rsidRDefault="000E55F2" w:rsidP="00BE0BD4">
            <w:pPr>
              <w:pStyle w:val="a3"/>
              <w:spacing w:line="240" w:lineRule="auto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636" w:type="dxa"/>
            <w:shd w:val="clear" w:color="auto" w:fill="auto"/>
          </w:tcPr>
          <w:p w:rsidR="000E55F2" w:rsidRPr="000E55F2" w:rsidRDefault="000E55F2" w:rsidP="001A7CFE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0E55F2" w:rsidRPr="000E55F2" w:rsidRDefault="000E55F2" w:rsidP="001A7CFE">
            <w:pPr>
              <w:pStyle w:val="a3"/>
              <w:spacing w:line="240" w:lineRule="auto"/>
              <w:jc w:val="left"/>
              <w:rPr>
                <w:rFonts w:ascii="Arial" w:hAnsi="Arial" w:cs="Arial"/>
                <w:b w:val="0"/>
                <w:szCs w:val="24"/>
              </w:rPr>
            </w:pPr>
            <w:r w:rsidRPr="000E55F2">
              <w:rPr>
                <w:rFonts w:ascii="Arial" w:hAnsi="Arial" w:cs="Arial"/>
                <w:b w:val="0"/>
                <w:szCs w:val="24"/>
              </w:rPr>
              <w:t>1 838,149</w:t>
            </w:r>
          </w:p>
        </w:tc>
        <w:tc>
          <w:tcPr>
            <w:tcW w:w="1560" w:type="dxa"/>
            <w:shd w:val="clear" w:color="auto" w:fill="auto"/>
          </w:tcPr>
          <w:p w:rsidR="000E55F2" w:rsidRPr="000E55F2" w:rsidRDefault="000E55F2" w:rsidP="001A7CFE">
            <w:pPr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1 957,600</w:t>
            </w:r>
          </w:p>
        </w:tc>
        <w:tc>
          <w:tcPr>
            <w:tcW w:w="1417" w:type="dxa"/>
            <w:shd w:val="clear" w:color="auto" w:fill="auto"/>
          </w:tcPr>
          <w:p w:rsidR="000E55F2" w:rsidRPr="000E55F2" w:rsidRDefault="000E55F2" w:rsidP="001A7CFE">
            <w:pPr>
              <w:rPr>
                <w:rFonts w:ascii="Arial" w:hAnsi="Arial" w:cs="Arial"/>
                <w:sz w:val="24"/>
                <w:szCs w:val="24"/>
              </w:rPr>
            </w:pPr>
            <w:r w:rsidRPr="000E55F2">
              <w:rPr>
                <w:rFonts w:ascii="Arial" w:hAnsi="Arial" w:cs="Arial"/>
                <w:sz w:val="24"/>
                <w:szCs w:val="24"/>
              </w:rPr>
              <w:t>1 977,100</w:t>
            </w:r>
          </w:p>
        </w:tc>
      </w:tr>
    </w:tbl>
    <w:p w:rsidR="000E55F2" w:rsidRPr="000E55F2" w:rsidRDefault="000E55F2" w:rsidP="000E55F2">
      <w:pPr>
        <w:pStyle w:val="a3"/>
        <w:spacing w:line="240" w:lineRule="auto"/>
        <w:rPr>
          <w:rFonts w:ascii="Arial" w:hAnsi="Arial" w:cs="Arial"/>
          <w:b w:val="0"/>
          <w:szCs w:val="24"/>
        </w:rPr>
      </w:pPr>
    </w:p>
    <w:p w:rsidR="000E55F2" w:rsidRPr="000E55F2" w:rsidRDefault="000E55F2" w:rsidP="000E55F2">
      <w:pPr>
        <w:pStyle w:val="a3"/>
        <w:spacing w:line="240" w:lineRule="auto"/>
        <w:rPr>
          <w:rFonts w:ascii="Arial" w:hAnsi="Arial" w:cs="Arial"/>
          <w:b w:val="0"/>
          <w:szCs w:val="24"/>
        </w:rPr>
      </w:pPr>
    </w:p>
    <w:p w:rsidR="000E55F2" w:rsidRPr="000E55F2" w:rsidRDefault="000E55F2" w:rsidP="000E55F2">
      <w:pPr>
        <w:pStyle w:val="a3"/>
        <w:spacing w:line="240" w:lineRule="auto"/>
        <w:ind w:left="567"/>
        <w:rPr>
          <w:rFonts w:ascii="Arial" w:hAnsi="Arial" w:cs="Arial"/>
          <w:szCs w:val="24"/>
        </w:rPr>
      </w:pPr>
      <w:r w:rsidRPr="000E55F2">
        <w:rPr>
          <w:rFonts w:ascii="Arial" w:hAnsi="Arial" w:cs="Arial"/>
          <w:szCs w:val="24"/>
        </w:rPr>
        <w:t>Методика распределения субвенций бюджетам муниципальных образований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</w:t>
      </w:r>
    </w:p>
    <w:p w:rsidR="000E55F2" w:rsidRPr="000E55F2" w:rsidRDefault="000E55F2" w:rsidP="000E55F2">
      <w:pPr>
        <w:ind w:left="5312"/>
        <w:rPr>
          <w:rFonts w:ascii="Arial" w:hAnsi="Arial" w:cs="Arial"/>
          <w:bCs/>
          <w:sz w:val="24"/>
          <w:szCs w:val="24"/>
        </w:rPr>
      </w:pPr>
    </w:p>
    <w:p w:rsidR="000E55F2" w:rsidRPr="000E55F2" w:rsidRDefault="000E55F2" w:rsidP="000E55F2">
      <w:pPr>
        <w:ind w:left="567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sz w:val="24"/>
          <w:szCs w:val="24"/>
        </w:rPr>
        <w:t>Объем субвенции бюджету i-</w:t>
      </w:r>
      <w:proofErr w:type="spellStart"/>
      <w:r w:rsidRPr="000E55F2">
        <w:rPr>
          <w:rFonts w:ascii="Arial" w:hAnsi="Arial" w:cs="Arial"/>
          <w:sz w:val="24"/>
          <w:szCs w:val="24"/>
        </w:rPr>
        <w:t>го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поселения на финансирование расходов по осуществлению    первичного воинского учета на территориях, где отсутствуют военные комиссариаты (</w:t>
      </w:r>
      <w:proofErr w:type="spellStart"/>
      <w:r w:rsidRPr="000E55F2">
        <w:rPr>
          <w:rFonts w:ascii="Arial" w:hAnsi="Arial" w:cs="Arial"/>
          <w:sz w:val="24"/>
          <w:szCs w:val="24"/>
        </w:rPr>
        <w:t>Si</w:t>
      </w:r>
      <w:proofErr w:type="spellEnd"/>
      <w:r w:rsidRPr="000E55F2">
        <w:rPr>
          <w:rFonts w:ascii="Arial" w:hAnsi="Arial" w:cs="Arial"/>
          <w:sz w:val="24"/>
          <w:szCs w:val="24"/>
        </w:rPr>
        <w:t>), определяется по формуле:</w:t>
      </w:r>
    </w:p>
    <w:p w:rsidR="000E55F2" w:rsidRPr="000E55F2" w:rsidRDefault="000E55F2" w:rsidP="000E55F2">
      <w:pPr>
        <w:ind w:left="5312"/>
        <w:rPr>
          <w:rFonts w:ascii="Arial" w:hAnsi="Arial" w:cs="Arial"/>
          <w:bCs/>
          <w:sz w:val="24"/>
          <w:szCs w:val="24"/>
        </w:rPr>
      </w:pPr>
    </w:p>
    <w:p w:rsidR="000E55F2" w:rsidRPr="000E55F2" w:rsidRDefault="000E55F2" w:rsidP="000E55F2">
      <w:pPr>
        <w:ind w:left="5312"/>
        <w:rPr>
          <w:rFonts w:ascii="Arial" w:hAnsi="Arial" w:cs="Arial"/>
          <w:bCs/>
          <w:sz w:val="24"/>
          <w:szCs w:val="24"/>
          <w:lang w:val="en-US"/>
        </w:rPr>
      </w:pPr>
      <w:r w:rsidRPr="000E55F2">
        <w:rPr>
          <w:rFonts w:ascii="Arial" w:hAnsi="Arial" w:cs="Arial"/>
          <w:bCs/>
          <w:sz w:val="24"/>
          <w:szCs w:val="24"/>
        </w:rPr>
        <w:t xml:space="preserve">                 </w:t>
      </w:r>
      <w:r w:rsidRPr="000E55F2">
        <w:rPr>
          <w:rFonts w:ascii="Arial" w:hAnsi="Arial" w:cs="Arial"/>
          <w:bCs/>
          <w:sz w:val="24"/>
          <w:szCs w:val="24"/>
          <w:lang w:val="en-US"/>
        </w:rPr>
        <w:t>S</w:t>
      </w:r>
    </w:p>
    <w:p w:rsidR="000E55F2" w:rsidRPr="000E55F2" w:rsidRDefault="000E55F2" w:rsidP="000E55F2">
      <w:pPr>
        <w:ind w:left="3752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0E55F2">
        <w:rPr>
          <w:rFonts w:ascii="Arial" w:hAnsi="Arial" w:cs="Arial"/>
          <w:bCs/>
          <w:sz w:val="24"/>
          <w:szCs w:val="24"/>
          <w:lang w:val="en-US"/>
        </w:rPr>
        <w:t xml:space="preserve">Si = ------- * </w:t>
      </w:r>
      <w:proofErr w:type="spellStart"/>
      <w:proofErr w:type="gramStart"/>
      <w:r w:rsidRPr="000E55F2">
        <w:rPr>
          <w:rFonts w:ascii="Arial" w:hAnsi="Arial" w:cs="Arial"/>
          <w:bCs/>
          <w:sz w:val="24"/>
          <w:szCs w:val="24"/>
          <w:lang w:val="en-US"/>
        </w:rPr>
        <w:t>Ri</w:t>
      </w:r>
      <w:proofErr w:type="spellEnd"/>
      <w:proofErr w:type="gramEnd"/>
      <w:r w:rsidRPr="000E55F2">
        <w:rPr>
          <w:rFonts w:ascii="Arial" w:hAnsi="Arial" w:cs="Arial"/>
          <w:bCs/>
          <w:sz w:val="24"/>
          <w:szCs w:val="24"/>
          <w:lang w:val="en-US"/>
        </w:rPr>
        <w:t>,   (1.1)</w:t>
      </w:r>
    </w:p>
    <w:p w:rsidR="000E55F2" w:rsidRPr="000E55F2" w:rsidRDefault="000E55F2" w:rsidP="000E55F2">
      <w:pPr>
        <w:ind w:left="360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BE0BD4">
        <w:rPr>
          <w:rFonts w:ascii="Arial" w:hAnsi="Arial" w:cs="Arial"/>
          <w:bCs/>
          <w:sz w:val="24"/>
          <w:szCs w:val="24"/>
          <w:lang w:val="en-US"/>
        </w:rPr>
        <w:t xml:space="preserve">                                                </w:t>
      </w:r>
      <w:r w:rsidRPr="000E55F2">
        <w:rPr>
          <w:rFonts w:ascii="Arial" w:hAnsi="Arial" w:cs="Arial"/>
          <w:bCs/>
          <w:position w:val="-28"/>
          <w:sz w:val="24"/>
          <w:szCs w:val="24"/>
        </w:rPr>
        <w:object w:dxaOrig="4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7pt" o:ole="" fillcolor="window">
            <v:imagedata r:id="rId4" o:title=""/>
          </v:shape>
          <o:OLEObject Type="Embed" ProgID="Equation.3" ShapeID="_x0000_i1025" DrawAspect="Content" ObjectID="_1637065473" r:id="rId5"/>
        </w:object>
      </w:r>
      <w:proofErr w:type="spellStart"/>
      <w:proofErr w:type="gramStart"/>
      <w:r w:rsidRPr="000E55F2">
        <w:rPr>
          <w:rFonts w:ascii="Arial" w:hAnsi="Arial" w:cs="Arial"/>
          <w:bCs/>
          <w:sz w:val="24"/>
          <w:szCs w:val="24"/>
          <w:lang w:val="en-US"/>
        </w:rPr>
        <w:t>Ri</w:t>
      </w:r>
      <w:proofErr w:type="spellEnd"/>
      <w:proofErr w:type="gramEnd"/>
    </w:p>
    <w:p w:rsidR="000E55F2" w:rsidRPr="000E55F2" w:rsidRDefault="000E55F2" w:rsidP="000E55F2">
      <w:pPr>
        <w:ind w:left="360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0E55F2">
        <w:rPr>
          <w:rFonts w:ascii="Arial" w:hAnsi="Arial" w:cs="Arial"/>
          <w:bCs/>
          <w:sz w:val="24"/>
          <w:szCs w:val="24"/>
        </w:rPr>
        <w:t>где</w:t>
      </w:r>
      <w:r w:rsidRPr="000E55F2">
        <w:rPr>
          <w:rFonts w:ascii="Arial" w:hAnsi="Arial" w:cs="Arial"/>
          <w:bCs/>
          <w:sz w:val="24"/>
          <w:szCs w:val="24"/>
          <w:lang w:val="en-US"/>
        </w:rPr>
        <w:t>:</w:t>
      </w:r>
    </w:p>
    <w:p w:rsidR="000E55F2" w:rsidRPr="000E55F2" w:rsidRDefault="000E55F2" w:rsidP="000E55F2">
      <w:pPr>
        <w:pStyle w:val="12"/>
        <w:ind w:left="360"/>
        <w:rPr>
          <w:rFonts w:ascii="Arial" w:hAnsi="Arial" w:cs="Arial"/>
          <w:sz w:val="24"/>
          <w:szCs w:val="24"/>
        </w:rPr>
      </w:pPr>
      <w:proofErr w:type="spellStart"/>
      <w:r w:rsidRPr="000E55F2">
        <w:rPr>
          <w:rFonts w:ascii="Arial" w:hAnsi="Arial" w:cs="Arial"/>
          <w:sz w:val="24"/>
          <w:szCs w:val="24"/>
        </w:rPr>
        <w:t>Si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– объем субвенции i-</w:t>
      </w:r>
      <w:proofErr w:type="spellStart"/>
      <w:r w:rsidRPr="000E55F2">
        <w:rPr>
          <w:rFonts w:ascii="Arial" w:hAnsi="Arial" w:cs="Arial"/>
          <w:sz w:val="24"/>
          <w:szCs w:val="24"/>
        </w:rPr>
        <w:t>му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поселению на финансирование расходов по осуществлению первичного воинского учета на территориях, где отсутствуют военные комиссариаты;</w:t>
      </w:r>
    </w:p>
    <w:p w:rsidR="000E55F2" w:rsidRPr="000E55F2" w:rsidRDefault="000E55F2" w:rsidP="000E55F2">
      <w:pPr>
        <w:ind w:left="360"/>
        <w:jc w:val="both"/>
        <w:rPr>
          <w:rFonts w:ascii="Arial" w:hAnsi="Arial" w:cs="Arial"/>
          <w:bCs/>
          <w:sz w:val="24"/>
          <w:szCs w:val="24"/>
        </w:rPr>
      </w:pPr>
      <w:r w:rsidRPr="000E55F2">
        <w:rPr>
          <w:rFonts w:ascii="Arial" w:hAnsi="Arial" w:cs="Arial"/>
          <w:bCs/>
          <w:sz w:val="24"/>
          <w:szCs w:val="24"/>
        </w:rPr>
        <w:lastRenderedPageBreak/>
        <w:t xml:space="preserve">S – общий объем средств бюджету Шушенского района из федерального бюджета в планируемом году на </w:t>
      </w:r>
      <w:r w:rsidRPr="000E55F2">
        <w:rPr>
          <w:rFonts w:ascii="Arial" w:hAnsi="Arial" w:cs="Arial"/>
          <w:sz w:val="24"/>
          <w:szCs w:val="24"/>
        </w:rPr>
        <w:t>финансирование расходов по осуществлению первичного воинского учета на территориях, где отсутствуют военные комиссариаты</w:t>
      </w:r>
      <w:r w:rsidRPr="000E55F2">
        <w:rPr>
          <w:rFonts w:ascii="Arial" w:hAnsi="Arial" w:cs="Arial"/>
          <w:bCs/>
          <w:sz w:val="24"/>
          <w:szCs w:val="24"/>
        </w:rPr>
        <w:t>;</w:t>
      </w:r>
    </w:p>
    <w:p w:rsidR="000E55F2" w:rsidRPr="000E55F2" w:rsidRDefault="000E55F2" w:rsidP="000E55F2">
      <w:pPr>
        <w:ind w:left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E55F2">
        <w:rPr>
          <w:rFonts w:ascii="Arial" w:hAnsi="Arial" w:cs="Arial"/>
          <w:bCs/>
          <w:sz w:val="24"/>
          <w:szCs w:val="24"/>
        </w:rPr>
        <w:t>Ri</w:t>
      </w:r>
      <w:proofErr w:type="spellEnd"/>
      <w:r w:rsidRPr="000E55F2">
        <w:rPr>
          <w:rFonts w:ascii="Arial" w:hAnsi="Arial" w:cs="Arial"/>
          <w:bCs/>
          <w:sz w:val="24"/>
          <w:szCs w:val="24"/>
        </w:rPr>
        <w:t xml:space="preserve"> – расчетная потребность i-</w:t>
      </w:r>
      <w:proofErr w:type="spellStart"/>
      <w:r w:rsidRPr="000E55F2">
        <w:rPr>
          <w:rFonts w:ascii="Arial" w:hAnsi="Arial" w:cs="Arial"/>
          <w:bCs/>
          <w:sz w:val="24"/>
          <w:szCs w:val="24"/>
        </w:rPr>
        <w:t>го</w:t>
      </w:r>
      <w:proofErr w:type="spellEnd"/>
      <w:r w:rsidRPr="000E55F2">
        <w:rPr>
          <w:rFonts w:ascii="Arial" w:hAnsi="Arial" w:cs="Arial"/>
          <w:bCs/>
          <w:sz w:val="24"/>
          <w:szCs w:val="24"/>
        </w:rPr>
        <w:t xml:space="preserve"> поселения в средствах на </w:t>
      </w:r>
      <w:r w:rsidRPr="000E55F2">
        <w:rPr>
          <w:rFonts w:ascii="Arial" w:hAnsi="Arial" w:cs="Arial"/>
          <w:sz w:val="24"/>
          <w:szCs w:val="24"/>
        </w:rPr>
        <w:t>финансирование расходов по осуществлению первичного воинского учета на территориях, где отсутствуют военные комиссариаты</w:t>
      </w:r>
      <w:r w:rsidRPr="000E55F2">
        <w:rPr>
          <w:rFonts w:ascii="Arial" w:hAnsi="Arial" w:cs="Arial"/>
          <w:bCs/>
          <w:sz w:val="24"/>
          <w:szCs w:val="24"/>
        </w:rPr>
        <w:t>, определяемая по формуле:</w:t>
      </w:r>
    </w:p>
    <w:p w:rsidR="000E55F2" w:rsidRPr="000E55F2" w:rsidRDefault="000E55F2" w:rsidP="000E55F2">
      <w:pPr>
        <w:pStyle w:val="2"/>
        <w:ind w:left="360" w:firstLine="743"/>
        <w:jc w:val="center"/>
        <w:rPr>
          <w:rFonts w:ascii="Arial" w:hAnsi="Arial" w:cs="Arial"/>
          <w:szCs w:val="24"/>
          <w:lang w:val="ru-RU"/>
        </w:rPr>
      </w:pPr>
    </w:p>
    <w:p w:rsidR="000E55F2" w:rsidRPr="000E55F2" w:rsidRDefault="000E55F2" w:rsidP="000E55F2">
      <w:pPr>
        <w:ind w:left="360"/>
        <w:jc w:val="center"/>
        <w:rPr>
          <w:rFonts w:ascii="Arial" w:hAnsi="Arial" w:cs="Arial"/>
          <w:sz w:val="24"/>
          <w:szCs w:val="24"/>
          <w:lang w:val="en-US"/>
        </w:rPr>
      </w:pPr>
      <w:proofErr w:type="spellStart"/>
      <w:r w:rsidRPr="000E55F2">
        <w:rPr>
          <w:rFonts w:ascii="Arial" w:hAnsi="Arial" w:cs="Arial"/>
          <w:bCs/>
          <w:sz w:val="24"/>
          <w:szCs w:val="24"/>
          <w:lang w:val="en-US"/>
        </w:rPr>
        <w:t>Ri</w:t>
      </w:r>
      <w:proofErr w:type="spellEnd"/>
      <w:r w:rsidRPr="000E55F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0E55F2">
        <w:rPr>
          <w:rFonts w:ascii="Arial" w:hAnsi="Arial" w:cs="Arial"/>
          <w:sz w:val="24"/>
          <w:szCs w:val="24"/>
          <w:lang w:val="en-US"/>
        </w:rPr>
        <w:t>= (</w:t>
      </w:r>
      <w:proofErr w:type="gramStart"/>
      <w:r w:rsidRPr="000E55F2">
        <w:rPr>
          <w:rFonts w:ascii="Arial" w:hAnsi="Arial" w:cs="Arial"/>
          <w:sz w:val="24"/>
          <w:szCs w:val="24"/>
          <w:lang w:val="en-US"/>
        </w:rPr>
        <w:t>N(</w:t>
      </w:r>
      <w:proofErr w:type="spellStart"/>
      <w:proofErr w:type="gramEnd"/>
      <w:r w:rsidRPr="000E55F2">
        <w:rPr>
          <w:rFonts w:ascii="Arial" w:hAnsi="Arial" w:cs="Arial"/>
          <w:sz w:val="24"/>
          <w:szCs w:val="24"/>
        </w:rPr>
        <w:t>освоб</w:t>
      </w:r>
      <w:proofErr w:type="spellEnd"/>
      <w:r w:rsidRPr="000E55F2">
        <w:rPr>
          <w:rFonts w:ascii="Arial" w:hAnsi="Arial" w:cs="Arial"/>
          <w:sz w:val="24"/>
          <w:szCs w:val="24"/>
          <w:lang w:val="en-US"/>
        </w:rPr>
        <w:t>)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  <w:lang w:val="en-US"/>
        </w:rPr>
        <w:t xml:space="preserve"> + N(</w:t>
      </w:r>
      <w:proofErr w:type="spellStart"/>
      <w:r w:rsidRPr="000E55F2">
        <w:rPr>
          <w:rFonts w:ascii="Arial" w:hAnsi="Arial" w:cs="Arial"/>
          <w:sz w:val="24"/>
          <w:szCs w:val="24"/>
        </w:rPr>
        <w:t>совм</w:t>
      </w:r>
      <w:proofErr w:type="spellEnd"/>
      <w:r w:rsidRPr="000E55F2">
        <w:rPr>
          <w:rFonts w:ascii="Arial" w:hAnsi="Arial" w:cs="Arial"/>
          <w:sz w:val="24"/>
          <w:szCs w:val="24"/>
          <w:lang w:val="en-US"/>
        </w:rPr>
        <w:t>)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  <w:lang w:val="en-US"/>
        </w:rPr>
        <w:t xml:space="preserve"> * 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ki</w:t>
      </w:r>
      <w:proofErr w:type="spellEnd"/>
      <w:r w:rsidRPr="000E55F2">
        <w:rPr>
          <w:rFonts w:ascii="Arial" w:hAnsi="Arial" w:cs="Arial"/>
          <w:sz w:val="24"/>
          <w:szCs w:val="24"/>
          <w:lang w:val="en-US"/>
        </w:rPr>
        <w:t>) * Fi,</w:t>
      </w:r>
      <w:r w:rsidRPr="000E55F2">
        <w:rPr>
          <w:rFonts w:ascii="Arial" w:hAnsi="Arial" w:cs="Arial"/>
          <w:bCs/>
          <w:sz w:val="24"/>
          <w:szCs w:val="24"/>
          <w:lang w:val="en-US"/>
        </w:rPr>
        <w:t xml:space="preserve">   (1.2)</w:t>
      </w:r>
    </w:p>
    <w:p w:rsidR="000E55F2" w:rsidRPr="000E55F2" w:rsidRDefault="000E55F2" w:rsidP="000E55F2">
      <w:pPr>
        <w:pStyle w:val="a5"/>
        <w:spacing w:line="200" w:lineRule="exact"/>
        <w:ind w:left="360" w:firstLine="0"/>
        <w:rPr>
          <w:rFonts w:ascii="Arial" w:hAnsi="Arial" w:cs="Arial"/>
          <w:szCs w:val="24"/>
        </w:rPr>
      </w:pPr>
      <w:r w:rsidRPr="000E55F2">
        <w:rPr>
          <w:rFonts w:ascii="Arial" w:hAnsi="Arial" w:cs="Arial"/>
          <w:szCs w:val="24"/>
        </w:rPr>
        <w:t>где:</w:t>
      </w:r>
    </w:p>
    <w:p w:rsidR="000E55F2" w:rsidRPr="000E55F2" w:rsidRDefault="000E55F2" w:rsidP="000E55F2">
      <w:pPr>
        <w:tabs>
          <w:tab w:val="left" w:pos="709"/>
          <w:tab w:val="left" w:pos="1134"/>
        </w:tabs>
        <w:ind w:left="360" w:firstLine="33"/>
        <w:jc w:val="both"/>
        <w:rPr>
          <w:rFonts w:ascii="Arial" w:hAnsi="Arial" w:cs="Arial"/>
          <w:sz w:val="24"/>
          <w:szCs w:val="24"/>
        </w:rPr>
      </w:pPr>
      <w:proofErr w:type="gramStart"/>
      <w:r w:rsidRPr="000E55F2">
        <w:rPr>
          <w:rFonts w:ascii="Arial" w:hAnsi="Arial" w:cs="Arial"/>
          <w:sz w:val="24"/>
          <w:szCs w:val="24"/>
          <w:lang w:val="en-US"/>
        </w:rPr>
        <w:t>N</w:t>
      </w:r>
      <w:r w:rsidRPr="000E55F2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0E55F2">
        <w:rPr>
          <w:rFonts w:ascii="Arial" w:hAnsi="Arial" w:cs="Arial"/>
          <w:sz w:val="24"/>
          <w:szCs w:val="24"/>
        </w:rPr>
        <w:t>освоб</w:t>
      </w:r>
      <w:proofErr w:type="spellEnd"/>
      <w:r w:rsidRPr="000E55F2">
        <w:rPr>
          <w:rFonts w:ascii="Arial" w:hAnsi="Arial" w:cs="Arial"/>
          <w:sz w:val="24"/>
          <w:szCs w:val="24"/>
        </w:rPr>
        <w:t>)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ab/>
        <w:t xml:space="preserve">– количество </w:t>
      </w:r>
      <w:proofErr w:type="spellStart"/>
      <w:r w:rsidRPr="000E55F2">
        <w:rPr>
          <w:rFonts w:ascii="Arial" w:hAnsi="Arial" w:cs="Arial"/>
          <w:sz w:val="24"/>
          <w:szCs w:val="24"/>
        </w:rPr>
        <w:t>военно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–учетных работников в 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>–м поселении;</w:t>
      </w:r>
    </w:p>
    <w:p w:rsidR="000E55F2" w:rsidRPr="000E55F2" w:rsidRDefault="000E55F2" w:rsidP="000E55F2">
      <w:pPr>
        <w:tabs>
          <w:tab w:val="left" w:pos="709"/>
          <w:tab w:val="left" w:pos="1134"/>
        </w:tabs>
        <w:ind w:left="360" w:firstLine="33"/>
        <w:jc w:val="both"/>
        <w:rPr>
          <w:rFonts w:ascii="Arial" w:hAnsi="Arial" w:cs="Arial"/>
          <w:sz w:val="24"/>
          <w:szCs w:val="24"/>
        </w:rPr>
      </w:pPr>
      <w:proofErr w:type="gramStart"/>
      <w:r w:rsidRPr="000E55F2">
        <w:rPr>
          <w:rFonts w:ascii="Arial" w:hAnsi="Arial" w:cs="Arial"/>
          <w:sz w:val="24"/>
          <w:szCs w:val="24"/>
          <w:lang w:val="en-US"/>
        </w:rPr>
        <w:t>N</w:t>
      </w:r>
      <w:r w:rsidRPr="000E55F2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0E55F2">
        <w:rPr>
          <w:rFonts w:ascii="Arial" w:hAnsi="Arial" w:cs="Arial"/>
          <w:sz w:val="24"/>
          <w:szCs w:val="24"/>
        </w:rPr>
        <w:t>совм</w:t>
      </w:r>
      <w:proofErr w:type="spellEnd"/>
      <w:r w:rsidRPr="000E55F2">
        <w:rPr>
          <w:rFonts w:ascii="Arial" w:hAnsi="Arial" w:cs="Arial"/>
          <w:sz w:val="24"/>
          <w:szCs w:val="24"/>
        </w:rPr>
        <w:t>)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– количество работников в 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>–м поселении, осуществляющих работу по воинскому учету в органе местного самоуправления по совместительству;</w:t>
      </w:r>
    </w:p>
    <w:p w:rsidR="000E55F2" w:rsidRPr="000E55F2" w:rsidRDefault="000E55F2" w:rsidP="000E55F2">
      <w:pPr>
        <w:ind w:left="360" w:firstLine="33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E55F2">
        <w:rPr>
          <w:rFonts w:ascii="Arial" w:hAnsi="Arial" w:cs="Arial"/>
          <w:sz w:val="24"/>
          <w:szCs w:val="24"/>
          <w:lang w:val="en-US"/>
        </w:rPr>
        <w:t>ki</w:t>
      </w:r>
      <w:proofErr w:type="spellEnd"/>
      <w:proofErr w:type="gramEnd"/>
      <w:r w:rsidRPr="000E55F2">
        <w:rPr>
          <w:rFonts w:ascii="Arial" w:hAnsi="Arial" w:cs="Arial"/>
          <w:sz w:val="24"/>
          <w:szCs w:val="24"/>
        </w:rPr>
        <w:t xml:space="preserve"> – коэффициент рабочего времени;</w:t>
      </w:r>
    </w:p>
    <w:p w:rsidR="000E55F2" w:rsidRPr="000E55F2" w:rsidRDefault="000E55F2" w:rsidP="001A7CFE">
      <w:pPr>
        <w:tabs>
          <w:tab w:val="left" w:pos="709"/>
          <w:tab w:val="left" w:pos="1134"/>
        </w:tabs>
        <w:ind w:left="360" w:firstLine="33"/>
        <w:jc w:val="both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sz w:val="24"/>
          <w:szCs w:val="24"/>
          <w:lang w:val="en-US"/>
        </w:rPr>
        <w:t>Fi</w:t>
      </w:r>
      <w:r w:rsidRPr="000E55F2">
        <w:rPr>
          <w:rFonts w:ascii="Arial" w:hAnsi="Arial" w:cs="Arial"/>
          <w:sz w:val="24"/>
          <w:szCs w:val="24"/>
        </w:rPr>
        <w:t xml:space="preserve"> – затраты на содержание одного </w:t>
      </w:r>
      <w:proofErr w:type="spellStart"/>
      <w:r w:rsidRPr="000E55F2">
        <w:rPr>
          <w:rFonts w:ascii="Arial" w:hAnsi="Arial" w:cs="Arial"/>
          <w:sz w:val="24"/>
          <w:szCs w:val="24"/>
        </w:rPr>
        <w:t>военно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–учетного работника органа местного самоуправления в 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>–м поселении</w:t>
      </w:r>
      <w:r w:rsidR="001A7CFE">
        <w:rPr>
          <w:rFonts w:ascii="Arial" w:hAnsi="Arial" w:cs="Arial"/>
          <w:sz w:val="24"/>
          <w:szCs w:val="24"/>
        </w:rPr>
        <w:t>.</w:t>
      </w:r>
    </w:p>
    <w:p w:rsidR="000E55F2" w:rsidRPr="000E55F2" w:rsidRDefault="000E55F2" w:rsidP="000E55F2">
      <w:pPr>
        <w:ind w:left="360"/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E55F2">
        <w:rPr>
          <w:rFonts w:ascii="Arial" w:hAnsi="Arial" w:cs="Arial"/>
          <w:sz w:val="24"/>
          <w:szCs w:val="24"/>
          <w:lang w:val="en-US"/>
        </w:rPr>
        <w:t>ki</w:t>
      </w:r>
      <w:proofErr w:type="spellEnd"/>
      <w:proofErr w:type="gramEnd"/>
      <w:r w:rsidRPr="000E55F2">
        <w:rPr>
          <w:rFonts w:ascii="Arial" w:hAnsi="Arial" w:cs="Arial"/>
          <w:sz w:val="24"/>
          <w:szCs w:val="24"/>
        </w:rPr>
        <w:t xml:space="preserve"> = </w:t>
      </w:r>
      <w:r w:rsidRPr="000E55F2">
        <w:rPr>
          <w:rFonts w:ascii="Arial" w:hAnsi="Arial" w:cs="Arial"/>
          <w:sz w:val="24"/>
          <w:szCs w:val="24"/>
          <w:lang w:val="en-US"/>
        </w:rPr>
        <w:t>t</w:t>
      </w:r>
      <w:r w:rsidRPr="000E55F2">
        <w:rPr>
          <w:rFonts w:ascii="Arial" w:hAnsi="Arial" w:cs="Arial"/>
          <w:sz w:val="24"/>
          <w:szCs w:val="24"/>
        </w:rPr>
        <w:t>(</w:t>
      </w:r>
      <w:proofErr w:type="spellStart"/>
      <w:r w:rsidRPr="000E55F2">
        <w:rPr>
          <w:rFonts w:ascii="Arial" w:hAnsi="Arial" w:cs="Arial"/>
          <w:sz w:val="24"/>
          <w:szCs w:val="24"/>
        </w:rPr>
        <w:t>совм</w:t>
      </w:r>
      <w:proofErr w:type="spellEnd"/>
      <w:r w:rsidRPr="000E55F2">
        <w:rPr>
          <w:rFonts w:ascii="Arial" w:hAnsi="Arial" w:cs="Arial"/>
          <w:sz w:val="24"/>
          <w:szCs w:val="24"/>
        </w:rPr>
        <w:t>)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/ </w:t>
      </w:r>
      <w:r w:rsidRPr="000E55F2">
        <w:rPr>
          <w:rFonts w:ascii="Arial" w:hAnsi="Arial" w:cs="Arial"/>
          <w:sz w:val="24"/>
          <w:szCs w:val="24"/>
          <w:lang w:val="en-US"/>
        </w:rPr>
        <w:t>t</w:t>
      </w:r>
      <w:r w:rsidRPr="000E55F2">
        <w:rPr>
          <w:rFonts w:ascii="Arial" w:hAnsi="Arial" w:cs="Arial"/>
          <w:sz w:val="24"/>
          <w:szCs w:val="24"/>
        </w:rPr>
        <w:t>(</w:t>
      </w:r>
      <w:proofErr w:type="spellStart"/>
      <w:r w:rsidRPr="000E55F2">
        <w:rPr>
          <w:rFonts w:ascii="Arial" w:hAnsi="Arial" w:cs="Arial"/>
          <w:sz w:val="24"/>
          <w:szCs w:val="24"/>
        </w:rPr>
        <w:t>освоб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),   </w:t>
      </w:r>
      <w:r w:rsidRPr="000E55F2">
        <w:rPr>
          <w:rFonts w:ascii="Arial" w:hAnsi="Arial" w:cs="Arial"/>
          <w:bCs/>
          <w:sz w:val="24"/>
          <w:szCs w:val="24"/>
        </w:rPr>
        <w:t>(1.3)</w:t>
      </w:r>
    </w:p>
    <w:p w:rsidR="000E55F2" w:rsidRPr="000E55F2" w:rsidRDefault="000E55F2" w:rsidP="000E55F2">
      <w:pPr>
        <w:ind w:left="360" w:firstLine="33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sz w:val="24"/>
          <w:szCs w:val="24"/>
        </w:rPr>
        <w:t>где:</w:t>
      </w:r>
    </w:p>
    <w:p w:rsidR="000E55F2" w:rsidRPr="000E55F2" w:rsidRDefault="000E55F2" w:rsidP="000E55F2">
      <w:pPr>
        <w:ind w:left="360" w:firstLine="33"/>
        <w:jc w:val="both"/>
        <w:rPr>
          <w:rFonts w:ascii="Arial" w:hAnsi="Arial" w:cs="Arial"/>
          <w:sz w:val="24"/>
          <w:szCs w:val="24"/>
        </w:rPr>
      </w:pPr>
      <w:proofErr w:type="gramStart"/>
      <w:r w:rsidRPr="000E55F2">
        <w:rPr>
          <w:rFonts w:ascii="Arial" w:hAnsi="Arial" w:cs="Arial"/>
          <w:sz w:val="24"/>
          <w:szCs w:val="24"/>
          <w:lang w:val="en-US"/>
        </w:rPr>
        <w:t>t</w:t>
      </w:r>
      <w:r w:rsidRPr="000E55F2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0E55F2">
        <w:rPr>
          <w:rFonts w:ascii="Arial" w:hAnsi="Arial" w:cs="Arial"/>
          <w:sz w:val="24"/>
          <w:szCs w:val="24"/>
        </w:rPr>
        <w:t>совм</w:t>
      </w:r>
      <w:proofErr w:type="spellEnd"/>
      <w:r w:rsidRPr="000E55F2">
        <w:rPr>
          <w:rFonts w:ascii="Arial" w:hAnsi="Arial" w:cs="Arial"/>
          <w:sz w:val="24"/>
          <w:szCs w:val="24"/>
        </w:rPr>
        <w:t>)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– количество часов рабочего времени в год, рассчитанное в среднем на одного работника в 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>–м поселении, осуществляющего работу по воинскому учету в органе местного самоуправления по совместительству;</w:t>
      </w:r>
    </w:p>
    <w:p w:rsidR="000E55F2" w:rsidRPr="000E55F2" w:rsidRDefault="000E55F2" w:rsidP="000E55F2">
      <w:pPr>
        <w:ind w:left="360" w:firstLine="33"/>
        <w:jc w:val="both"/>
        <w:rPr>
          <w:rFonts w:ascii="Arial" w:hAnsi="Arial" w:cs="Arial"/>
          <w:sz w:val="24"/>
          <w:szCs w:val="24"/>
        </w:rPr>
      </w:pPr>
      <w:proofErr w:type="gramStart"/>
      <w:r w:rsidRPr="000E55F2">
        <w:rPr>
          <w:rFonts w:ascii="Arial" w:hAnsi="Arial" w:cs="Arial"/>
          <w:sz w:val="24"/>
          <w:szCs w:val="24"/>
          <w:lang w:val="en-US"/>
        </w:rPr>
        <w:t>t</w:t>
      </w:r>
      <w:r w:rsidRPr="000E55F2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0E55F2">
        <w:rPr>
          <w:rFonts w:ascii="Arial" w:hAnsi="Arial" w:cs="Arial"/>
          <w:sz w:val="24"/>
          <w:szCs w:val="24"/>
        </w:rPr>
        <w:t>освоб</w:t>
      </w:r>
      <w:proofErr w:type="spellEnd"/>
      <w:r w:rsidRPr="000E55F2">
        <w:rPr>
          <w:rFonts w:ascii="Arial" w:hAnsi="Arial" w:cs="Arial"/>
          <w:sz w:val="24"/>
          <w:szCs w:val="24"/>
        </w:rPr>
        <w:t>) – количество часов рабочего времени в год, рассчитанное на одного военно-учетного работника исходя из норм, установленных Трудовым кодексом Российской Федерации.</w:t>
      </w:r>
    </w:p>
    <w:p w:rsidR="000E55F2" w:rsidRPr="000E55F2" w:rsidRDefault="000E55F2" w:rsidP="000E55F2">
      <w:pPr>
        <w:ind w:left="360" w:firstLine="33"/>
        <w:jc w:val="center"/>
        <w:rPr>
          <w:rFonts w:ascii="Arial" w:hAnsi="Arial" w:cs="Arial"/>
          <w:bCs/>
          <w:sz w:val="24"/>
          <w:szCs w:val="24"/>
        </w:rPr>
      </w:pPr>
    </w:p>
    <w:p w:rsidR="000E55F2" w:rsidRPr="000E55F2" w:rsidRDefault="000E55F2" w:rsidP="000E55F2">
      <w:pPr>
        <w:ind w:left="360" w:firstLine="33"/>
        <w:jc w:val="center"/>
        <w:rPr>
          <w:rFonts w:ascii="Arial" w:hAnsi="Arial" w:cs="Arial"/>
          <w:spacing w:val="-4"/>
          <w:sz w:val="24"/>
          <w:szCs w:val="24"/>
        </w:rPr>
      </w:pPr>
      <w:r w:rsidRPr="000E55F2">
        <w:rPr>
          <w:rFonts w:ascii="Arial" w:hAnsi="Arial" w:cs="Arial"/>
          <w:sz w:val="24"/>
          <w:szCs w:val="24"/>
          <w:lang w:val="en-US"/>
        </w:rPr>
        <w:t>F</w:t>
      </w:r>
      <w:r w:rsidRPr="000E55F2">
        <w:rPr>
          <w:rFonts w:ascii="Arial" w:hAnsi="Arial" w:cs="Arial"/>
          <w:bCs/>
          <w:sz w:val="24"/>
          <w:szCs w:val="24"/>
          <w:lang w:val="en-US"/>
        </w:rPr>
        <w:t>i</w:t>
      </w:r>
      <w:r w:rsidRPr="000E55F2">
        <w:rPr>
          <w:rFonts w:ascii="Arial" w:hAnsi="Arial" w:cs="Arial"/>
          <w:bCs/>
          <w:sz w:val="24"/>
          <w:szCs w:val="24"/>
        </w:rPr>
        <w:t xml:space="preserve"> = ЗП</w:t>
      </w:r>
      <w:proofErr w:type="spellStart"/>
      <w:r w:rsidRPr="000E55F2">
        <w:rPr>
          <w:rFonts w:ascii="Arial" w:hAnsi="Arial" w:cs="Arial"/>
          <w:bCs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pacing w:val="-4"/>
          <w:sz w:val="24"/>
          <w:szCs w:val="24"/>
        </w:rPr>
        <w:t xml:space="preserve"> + А</w:t>
      </w:r>
      <w:proofErr w:type="spell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pacing w:val="-4"/>
          <w:sz w:val="24"/>
          <w:szCs w:val="24"/>
        </w:rPr>
        <w:t xml:space="preserve"> + С</w:t>
      </w:r>
      <w:proofErr w:type="spell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pacing w:val="-4"/>
          <w:sz w:val="24"/>
          <w:szCs w:val="24"/>
        </w:rPr>
        <w:t xml:space="preserve"> + Т</w:t>
      </w:r>
      <w:proofErr w:type="spell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pacing w:val="-4"/>
          <w:sz w:val="24"/>
          <w:szCs w:val="24"/>
        </w:rPr>
        <w:t xml:space="preserve"> + К</w:t>
      </w:r>
      <w:proofErr w:type="spell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pacing w:val="-4"/>
          <w:sz w:val="24"/>
          <w:szCs w:val="24"/>
        </w:rPr>
        <w:t xml:space="preserve"> + МЗ</w:t>
      </w:r>
      <w:proofErr w:type="spell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proofErr w:type="gramStart"/>
      <w:r w:rsidRPr="000E55F2">
        <w:rPr>
          <w:rFonts w:ascii="Arial" w:hAnsi="Arial" w:cs="Arial"/>
          <w:spacing w:val="-4"/>
          <w:sz w:val="24"/>
          <w:szCs w:val="24"/>
        </w:rPr>
        <w:t>,+</w:t>
      </w:r>
      <w:proofErr w:type="gramEnd"/>
      <w:r w:rsidRPr="000E55F2">
        <w:rPr>
          <w:rFonts w:ascii="Arial" w:hAnsi="Arial" w:cs="Arial"/>
          <w:spacing w:val="-4"/>
          <w:sz w:val="24"/>
          <w:szCs w:val="24"/>
          <w:lang w:val="en-US"/>
        </w:rPr>
        <w:t>K</w:t>
      </w:r>
      <w:r w:rsidRPr="000E55F2">
        <w:rPr>
          <w:rFonts w:ascii="Arial" w:hAnsi="Arial" w:cs="Arial"/>
          <w:spacing w:val="-4"/>
          <w:sz w:val="24"/>
          <w:szCs w:val="24"/>
        </w:rPr>
        <w:t>У</w:t>
      </w:r>
      <w:proofErr w:type="spell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bCs/>
          <w:sz w:val="24"/>
          <w:szCs w:val="24"/>
        </w:rPr>
        <w:t xml:space="preserve">   (1.4)</w:t>
      </w:r>
    </w:p>
    <w:p w:rsidR="000E55F2" w:rsidRPr="000E55F2" w:rsidRDefault="000E55F2" w:rsidP="000E55F2">
      <w:pPr>
        <w:tabs>
          <w:tab w:val="left" w:pos="0"/>
          <w:tab w:val="left" w:pos="709"/>
          <w:tab w:val="left" w:pos="1330"/>
        </w:tabs>
        <w:ind w:left="360" w:firstLine="33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sz w:val="24"/>
          <w:szCs w:val="24"/>
        </w:rPr>
        <w:t xml:space="preserve">где: </w:t>
      </w:r>
      <w:r w:rsidRPr="000E55F2">
        <w:rPr>
          <w:rFonts w:ascii="Arial" w:hAnsi="Arial" w:cs="Arial"/>
          <w:sz w:val="24"/>
          <w:szCs w:val="24"/>
        </w:rPr>
        <w:tab/>
      </w:r>
    </w:p>
    <w:p w:rsidR="000E55F2" w:rsidRPr="000E55F2" w:rsidRDefault="000E55F2" w:rsidP="000E55F2">
      <w:pPr>
        <w:tabs>
          <w:tab w:val="left" w:pos="0"/>
          <w:tab w:val="left" w:pos="1418"/>
          <w:tab w:val="left" w:pos="1800"/>
        </w:tabs>
        <w:ind w:left="360" w:firstLine="33"/>
        <w:jc w:val="both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bCs/>
          <w:sz w:val="24"/>
          <w:szCs w:val="24"/>
        </w:rPr>
        <w:t>ЗП</w:t>
      </w:r>
      <w:proofErr w:type="spellStart"/>
      <w:r w:rsidRPr="000E55F2">
        <w:rPr>
          <w:rFonts w:ascii="Arial" w:hAnsi="Arial" w:cs="Arial"/>
          <w:bCs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bCs/>
          <w:sz w:val="24"/>
          <w:szCs w:val="24"/>
        </w:rPr>
        <w:t xml:space="preserve"> </w:t>
      </w:r>
      <w:r w:rsidRPr="000E55F2">
        <w:rPr>
          <w:rFonts w:ascii="Arial" w:hAnsi="Arial" w:cs="Arial"/>
          <w:sz w:val="24"/>
          <w:szCs w:val="24"/>
        </w:rPr>
        <w:t xml:space="preserve">– норматив расходов на оплату труда </w:t>
      </w:r>
      <w:proofErr w:type="spellStart"/>
      <w:r w:rsidRPr="000E55F2">
        <w:rPr>
          <w:rFonts w:ascii="Arial" w:hAnsi="Arial" w:cs="Arial"/>
          <w:sz w:val="24"/>
          <w:szCs w:val="24"/>
        </w:rPr>
        <w:t>военно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–учетного работника 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>–</w:t>
      </w:r>
      <w:proofErr w:type="spellStart"/>
      <w:r w:rsidRPr="000E55F2">
        <w:rPr>
          <w:rFonts w:ascii="Arial" w:hAnsi="Arial" w:cs="Arial"/>
          <w:sz w:val="24"/>
          <w:szCs w:val="24"/>
        </w:rPr>
        <w:t>го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поселения, включая соответствующие начисления на фонд оплаты труда на планируемый год;</w:t>
      </w:r>
    </w:p>
    <w:p w:rsidR="000E55F2" w:rsidRPr="000E55F2" w:rsidRDefault="000E55F2" w:rsidP="000E55F2">
      <w:pPr>
        <w:tabs>
          <w:tab w:val="left" w:pos="0"/>
          <w:tab w:val="left" w:pos="1418"/>
          <w:tab w:val="left" w:pos="1800"/>
        </w:tabs>
        <w:ind w:left="360" w:firstLine="33"/>
        <w:jc w:val="both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spacing w:val="-4"/>
          <w:sz w:val="24"/>
          <w:szCs w:val="24"/>
        </w:rPr>
        <w:t>А</w:t>
      </w:r>
      <w:proofErr w:type="spell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pacing w:val="-4"/>
          <w:sz w:val="24"/>
          <w:szCs w:val="24"/>
        </w:rPr>
        <w:t xml:space="preserve"> </w:t>
      </w:r>
      <w:r w:rsidRPr="000E55F2">
        <w:rPr>
          <w:rFonts w:ascii="Arial" w:hAnsi="Arial" w:cs="Arial"/>
          <w:sz w:val="24"/>
          <w:szCs w:val="24"/>
        </w:rPr>
        <w:t xml:space="preserve">– норматив расходов в расчете на 1 </w:t>
      </w:r>
      <w:proofErr w:type="spellStart"/>
      <w:r w:rsidRPr="000E55F2">
        <w:rPr>
          <w:rFonts w:ascii="Arial" w:hAnsi="Arial" w:cs="Arial"/>
          <w:sz w:val="24"/>
          <w:szCs w:val="24"/>
        </w:rPr>
        <w:t>военно</w:t>
      </w:r>
      <w:proofErr w:type="spellEnd"/>
      <w:r w:rsidRPr="000E55F2">
        <w:rPr>
          <w:rFonts w:ascii="Arial" w:hAnsi="Arial" w:cs="Arial"/>
          <w:sz w:val="24"/>
          <w:szCs w:val="24"/>
        </w:rPr>
        <w:t>–учетного работника на оплату аренды помещений на планируемый год;</w:t>
      </w:r>
    </w:p>
    <w:p w:rsidR="000E55F2" w:rsidRPr="000E55F2" w:rsidRDefault="000E55F2" w:rsidP="000E55F2">
      <w:pPr>
        <w:tabs>
          <w:tab w:val="left" w:pos="0"/>
          <w:tab w:val="left" w:pos="1418"/>
          <w:tab w:val="left" w:pos="1800"/>
        </w:tabs>
        <w:ind w:left="360" w:firstLine="33"/>
        <w:jc w:val="both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spacing w:val="-4"/>
          <w:sz w:val="24"/>
          <w:szCs w:val="24"/>
        </w:rPr>
        <w:t>С</w:t>
      </w:r>
      <w:proofErr w:type="spellStart"/>
      <w:proofErr w:type="gram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position w:val="-10"/>
          <w:sz w:val="24"/>
          <w:szCs w:val="24"/>
        </w:rPr>
        <w:t xml:space="preserve">  </w:t>
      </w:r>
      <w:r w:rsidRPr="000E55F2">
        <w:rPr>
          <w:rFonts w:ascii="Arial" w:hAnsi="Arial" w:cs="Arial"/>
          <w:sz w:val="24"/>
          <w:szCs w:val="24"/>
        </w:rPr>
        <w:t>–</w:t>
      </w:r>
      <w:proofErr w:type="gramEnd"/>
      <w:r w:rsidRPr="000E55F2">
        <w:rPr>
          <w:rFonts w:ascii="Arial" w:hAnsi="Arial" w:cs="Arial"/>
          <w:sz w:val="24"/>
          <w:szCs w:val="24"/>
        </w:rPr>
        <w:t xml:space="preserve"> норматив расходов в расчете на 1 </w:t>
      </w:r>
      <w:proofErr w:type="spellStart"/>
      <w:r w:rsidRPr="000E55F2">
        <w:rPr>
          <w:rFonts w:ascii="Arial" w:hAnsi="Arial" w:cs="Arial"/>
          <w:sz w:val="24"/>
          <w:szCs w:val="24"/>
        </w:rPr>
        <w:t>военно</w:t>
      </w:r>
      <w:proofErr w:type="spellEnd"/>
      <w:r w:rsidRPr="000E55F2">
        <w:rPr>
          <w:rFonts w:ascii="Arial" w:hAnsi="Arial" w:cs="Arial"/>
          <w:sz w:val="24"/>
          <w:szCs w:val="24"/>
        </w:rPr>
        <w:t>–учетного работника на оплату услуг связи на планируемый год;</w:t>
      </w:r>
    </w:p>
    <w:p w:rsidR="000E55F2" w:rsidRPr="000E55F2" w:rsidRDefault="000E55F2" w:rsidP="000E55F2">
      <w:pPr>
        <w:tabs>
          <w:tab w:val="left" w:pos="540"/>
          <w:tab w:val="left" w:pos="1418"/>
          <w:tab w:val="left" w:pos="1800"/>
        </w:tabs>
        <w:ind w:left="360" w:firstLine="33"/>
        <w:jc w:val="both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spacing w:val="-4"/>
          <w:sz w:val="24"/>
          <w:szCs w:val="24"/>
        </w:rPr>
        <w:t>Т</w:t>
      </w:r>
      <w:proofErr w:type="spellStart"/>
      <w:proofErr w:type="gram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 –</w:t>
      </w:r>
      <w:proofErr w:type="gramEnd"/>
      <w:r w:rsidRPr="000E55F2">
        <w:rPr>
          <w:rFonts w:ascii="Arial" w:hAnsi="Arial" w:cs="Arial"/>
          <w:sz w:val="24"/>
          <w:szCs w:val="24"/>
        </w:rPr>
        <w:t xml:space="preserve"> норматив расходов </w:t>
      </w:r>
      <w:proofErr w:type="spellStart"/>
      <w:r w:rsidRPr="000E55F2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z w:val="24"/>
          <w:szCs w:val="24"/>
        </w:rPr>
        <w:t>–</w:t>
      </w:r>
      <w:proofErr w:type="spellStart"/>
      <w:r w:rsidRPr="000E55F2">
        <w:rPr>
          <w:rFonts w:ascii="Arial" w:hAnsi="Arial" w:cs="Arial"/>
          <w:sz w:val="24"/>
          <w:szCs w:val="24"/>
        </w:rPr>
        <w:t>го</w:t>
      </w:r>
      <w:proofErr w:type="spellEnd"/>
      <w:r w:rsidRPr="000E55F2">
        <w:rPr>
          <w:rFonts w:ascii="Arial" w:hAnsi="Arial" w:cs="Arial"/>
          <w:sz w:val="24"/>
          <w:szCs w:val="24"/>
        </w:rPr>
        <w:t xml:space="preserve"> поселения в расчете на 1 </w:t>
      </w:r>
      <w:proofErr w:type="spellStart"/>
      <w:r w:rsidRPr="000E55F2">
        <w:rPr>
          <w:rFonts w:ascii="Arial" w:hAnsi="Arial" w:cs="Arial"/>
          <w:sz w:val="24"/>
          <w:szCs w:val="24"/>
        </w:rPr>
        <w:t>военно</w:t>
      </w:r>
      <w:proofErr w:type="spellEnd"/>
      <w:r w:rsidRPr="000E55F2">
        <w:rPr>
          <w:rFonts w:ascii="Arial" w:hAnsi="Arial" w:cs="Arial"/>
          <w:sz w:val="24"/>
          <w:szCs w:val="24"/>
        </w:rPr>
        <w:t>–учетного работника на оплату транспортных услуг на планируемый год;</w:t>
      </w:r>
    </w:p>
    <w:p w:rsidR="000E55F2" w:rsidRPr="000E55F2" w:rsidRDefault="000E55F2" w:rsidP="000E55F2">
      <w:pPr>
        <w:tabs>
          <w:tab w:val="left" w:pos="540"/>
          <w:tab w:val="num" w:pos="720"/>
          <w:tab w:val="left" w:pos="1418"/>
          <w:tab w:val="left" w:pos="1800"/>
        </w:tabs>
        <w:ind w:left="360" w:firstLine="33"/>
        <w:jc w:val="both"/>
        <w:rPr>
          <w:rFonts w:ascii="Arial" w:hAnsi="Arial" w:cs="Arial"/>
          <w:sz w:val="24"/>
          <w:szCs w:val="24"/>
        </w:rPr>
      </w:pPr>
      <w:r w:rsidRPr="000E55F2">
        <w:rPr>
          <w:rFonts w:ascii="Arial" w:hAnsi="Arial" w:cs="Arial"/>
          <w:spacing w:val="-4"/>
          <w:sz w:val="24"/>
          <w:szCs w:val="24"/>
        </w:rPr>
        <w:t>К</w:t>
      </w:r>
      <w:proofErr w:type="spellStart"/>
      <w:r w:rsidRPr="000E55F2">
        <w:rPr>
          <w:rFonts w:ascii="Arial" w:hAnsi="Arial" w:cs="Arial"/>
          <w:spacing w:val="-4"/>
          <w:sz w:val="2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spacing w:val="-4"/>
          <w:sz w:val="24"/>
          <w:szCs w:val="24"/>
        </w:rPr>
        <w:t xml:space="preserve"> </w:t>
      </w:r>
      <w:r w:rsidRPr="000E55F2">
        <w:rPr>
          <w:rFonts w:ascii="Arial" w:hAnsi="Arial" w:cs="Arial"/>
          <w:sz w:val="24"/>
          <w:szCs w:val="24"/>
        </w:rPr>
        <w:t xml:space="preserve">– норматив командировочных расходов в расчете на 1 </w:t>
      </w:r>
      <w:proofErr w:type="spellStart"/>
      <w:r w:rsidRPr="000E55F2">
        <w:rPr>
          <w:rFonts w:ascii="Arial" w:hAnsi="Arial" w:cs="Arial"/>
          <w:sz w:val="24"/>
          <w:szCs w:val="24"/>
        </w:rPr>
        <w:t>военно</w:t>
      </w:r>
      <w:proofErr w:type="spellEnd"/>
      <w:r w:rsidRPr="000E55F2">
        <w:rPr>
          <w:rFonts w:ascii="Arial" w:hAnsi="Arial" w:cs="Arial"/>
          <w:sz w:val="24"/>
          <w:szCs w:val="24"/>
        </w:rPr>
        <w:t>–учетного работника на планируемый год;</w:t>
      </w:r>
    </w:p>
    <w:p w:rsidR="000E55F2" w:rsidRPr="000E55F2" w:rsidRDefault="000E55F2" w:rsidP="000E55F2">
      <w:pPr>
        <w:pStyle w:val="a3"/>
        <w:spacing w:line="240" w:lineRule="auto"/>
        <w:ind w:left="360"/>
        <w:jc w:val="left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pacing w:val="-4"/>
          <w:szCs w:val="24"/>
        </w:rPr>
        <w:t>МЗ</w:t>
      </w:r>
      <w:proofErr w:type="spellStart"/>
      <w:r w:rsidRPr="000E55F2">
        <w:rPr>
          <w:rFonts w:ascii="Arial" w:hAnsi="Arial" w:cs="Arial"/>
          <w:b w:val="0"/>
          <w:spacing w:val="-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b w:val="0"/>
          <w:szCs w:val="24"/>
        </w:rPr>
        <w:t xml:space="preserve"> – норматив расходов на обеспечение мебелью, инвентарем, оргтехникой, средствами связи, расходными материалами 1 </w:t>
      </w:r>
      <w:proofErr w:type="spellStart"/>
      <w:r w:rsidRPr="000E55F2">
        <w:rPr>
          <w:rFonts w:ascii="Arial" w:hAnsi="Arial" w:cs="Arial"/>
          <w:b w:val="0"/>
          <w:szCs w:val="24"/>
        </w:rPr>
        <w:t>военно</w:t>
      </w:r>
      <w:proofErr w:type="spellEnd"/>
      <w:r w:rsidRPr="000E55F2">
        <w:rPr>
          <w:rFonts w:ascii="Arial" w:hAnsi="Arial" w:cs="Arial"/>
          <w:b w:val="0"/>
          <w:szCs w:val="24"/>
        </w:rPr>
        <w:t>–учетного работника на планируемый год.</w:t>
      </w:r>
    </w:p>
    <w:p w:rsidR="000E55F2" w:rsidRPr="000E55F2" w:rsidRDefault="000E55F2" w:rsidP="000E55F2">
      <w:pPr>
        <w:pStyle w:val="a3"/>
        <w:spacing w:line="240" w:lineRule="auto"/>
        <w:jc w:val="left"/>
        <w:rPr>
          <w:rFonts w:ascii="Arial" w:hAnsi="Arial" w:cs="Arial"/>
          <w:b w:val="0"/>
          <w:szCs w:val="24"/>
        </w:rPr>
      </w:pPr>
      <w:r w:rsidRPr="000E55F2">
        <w:rPr>
          <w:rFonts w:ascii="Arial" w:hAnsi="Arial" w:cs="Arial"/>
          <w:b w:val="0"/>
          <w:spacing w:val="-4"/>
          <w:szCs w:val="24"/>
        </w:rPr>
        <w:t xml:space="preserve">       </w:t>
      </w:r>
      <w:r w:rsidRPr="000E55F2">
        <w:rPr>
          <w:rFonts w:ascii="Arial" w:hAnsi="Arial" w:cs="Arial"/>
          <w:b w:val="0"/>
          <w:spacing w:val="-4"/>
          <w:szCs w:val="24"/>
          <w:lang w:val="en-US"/>
        </w:rPr>
        <w:t>K</w:t>
      </w:r>
      <w:r w:rsidRPr="000E55F2">
        <w:rPr>
          <w:rFonts w:ascii="Arial" w:hAnsi="Arial" w:cs="Arial"/>
          <w:b w:val="0"/>
          <w:spacing w:val="-4"/>
          <w:szCs w:val="24"/>
        </w:rPr>
        <w:t>У</w:t>
      </w:r>
      <w:proofErr w:type="spellStart"/>
      <w:r w:rsidRPr="000E55F2">
        <w:rPr>
          <w:rFonts w:ascii="Arial" w:hAnsi="Arial" w:cs="Arial"/>
          <w:b w:val="0"/>
          <w:spacing w:val="-4"/>
          <w:szCs w:val="24"/>
          <w:lang w:val="en-US"/>
        </w:rPr>
        <w:t>i</w:t>
      </w:r>
      <w:proofErr w:type="spellEnd"/>
      <w:r w:rsidRPr="000E55F2">
        <w:rPr>
          <w:rFonts w:ascii="Arial" w:hAnsi="Arial" w:cs="Arial"/>
          <w:b w:val="0"/>
          <w:spacing w:val="-4"/>
          <w:szCs w:val="24"/>
        </w:rPr>
        <w:t xml:space="preserve"> – норматив расходов на оплату коммунальных услуг в расчете на 1 военно-учётного работника</w:t>
      </w:r>
    </w:p>
    <w:p w:rsidR="00266E90" w:rsidRDefault="00266E9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11247" w:type="dxa"/>
        <w:tblLook w:val="04A0" w:firstRow="1" w:lastRow="0" w:firstColumn="1" w:lastColumn="0" w:noHBand="0" w:noVBand="1"/>
      </w:tblPr>
      <w:tblGrid>
        <w:gridCol w:w="2552"/>
        <w:gridCol w:w="2190"/>
        <w:gridCol w:w="6505"/>
      </w:tblGrid>
      <w:tr w:rsidR="00266E90" w:rsidRPr="00266E90" w:rsidTr="00266E90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  <w:r w:rsidRPr="00266E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Приложение № 8          </w:t>
            </w:r>
          </w:p>
        </w:tc>
      </w:tr>
      <w:tr w:rsidR="00266E90" w:rsidRPr="00266E90" w:rsidTr="00266E90">
        <w:trPr>
          <w:trHeight w:val="255"/>
        </w:trPr>
        <w:tc>
          <w:tcPr>
            <w:tcW w:w="11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к решению Шушенского районного </w:t>
            </w:r>
            <w:proofErr w:type="gramStart"/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Совета  депутатов</w:t>
            </w:r>
            <w:proofErr w:type="gramEnd"/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266E90" w:rsidRPr="00266E90" w:rsidTr="00266E90">
        <w:trPr>
          <w:trHeight w:val="255"/>
        </w:trPr>
        <w:tc>
          <w:tcPr>
            <w:tcW w:w="11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от 29.11.2019 № 407-39/н     </w:t>
            </w:r>
          </w:p>
        </w:tc>
      </w:tr>
      <w:tr w:rsidR="00266E90" w:rsidRPr="00266E90" w:rsidTr="00266E90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6E90" w:rsidRPr="00266E90" w:rsidTr="00266E90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  <w:r w:rsidRPr="00266E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Приложение № 10         </w:t>
            </w:r>
          </w:p>
        </w:tc>
      </w:tr>
      <w:tr w:rsidR="00266E90" w:rsidRPr="00266E90" w:rsidTr="00266E90">
        <w:trPr>
          <w:trHeight w:val="315"/>
        </w:trPr>
        <w:tc>
          <w:tcPr>
            <w:tcW w:w="11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к решению Шушенского районного </w:t>
            </w:r>
            <w:proofErr w:type="gramStart"/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Совета  депутатов</w:t>
            </w:r>
            <w:proofErr w:type="gramEnd"/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266E90" w:rsidRPr="00266E90" w:rsidTr="00266E90">
        <w:trPr>
          <w:trHeight w:val="255"/>
        </w:trPr>
        <w:tc>
          <w:tcPr>
            <w:tcW w:w="11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E90" w:rsidRPr="00266E90" w:rsidRDefault="00266E90" w:rsidP="00266E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6E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от 14.12.2018 № 320-27/н    </w:t>
            </w:r>
          </w:p>
        </w:tc>
      </w:tr>
    </w:tbl>
    <w:p w:rsidR="007D4761" w:rsidRDefault="007D4761" w:rsidP="007D4761">
      <w:pPr>
        <w:jc w:val="center"/>
        <w:rPr>
          <w:rFonts w:ascii="Arial" w:hAnsi="Arial" w:cs="Arial"/>
          <w:b/>
          <w:sz w:val="24"/>
          <w:szCs w:val="24"/>
        </w:rPr>
      </w:pPr>
    </w:p>
    <w:p w:rsidR="00266E90" w:rsidRDefault="00266E90" w:rsidP="00266E9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66E9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Распределение субвенции по созданию и обеспечению деятельности административных комиссий, за счет средств краевого бюджета, в соответствии с Законом Красноярского края от 23.04.2009г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 на 2019 год и плановый период 2020-2021 годов</w:t>
      </w:r>
    </w:p>
    <w:p w:rsidR="00266E90" w:rsidRPr="00266E90" w:rsidRDefault="00266E90" w:rsidP="00266E9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490"/>
        <w:gridCol w:w="2980"/>
        <w:gridCol w:w="2336"/>
        <w:gridCol w:w="2335"/>
        <w:gridCol w:w="2270"/>
      </w:tblGrid>
      <w:tr w:rsidR="00266E90" w:rsidRPr="00266E90" w:rsidTr="00266E90">
        <w:trPr>
          <w:trHeight w:val="247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(тыс. рублей)</w:t>
            </w:r>
          </w:p>
        </w:tc>
      </w:tr>
      <w:tr w:rsidR="00266E90" w:rsidRPr="00266E90" w:rsidTr="00266E90">
        <w:trPr>
          <w:trHeight w:val="696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6E90">
              <w:rPr>
                <w:rFonts w:ascii="Arial" w:hAnsi="Arial" w:cs="Arial"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6E90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6E90">
              <w:rPr>
                <w:rFonts w:ascii="Arial" w:hAnsi="Arial" w:cs="Arial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6E90">
              <w:rPr>
                <w:rFonts w:ascii="Arial" w:hAnsi="Arial" w:cs="Arial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6E90">
              <w:rPr>
                <w:rFonts w:ascii="Arial" w:hAnsi="Arial" w:cs="Arial"/>
                <w:color w:val="000000"/>
                <w:sz w:val="18"/>
                <w:szCs w:val="18"/>
              </w:rPr>
              <w:t>2021 год</w:t>
            </w:r>
          </w:p>
        </w:tc>
      </w:tr>
      <w:tr w:rsidR="00266E90" w:rsidRPr="00266E90" w:rsidTr="00266E90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E9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E9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E9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E9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66E90" w:rsidRPr="00266E90" w:rsidTr="00266E90">
        <w:trPr>
          <w:trHeight w:val="30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поселок Шушенское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69,221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68,632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68,632</w:t>
            </w:r>
          </w:p>
        </w:tc>
      </w:tr>
      <w:tr w:rsidR="00266E90" w:rsidRPr="00266E90" w:rsidTr="00266E90">
        <w:trPr>
          <w:trHeight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Иджинский сельсовет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2,685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2,662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2,662</w:t>
            </w:r>
          </w:p>
        </w:tc>
      </w:tr>
      <w:tr w:rsidR="00266E90" w:rsidRPr="00266E90" w:rsidTr="00266E90">
        <w:trPr>
          <w:trHeight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Ильичевский сельсовет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11,711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11,611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11,611</w:t>
            </w:r>
          </w:p>
        </w:tc>
      </w:tr>
      <w:tr w:rsidR="00266E90" w:rsidRPr="00266E90" w:rsidTr="00266E90">
        <w:trPr>
          <w:trHeight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Казанцевский сельсовет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10,761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10,670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10,670</w:t>
            </w:r>
          </w:p>
        </w:tc>
      </w:tr>
      <w:tr w:rsidR="00266E90" w:rsidRPr="00266E90" w:rsidTr="00266E90">
        <w:trPr>
          <w:trHeight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Каптыревский сельсовет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10,549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10,459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10,459</w:t>
            </w:r>
          </w:p>
        </w:tc>
      </w:tr>
      <w:tr w:rsidR="00266E90" w:rsidRPr="00266E90" w:rsidTr="00266E90">
        <w:trPr>
          <w:trHeight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Сизинский сельсовет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8,116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8,047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8,047</w:t>
            </w:r>
          </w:p>
        </w:tc>
      </w:tr>
      <w:tr w:rsidR="00266E90" w:rsidRPr="00266E90" w:rsidTr="00266E90">
        <w:trPr>
          <w:trHeight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Синеборский сельсовет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6,773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6,716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6,716</w:t>
            </w:r>
          </w:p>
        </w:tc>
      </w:tr>
      <w:tr w:rsidR="00266E90" w:rsidRPr="00266E90" w:rsidTr="00266E90">
        <w:trPr>
          <w:trHeight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Субботинский</w:t>
            </w:r>
            <w:proofErr w:type="spellEnd"/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сельсовет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9,484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9,403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color w:val="000000"/>
                <w:sz w:val="20"/>
                <w:szCs w:val="20"/>
              </w:rPr>
              <w:t>9,403</w:t>
            </w:r>
          </w:p>
        </w:tc>
      </w:tr>
      <w:tr w:rsidR="00266E90" w:rsidRPr="00266E90" w:rsidTr="00266E90">
        <w:trPr>
          <w:trHeight w:val="33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129,300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128,200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E90" w:rsidRPr="00266E90" w:rsidRDefault="00266E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66E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128,200</w:t>
            </w:r>
          </w:p>
        </w:tc>
      </w:tr>
    </w:tbl>
    <w:p w:rsidR="0056122B" w:rsidRDefault="0056122B" w:rsidP="007D4761">
      <w:pPr>
        <w:jc w:val="center"/>
        <w:rPr>
          <w:rFonts w:ascii="Arial" w:hAnsi="Arial" w:cs="Arial"/>
          <w:b/>
          <w:sz w:val="24"/>
          <w:szCs w:val="24"/>
        </w:rPr>
      </w:pPr>
    </w:p>
    <w:p w:rsidR="0056122B" w:rsidRDefault="005612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11103" w:type="dxa"/>
        <w:tblLook w:val="04A0" w:firstRow="1" w:lastRow="0" w:firstColumn="1" w:lastColumn="0" w:noHBand="0" w:noVBand="1"/>
      </w:tblPr>
      <w:tblGrid>
        <w:gridCol w:w="1075"/>
        <w:gridCol w:w="960"/>
        <w:gridCol w:w="6187"/>
        <w:gridCol w:w="2881"/>
      </w:tblGrid>
      <w:tr w:rsidR="0056122B" w:rsidRPr="0056122B" w:rsidTr="0056122B">
        <w:trPr>
          <w:trHeight w:val="31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Приложение </w:t>
            </w:r>
            <w:proofErr w:type="gramStart"/>
            <w:r w:rsidRPr="0056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  9</w:t>
            </w:r>
            <w:proofErr w:type="gramEnd"/>
            <w:r w:rsidRPr="0056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56122B" w:rsidRPr="0056122B" w:rsidTr="0056122B">
        <w:trPr>
          <w:trHeight w:val="31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56122B" w:rsidRPr="0056122B" w:rsidTr="0056122B">
        <w:trPr>
          <w:trHeight w:val="31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29.11.2019 № 407-39/н           </w:t>
            </w:r>
          </w:p>
        </w:tc>
      </w:tr>
      <w:tr w:rsidR="0056122B" w:rsidRPr="0056122B" w:rsidTr="0056122B">
        <w:trPr>
          <w:trHeight w:val="25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22B" w:rsidRPr="0056122B" w:rsidTr="0056122B">
        <w:trPr>
          <w:trHeight w:val="31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Приложение № 11     </w:t>
            </w:r>
          </w:p>
        </w:tc>
      </w:tr>
      <w:tr w:rsidR="0056122B" w:rsidRPr="0056122B" w:rsidTr="0056122B">
        <w:trPr>
          <w:trHeight w:val="31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56122B" w:rsidRPr="0056122B" w:rsidTr="0056122B">
        <w:trPr>
          <w:trHeight w:val="31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14.12.2018 № 320-27/н          </w:t>
            </w:r>
          </w:p>
        </w:tc>
      </w:tr>
      <w:tr w:rsidR="0056122B" w:rsidRPr="0056122B" w:rsidTr="0056122B">
        <w:trPr>
          <w:trHeight w:val="144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Распределение иных межбюджетных </w:t>
            </w:r>
            <w:proofErr w:type="gramStart"/>
            <w:r w:rsidRPr="0056122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трансфертов  на</w:t>
            </w:r>
            <w:proofErr w:type="gramEnd"/>
            <w:r w:rsidRPr="0056122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обеспечение сбалансированности бюджетов поселений Шушенского района на 2019 год </w:t>
            </w:r>
          </w:p>
        </w:tc>
      </w:tr>
      <w:tr w:rsidR="0056122B" w:rsidRPr="0056122B" w:rsidTr="0056122B">
        <w:trPr>
          <w:trHeight w:val="37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тыс. рублей</w:t>
            </w:r>
          </w:p>
        </w:tc>
      </w:tr>
      <w:tr w:rsidR="0056122B" w:rsidRPr="0056122B" w:rsidTr="0056122B">
        <w:trPr>
          <w:trHeight w:val="76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№ строки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Сумма</w:t>
            </w:r>
          </w:p>
        </w:tc>
      </w:tr>
      <w:tr w:rsidR="0056122B" w:rsidRPr="0056122B" w:rsidTr="0056122B">
        <w:trPr>
          <w:trHeight w:val="45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56122B" w:rsidRPr="0056122B" w:rsidTr="0056122B">
        <w:trPr>
          <w:trHeight w:val="66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Иджинский сельсовет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4 755,862</w:t>
            </w:r>
          </w:p>
        </w:tc>
      </w:tr>
      <w:tr w:rsidR="0056122B" w:rsidRPr="0056122B" w:rsidTr="0056122B">
        <w:trPr>
          <w:trHeight w:val="66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Ильичёвский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сельсовет 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377,882</w:t>
            </w:r>
          </w:p>
        </w:tc>
      </w:tr>
      <w:tr w:rsidR="0056122B" w:rsidRPr="0056122B" w:rsidTr="0056122B">
        <w:trPr>
          <w:trHeight w:val="78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Казанцевский сельсовет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6 541,931</w:t>
            </w:r>
          </w:p>
        </w:tc>
      </w:tr>
      <w:tr w:rsidR="0056122B" w:rsidRPr="0056122B" w:rsidTr="0056122B">
        <w:trPr>
          <w:trHeight w:val="72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Каптыревский сельсовет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2 828,744</w:t>
            </w:r>
          </w:p>
        </w:tc>
      </w:tr>
      <w:tr w:rsidR="0056122B" w:rsidRPr="0056122B" w:rsidTr="0056122B">
        <w:trPr>
          <w:trHeight w:val="72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Сизинский сельсовет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796,151</w:t>
            </w:r>
          </w:p>
        </w:tc>
      </w:tr>
      <w:tr w:rsidR="0056122B" w:rsidRPr="0056122B" w:rsidTr="0056122B">
        <w:trPr>
          <w:trHeight w:val="780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Синеборский сельсовет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9 733,842</w:t>
            </w:r>
          </w:p>
        </w:tc>
      </w:tr>
      <w:tr w:rsidR="0056122B" w:rsidRPr="0056122B" w:rsidTr="0056122B">
        <w:trPr>
          <w:trHeight w:val="76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Субботинский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сельсовет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5 366,880</w:t>
            </w:r>
          </w:p>
        </w:tc>
      </w:tr>
      <w:tr w:rsidR="0056122B" w:rsidRPr="0056122B" w:rsidTr="0056122B">
        <w:trPr>
          <w:trHeight w:val="76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поселок Шушенское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1 094,549</w:t>
            </w:r>
          </w:p>
        </w:tc>
      </w:tr>
      <w:tr w:rsidR="0056122B" w:rsidRPr="0056122B" w:rsidTr="0056122B">
        <w:trPr>
          <w:trHeight w:val="690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Всего 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31 495,841</w:t>
            </w:r>
          </w:p>
        </w:tc>
      </w:tr>
      <w:tr w:rsidR="0056122B" w:rsidRPr="0056122B" w:rsidTr="0056122B">
        <w:trPr>
          <w:trHeight w:val="315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122B" w:rsidRPr="0056122B" w:rsidTr="0056122B">
        <w:trPr>
          <w:trHeight w:val="3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22B" w:rsidRPr="0056122B" w:rsidTr="0056122B">
        <w:trPr>
          <w:trHeight w:val="1170"/>
        </w:trPr>
        <w:tc>
          <w:tcPr>
            <w:tcW w:w="11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 Методика распределения, порядок и условия предоставления в 2019 год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у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br/>
              <w:t>иных межбюджетных трансфертов</w:t>
            </w:r>
            <w:r w:rsidRPr="0056122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 xml:space="preserve"> на обеспечение сбалансированности бюджетов поселений Шушенского района</w:t>
            </w:r>
          </w:p>
        </w:tc>
      </w:tr>
      <w:tr w:rsidR="0056122B" w:rsidRPr="0056122B" w:rsidTr="0056122B">
        <w:trPr>
          <w:trHeight w:val="3180"/>
        </w:trPr>
        <w:tc>
          <w:tcPr>
            <w:tcW w:w="1110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 xml:space="preserve">           1. Объем иных межбюджетных трансфертов  на обеспечение сбалансированности бюджетов поселений Шушенского района  (далее – иные МБТ) на планируемый финансовый год определяется по формуле: 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                                                                        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Дi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=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Pi-ПДi-ФПi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где: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      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Дi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– объем иных МБТ бюджету i-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поселения Шушенского района  на планируемый финансовый год;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      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Pi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– расчетный объем расходов бюджета i-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поселения Шушенского района на планируемый финансовый год, определенный как расчетный объем расходов бюджета i-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поселения Шушенского района на текущий финансовый год с учетом изменения расходных обязательств поселений Шушенского района на планируемый финансовый год ;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     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ПДi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–прогнозируемый объем суммарных налоговых и неналоговых доходов бюджета i-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поселения Шушенского района на планируемый финансовый год;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     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ФПi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– объем дотации на выравнивание бюджетной обеспеченности поселений  из районного бюджета, предусмотренных бюджету i-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поселения Шушенского района на планируемый финансовый год, включающий в себя: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- дотации из районного фонда финансовой поддержки поселений;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- дотации из регионального фонда финансовой поддержки поселений (субвенции на реализацию государственных полномочий по расчету и предоставлению дотаций поселениям, входящим в состав Шушенского района).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        В случае если 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Дi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принимает отрицательное значение, иные МБТ </w:t>
            </w:r>
            <w:proofErr w:type="gram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бюджету  i</w:t>
            </w:r>
            <w:proofErr w:type="gram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-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поселения Шушенского района не предоставляются. 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             2. Объем иных МБТ бюджету  i-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поселения Шушенского района в текущем финансовом году может быть изменен посредством внесения изменений в настоящее решение в случае: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а) изменения оценки поступлений суммарных налоговых и неналоговых доходов бюджета i-</w:t>
            </w:r>
            <w:proofErr w:type="spellStart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</w:t>
            </w:r>
            <w:proofErr w:type="spellEnd"/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поселения Шушенского района  (учтенной при определении объема дотации на отчетный и текущий финансовый год), определенной с учетом фактического исполнения бюджетов поселений района; 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б) изменения объемов расходных обязательств поселения Шушенского района, учтенных при определении расчетного объема расходов поселения Шушенского района;                                                                                                                                                                             </w:t>
            </w:r>
            <w:r w:rsidRPr="0056122B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в)  изменения объемов источников финансирования дефицита бюджетов поселений Шушенского района по отношению к учтенным при определении объемов иных МБТ на текущий финансовый год.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6122B" w:rsidRPr="0056122B" w:rsidTr="0056122B">
        <w:trPr>
          <w:trHeight w:val="6360"/>
        </w:trPr>
        <w:tc>
          <w:tcPr>
            <w:tcW w:w="111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56122B" w:rsidRPr="0056122B" w:rsidTr="0056122B">
        <w:trPr>
          <w:trHeight w:val="750"/>
        </w:trPr>
        <w:tc>
          <w:tcPr>
            <w:tcW w:w="111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56122B" w:rsidRPr="0056122B" w:rsidTr="0056122B">
        <w:trPr>
          <w:trHeight w:val="450"/>
        </w:trPr>
        <w:tc>
          <w:tcPr>
            <w:tcW w:w="111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122B" w:rsidRPr="0056122B" w:rsidRDefault="0056122B" w:rsidP="0056122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56122B" w:rsidRDefault="0056122B" w:rsidP="007D4761">
      <w:pPr>
        <w:jc w:val="center"/>
        <w:rPr>
          <w:rFonts w:ascii="Arial" w:hAnsi="Arial" w:cs="Arial"/>
          <w:b/>
          <w:sz w:val="24"/>
          <w:szCs w:val="24"/>
        </w:rPr>
      </w:pPr>
    </w:p>
    <w:p w:rsidR="0056122B" w:rsidRDefault="005612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11057" w:type="dxa"/>
        <w:tblLook w:val="04A0" w:firstRow="1" w:lastRow="0" w:firstColumn="1" w:lastColumn="0" w:noHBand="0" w:noVBand="1"/>
      </w:tblPr>
      <w:tblGrid>
        <w:gridCol w:w="700"/>
        <w:gridCol w:w="5254"/>
        <w:gridCol w:w="546"/>
        <w:gridCol w:w="996"/>
        <w:gridCol w:w="973"/>
        <w:gridCol w:w="2654"/>
      </w:tblGrid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Приложение № 10  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Шушенского районного Совета депутатов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29.11.2019 № 407-39/н      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Приложение № 13    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к решению Шушенского районного Совета депутатов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от 14.12.2018   № 320-27/н   </w:t>
            </w:r>
          </w:p>
        </w:tc>
      </w:tr>
      <w:tr w:rsidR="00D004A1" w:rsidRPr="00D004A1" w:rsidTr="00D004A1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04A1" w:rsidRPr="00D004A1" w:rsidTr="00D004A1">
        <w:trPr>
          <w:trHeight w:val="6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Программа муниципальных внутренних заимствований Шушенского района на 2019 год и плановый период 2020 - 2021 годов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004A1" w:rsidRPr="00D004A1" w:rsidTr="00D004A1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004A1" w:rsidRPr="00D004A1" w:rsidTr="00D004A1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(тыс.рублей)</w:t>
            </w:r>
          </w:p>
        </w:tc>
      </w:tr>
      <w:tr w:rsidR="00D004A1" w:rsidRPr="00D004A1" w:rsidTr="00D004A1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Внутренние заимствования (привлечение/погашение)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2019 год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2021 год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D004A1" w:rsidRPr="00D004A1" w:rsidTr="00D004A1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-28 000,000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  <w:tr w:rsidR="00D004A1" w:rsidRPr="00D004A1" w:rsidTr="00D004A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4A1" w:rsidRPr="00D004A1" w:rsidRDefault="00D004A1" w:rsidP="00D004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28 000,000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4A1" w:rsidRPr="00D004A1" w:rsidRDefault="00D004A1" w:rsidP="00D004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004A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</w:t>
            </w:r>
          </w:p>
        </w:tc>
      </w:tr>
    </w:tbl>
    <w:p w:rsidR="00D004A1" w:rsidRDefault="00D004A1" w:rsidP="007D4761">
      <w:pPr>
        <w:jc w:val="center"/>
        <w:rPr>
          <w:rFonts w:ascii="Arial" w:hAnsi="Arial" w:cs="Arial"/>
          <w:b/>
          <w:sz w:val="24"/>
          <w:szCs w:val="24"/>
        </w:rPr>
      </w:pPr>
    </w:p>
    <w:p w:rsidR="00D004A1" w:rsidRDefault="00D004A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830"/>
        <w:gridCol w:w="5300"/>
        <w:gridCol w:w="4360"/>
      </w:tblGrid>
      <w:tr w:rsidR="00BE0BD4" w:rsidRPr="00BE0BD4" w:rsidTr="00BE0BD4">
        <w:trPr>
          <w:trHeight w:val="31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Приложение № 11     </w:t>
            </w:r>
          </w:p>
        </w:tc>
      </w:tr>
      <w:tr w:rsidR="00BE0BD4" w:rsidRPr="00BE0BD4" w:rsidTr="00BE0BD4">
        <w:trPr>
          <w:trHeight w:val="31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Решению районного Совета депутатов  </w:t>
            </w:r>
          </w:p>
        </w:tc>
      </w:tr>
      <w:tr w:rsidR="00BE0BD4" w:rsidRPr="00BE0BD4" w:rsidTr="00BE0BD4">
        <w:trPr>
          <w:trHeight w:val="31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29.11.2019  №</w:t>
            </w:r>
            <w:proofErr w:type="gramEnd"/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407-39/н     </w:t>
            </w:r>
          </w:p>
        </w:tc>
      </w:tr>
      <w:tr w:rsidR="00BE0BD4" w:rsidRPr="00BE0BD4" w:rsidTr="00BE0BD4">
        <w:trPr>
          <w:trHeight w:val="25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E0BD4" w:rsidRPr="00BE0BD4" w:rsidTr="00BE0BD4">
        <w:trPr>
          <w:trHeight w:val="31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Приложение № 14  </w:t>
            </w:r>
          </w:p>
        </w:tc>
      </w:tr>
      <w:tr w:rsidR="00BE0BD4" w:rsidRPr="00BE0BD4" w:rsidTr="00BE0BD4">
        <w:trPr>
          <w:trHeight w:val="31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Решению Шушенского районного Совета депутатов </w:t>
            </w:r>
          </w:p>
        </w:tc>
      </w:tr>
      <w:tr w:rsidR="00BE0BD4" w:rsidRPr="00BE0BD4" w:rsidTr="00BE0BD4">
        <w:trPr>
          <w:trHeight w:val="31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 14.12.2018</w:t>
            </w:r>
            <w:proofErr w:type="gramEnd"/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№ 320-27/н  </w:t>
            </w:r>
          </w:p>
        </w:tc>
      </w:tr>
      <w:tr w:rsidR="00BE0BD4" w:rsidRPr="00BE0BD4" w:rsidTr="00BE0BD4">
        <w:trPr>
          <w:trHeight w:val="25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E0BD4" w:rsidRPr="00BE0BD4" w:rsidTr="00BE0BD4">
        <w:trPr>
          <w:trHeight w:val="1545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Распределение иных межбюджетных трансфертов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2019 году</w:t>
            </w:r>
          </w:p>
        </w:tc>
      </w:tr>
      <w:tr w:rsidR="00BE0BD4" w:rsidRPr="00BE0BD4" w:rsidTr="00BE0BD4">
        <w:trPr>
          <w:trHeight w:val="25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E0BD4" w:rsidRPr="00BE0BD4" w:rsidTr="00BE0BD4">
        <w:trPr>
          <w:trHeight w:val="51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BE0BD4" w:rsidRPr="00BE0BD4" w:rsidTr="00BE0BD4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BE0BD4" w:rsidRPr="00BE0BD4" w:rsidTr="00BE0BD4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Иджинский сельсовет </w:t>
            </w: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642,240</w:t>
            </w:r>
          </w:p>
        </w:tc>
      </w:tr>
      <w:tr w:rsidR="00BE0BD4" w:rsidRPr="00BE0BD4" w:rsidTr="00BE0BD4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Ильичевский сельсовет </w:t>
            </w: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616,820</w:t>
            </w:r>
          </w:p>
        </w:tc>
      </w:tr>
      <w:tr w:rsidR="00BE0BD4" w:rsidRPr="00BE0BD4" w:rsidTr="00BE0BD4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Казанцевский сельсовет </w:t>
            </w: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6,340</w:t>
            </w:r>
          </w:p>
        </w:tc>
      </w:tr>
      <w:tr w:rsidR="00BE0BD4" w:rsidRPr="00BE0BD4" w:rsidTr="00BE0BD4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Каптыревский сельсовет </w:t>
            </w: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825,240</w:t>
            </w:r>
          </w:p>
        </w:tc>
      </w:tr>
      <w:tr w:rsidR="00BE0BD4" w:rsidRPr="00BE0BD4" w:rsidTr="00BE0BD4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Сизинский сельсовет </w:t>
            </w: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126,940</w:t>
            </w:r>
          </w:p>
        </w:tc>
      </w:tr>
      <w:tr w:rsidR="00BE0BD4" w:rsidRPr="00BE0BD4" w:rsidTr="00BE0BD4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Синеборский сельсовет </w:t>
            </w: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1269,890</w:t>
            </w:r>
          </w:p>
        </w:tc>
      </w:tr>
      <w:tr w:rsidR="00BE0BD4" w:rsidRPr="00BE0BD4" w:rsidTr="00BE0BD4">
        <w:trPr>
          <w:trHeight w:val="30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Субботинский</w:t>
            </w:r>
            <w:proofErr w:type="spellEnd"/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613,850</w:t>
            </w:r>
          </w:p>
        </w:tc>
      </w:tr>
      <w:tr w:rsidR="00BE0BD4" w:rsidRPr="00BE0BD4" w:rsidTr="00BE0BD4">
        <w:trPr>
          <w:trHeight w:val="300"/>
        </w:trPr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E0BD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4 101,320</w:t>
            </w:r>
          </w:p>
        </w:tc>
      </w:tr>
      <w:tr w:rsidR="00BE0BD4" w:rsidRPr="00BE0BD4" w:rsidTr="00BE0BD4">
        <w:trPr>
          <w:trHeight w:val="25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0BD4" w:rsidRPr="00BE0BD4" w:rsidTr="00BE0BD4">
        <w:trPr>
          <w:trHeight w:val="1005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BD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Порядок предоставления и распределения иных межбюджетных трансфертов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2019 году</w:t>
            </w:r>
          </w:p>
        </w:tc>
      </w:tr>
      <w:tr w:rsidR="00BE0BD4" w:rsidRPr="00BE0BD4" w:rsidTr="008825FB">
        <w:trPr>
          <w:trHeight w:val="80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BD4" w:rsidRPr="00BE0BD4" w:rsidRDefault="00BE0BD4" w:rsidP="00BE0B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BD4" w:rsidRPr="00BE0BD4" w:rsidRDefault="00BE0BD4" w:rsidP="00BE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0BD4" w:rsidRPr="00BE0BD4" w:rsidRDefault="00BE0BD4" w:rsidP="00BE0B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E0BD4" w:rsidRPr="00BE0BD4" w:rsidTr="0087714B">
        <w:trPr>
          <w:trHeight w:val="2608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0BD4" w:rsidRPr="00F51C07" w:rsidRDefault="00BE0BD4" w:rsidP="008825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1. Предоставлении иных </w:t>
            </w:r>
            <w:r w:rsidR="008825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ежбюджетных трансфертов бюджетам поселений района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(далее по тексту - иные межбюджетны</w:t>
            </w:r>
            <w:r w:rsid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 трансферты), производится при </w:t>
            </w:r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соблюдении следующих условий:</w:t>
            </w:r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 1) наличие муниципальных правовых актов органов местного самоуправления поселений района, предусматривающих условия и порядок установления выплат, аналогичные установленным нормативными правовыми актами Красноярского края для работников краевых </w:t>
            </w:r>
            <w:proofErr w:type="spellStart"/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государствееных</w:t>
            </w:r>
            <w:proofErr w:type="spellEnd"/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учреждений, а также размеры заработной платы для целей расчета региональной выплаты в случае ее осуществления;</w:t>
            </w:r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   2) обеспечение (снижение) объема средств на региональные выплаты в размере не менее 30 процентов об объема потребности, обусловленного увеличением с 1 сентября 2018 года и с 1 января 2019 года размеров заработной платы для целей расчета региональной выплаты.</w:t>
            </w:r>
          </w:p>
        </w:tc>
      </w:tr>
      <w:tr w:rsidR="00BE0BD4" w:rsidRPr="00BE0BD4" w:rsidTr="00BE0BD4">
        <w:trPr>
          <w:trHeight w:val="1275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0BD4" w:rsidRPr="00F51C07" w:rsidRDefault="00BE0BD4" w:rsidP="00BE0B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Распределение иных межбюджетных трансфертов производится финансовым управлением администрации района на основании анализа информации о суммах произведенных выплат и информации о сумме средств в части обеспечения (снижения) объема средств на региональные выплаты с 1 сентября 2018 года и с 1 января 2019 года в размере не менее 30 процентов от объема </w:t>
            </w:r>
            <w:bookmarkStart w:id="0" w:name="_GoBack"/>
            <w:bookmarkEnd w:id="0"/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потребности.</w:t>
            </w:r>
          </w:p>
        </w:tc>
      </w:tr>
      <w:tr w:rsidR="00BE0BD4" w:rsidRPr="00BE0BD4" w:rsidTr="0087714B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0BD4" w:rsidRPr="00F51C07" w:rsidRDefault="00BE0BD4" w:rsidP="00BE0B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 Органы местного самоуправления поселений района предоставляют в финансовое управление администрации района сведения о размере начисленных и выплаченных сумм выплат за текущий финансовый год по форме, установленной министерством финансов Красноярского края, в следующие сроки: за 1 квартал - до 7 апреля текущего финансового года, за 1-е полугодие - до 7 июля текущего финансового года, за 9 месяцев - до 7 октября текущего финансового года, за год - до 15 января года, следующего за отчетным финансовым годом.</w:t>
            </w:r>
          </w:p>
        </w:tc>
      </w:tr>
      <w:tr w:rsidR="00BE0BD4" w:rsidRPr="00BE0BD4" w:rsidTr="0087714B">
        <w:trPr>
          <w:trHeight w:val="20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0BD4" w:rsidRPr="00F51C07" w:rsidRDefault="00BE0BD4" w:rsidP="00BE0B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 Ответственность за целевое и эффективное использование полученных иных межбюджетных трансфертов, а также достоверность предоставляемых в финансовое управление администрации района сведений о размере начисленных и выплаченных сумм выплат за текущий финансовый год возлагается на органы местного </w:t>
            </w:r>
            <w:proofErr w:type="spellStart"/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самоуправленияпоселений</w:t>
            </w:r>
            <w:proofErr w:type="spellEnd"/>
            <w:r w:rsidRPr="00F51C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в соответствии с действующим законодательством.</w:t>
            </w:r>
          </w:p>
        </w:tc>
      </w:tr>
    </w:tbl>
    <w:p w:rsidR="00266E90" w:rsidRPr="00266E90" w:rsidRDefault="00266E90" w:rsidP="007D4761">
      <w:pPr>
        <w:jc w:val="center"/>
        <w:rPr>
          <w:rFonts w:ascii="Arial" w:hAnsi="Arial" w:cs="Arial"/>
          <w:b/>
          <w:sz w:val="24"/>
          <w:szCs w:val="24"/>
        </w:rPr>
      </w:pPr>
    </w:p>
    <w:sectPr w:rsidR="00266E90" w:rsidRPr="00266E90" w:rsidSect="00730208">
      <w:pgSz w:w="11906" w:h="16838"/>
      <w:pgMar w:top="568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70A"/>
    <w:rsid w:val="000E55F2"/>
    <w:rsid w:val="001A7CFE"/>
    <w:rsid w:val="00266E90"/>
    <w:rsid w:val="0056122B"/>
    <w:rsid w:val="0066770A"/>
    <w:rsid w:val="00730208"/>
    <w:rsid w:val="007D4761"/>
    <w:rsid w:val="0087714B"/>
    <w:rsid w:val="008825FB"/>
    <w:rsid w:val="00AA3147"/>
    <w:rsid w:val="00BE0BD4"/>
    <w:rsid w:val="00C477EC"/>
    <w:rsid w:val="00D004A1"/>
    <w:rsid w:val="00D94D09"/>
    <w:rsid w:val="00DF653A"/>
    <w:rsid w:val="00F51C07"/>
    <w:rsid w:val="00F9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40940-39A2-433F-A70D-F5A76D8C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E55F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5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Title"/>
    <w:basedOn w:val="a"/>
    <w:link w:val="a4"/>
    <w:qFormat/>
    <w:rsid w:val="000E55F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0E55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0E55F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E55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+12пг"/>
    <w:basedOn w:val="a"/>
    <w:rsid w:val="000E55F2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98</Pages>
  <Words>31827</Words>
  <Characters>181420</Characters>
  <Application>Microsoft Office Word</Application>
  <DocSecurity>0</DocSecurity>
  <Lines>1511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Здерева</dc:creator>
  <cp:keywords/>
  <dc:description/>
  <cp:lastModifiedBy>Шапошникова</cp:lastModifiedBy>
  <cp:revision>10</cp:revision>
  <dcterms:created xsi:type="dcterms:W3CDTF">2019-12-02T08:14:00Z</dcterms:created>
  <dcterms:modified xsi:type="dcterms:W3CDTF">2019-12-05T08:38:00Z</dcterms:modified>
</cp:coreProperties>
</file>