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7ED" w:rsidRPr="005E42DA" w:rsidRDefault="003A27ED" w:rsidP="006A551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 </w:t>
      </w:r>
      <w:r w:rsidR="00A35C99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Приложение </w:t>
      </w:r>
      <w:proofErr w:type="gramStart"/>
      <w:r w:rsidR="00A35C99" w:rsidRPr="005E42DA">
        <w:rPr>
          <w:rFonts w:ascii="Arial" w:eastAsia="Times New Roman" w:hAnsi="Arial" w:cs="Arial"/>
          <w:sz w:val="24"/>
          <w:szCs w:val="24"/>
          <w:lang w:bidi="en-US"/>
        </w:rPr>
        <w:t>к</w:t>
      </w:r>
      <w:proofErr w:type="gramEnd"/>
    </w:p>
    <w:p w:rsidR="00272424" w:rsidRPr="005E42DA" w:rsidRDefault="003A27ED" w:rsidP="006A551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                                                                             </w:t>
      </w:r>
      <w:r w:rsidR="00A420CC" w:rsidRPr="005E42DA">
        <w:rPr>
          <w:rFonts w:ascii="Arial" w:eastAsia="Times New Roman" w:hAnsi="Arial" w:cs="Arial"/>
          <w:sz w:val="24"/>
          <w:szCs w:val="24"/>
          <w:lang w:bidi="en-US"/>
        </w:rPr>
        <w:t>решени</w:t>
      </w:r>
      <w:r w:rsidR="00A35C99" w:rsidRPr="005E42DA">
        <w:rPr>
          <w:rFonts w:ascii="Arial" w:eastAsia="Times New Roman" w:hAnsi="Arial" w:cs="Arial"/>
          <w:sz w:val="24"/>
          <w:szCs w:val="24"/>
          <w:lang w:bidi="en-US"/>
        </w:rPr>
        <w:t>ю</w:t>
      </w:r>
      <w:r w:rsidR="00272424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Шушенского </w:t>
      </w:r>
      <w:r w:rsidR="00A420CC" w:rsidRPr="005E42DA">
        <w:rPr>
          <w:rFonts w:ascii="Arial" w:eastAsia="Times New Roman" w:hAnsi="Arial" w:cs="Arial"/>
          <w:sz w:val="24"/>
          <w:szCs w:val="24"/>
          <w:lang w:bidi="en-US"/>
        </w:rPr>
        <w:t>р</w:t>
      </w:r>
      <w:r w:rsidR="00272424" w:rsidRPr="005E42DA">
        <w:rPr>
          <w:rFonts w:ascii="Arial" w:eastAsia="Times New Roman" w:hAnsi="Arial" w:cs="Arial"/>
          <w:sz w:val="24"/>
          <w:szCs w:val="24"/>
          <w:lang w:bidi="en-US"/>
        </w:rPr>
        <w:t>айонного</w:t>
      </w:r>
      <w:r w:rsidR="00A420CC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272424" w:rsidRPr="005E42DA">
        <w:rPr>
          <w:rFonts w:ascii="Arial" w:eastAsia="Times New Roman" w:hAnsi="Arial" w:cs="Arial"/>
          <w:sz w:val="24"/>
          <w:szCs w:val="24"/>
          <w:lang w:bidi="en-US"/>
        </w:rPr>
        <w:t>Совета депутатов</w:t>
      </w:r>
    </w:p>
    <w:p w:rsidR="00272424" w:rsidRPr="005E42DA" w:rsidRDefault="00515692" w:rsidP="006A551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от 30.11.2018 № 318-вн/н</w:t>
      </w:r>
    </w:p>
    <w:p w:rsidR="003A27ED" w:rsidRPr="005E42DA" w:rsidRDefault="003A27ED" w:rsidP="006A551C">
      <w:pPr>
        <w:shd w:val="clear" w:color="auto" w:fill="FFFFFF"/>
        <w:spacing w:before="75" w:after="75" w:line="240" w:lineRule="auto"/>
        <w:jc w:val="right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E42DA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                                                                        </w:t>
      </w:r>
    </w:p>
    <w:p w:rsidR="00A20C1E" w:rsidRPr="005E42DA" w:rsidRDefault="00A20C1E" w:rsidP="0059069B">
      <w:pPr>
        <w:pStyle w:val="a8"/>
        <w:jc w:val="right"/>
        <w:rPr>
          <w:rFonts w:ascii="Arial" w:hAnsi="Arial" w:cs="Arial"/>
          <w:b w:val="0"/>
          <w:caps/>
          <w:sz w:val="24"/>
          <w:szCs w:val="24"/>
        </w:rPr>
      </w:pPr>
      <w:r w:rsidRPr="005E42DA">
        <w:rPr>
          <w:rFonts w:ascii="Arial" w:hAnsi="Arial" w:cs="Arial"/>
          <w:b w:val="0"/>
          <w:sz w:val="24"/>
          <w:szCs w:val="24"/>
        </w:rPr>
        <w:t xml:space="preserve">                                      </w:t>
      </w:r>
      <w:r w:rsidRPr="005E42DA">
        <w:rPr>
          <w:rFonts w:ascii="Arial" w:hAnsi="Arial" w:cs="Arial"/>
          <w:b w:val="0"/>
          <w:caps/>
          <w:sz w:val="24"/>
          <w:szCs w:val="24"/>
        </w:rPr>
        <w:t>Согласовано</w:t>
      </w:r>
    </w:p>
    <w:p w:rsidR="00A20C1E" w:rsidRPr="005E42DA" w:rsidRDefault="00A20C1E" w:rsidP="0059069B">
      <w:pPr>
        <w:pStyle w:val="a8"/>
        <w:jc w:val="right"/>
        <w:rPr>
          <w:rFonts w:ascii="Arial" w:hAnsi="Arial" w:cs="Arial"/>
          <w:b w:val="0"/>
          <w:sz w:val="24"/>
          <w:szCs w:val="24"/>
        </w:rPr>
      </w:pPr>
      <w:r w:rsidRPr="005E42DA">
        <w:rPr>
          <w:rFonts w:ascii="Arial" w:hAnsi="Arial" w:cs="Arial"/>
          <w:b w:val="0"/>
          <w:sz w:val="24"/>
          <w:szCs w:val="24"/>
        </w:rPr>
        <w:t xml:space="preserve">                                          </w:t>
      </w:r>
      <w:r w:rsidR="00974B8C" w:rsidRPr="005E42DA">
        <w:rPr>
          <w:rFonts w:ascii="Arial" w:hAnsi="Arial" w:cs="Arial"/>
          <w:b w:val="0"/>
          <w:sz w:val="24"/>
          <w:szCs w:val="24"/>
        </w:rPr>
        <w:t xml:space="preserve">  </w:t>
      </w:r>
      <w:r w:rsidR="005A6FC9" w:rsidRPr="005E42DA">
        <w:rPr>
          <w:rFonts w:ascii="Arial" w:hAnsi="Arial" w:cs="Arial"/>
          <w:b w:val="0"/>
          <w:sz w:val="24"/>
          <w:szCs w:val="24"/>
        </w:rPr>
        <w:t xml:space="preserve">                </w:t>
      </w:r>
      <w:r w:rsidR="00974B8C" w:rsidRPr="005E42DA">
        <w:rPr>
          <w:rFonts w:ascii="Arial" w:hAnsi="Arial" w:cs="Arial"/>
          <w:b w:val="0"/>
          <w:sz w:val="24"/>
          <w:szCs w:val="24"/>
        </w:rPr>
        <w:t xml:space="preserve">  </w:t>
      </w:r>
      <w:r w:rsidRPr="005E42DA">
        <w:rPr>
          <w:rFonts w:ascii="Arial" w:hAnsi="Arial" w:cs="Arial"/>
          <w:b w:val="0"/>
          <w:sz w:val="24"/>
          <w:szCs w:val="24"/>
        </w:rPr>
        <w:t>решением Шушенского районного</w:t>
      </w:r>
    </w:p>
    <w:p w:rsidR="00515692" w:rsidRPr="005E42DA" w:rsidRDefault="00A20C1E" w:rsidP="0059069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5A6FC9" w:rsidRPr="005E42DA">
        <w:rPr>
          <w:rFonts w:ascii="Arial" w:hAnsi="Arial" w:cs="Arial"/>
          <w:sz w:val="24"/>
          <w:szCs w:val="24"/>
        </w:rPr>
        <w:t xml:space="preserve">                   </w:t>
      </w:r>
      <w:r w:rsidR="00974B8C" w:rsidRPr="005E42DA">
        <w:rPr>
          <w:rFonts w:ascii="Arial" w:hAnsi="Arial" w:cs="Arial"/>
          <w:sz w:val="24"/>
          <w:szCs w:val="24"/>
        </w:rPr>
        <w:t xml:space="preserve"> </w:t>
      </w:r>
      <w:r w:rsidR="005A6FC9" w:rsidRPr="005E42DA">
        <w:rPr>
          <w:rFonts w:ascii="Arial" w:hAnsi="Arial" w:cs="Arial"/>
          <w:sz w:val="24"/>
          <w:szCs w:val="24"/>
        </w:rPr>
        <w:t xml:space="preserve"> </w:t>
      </w:r>
      <w:r w:rsidR="00E765F9" w:rsidRPr="005E42DA">
        <w:rPr>
          <w:rFonts w:ascii="Arial" w:hAnsi="Arial" w:cs="Arial"/>
          <w:sz w:val="24"/>
          <w:szCs w:val="24"/>
        </w:rPr>
        <w:t>С</w:t>
      </w:r>
      <w:r w:rsidR="00974B8C" w:rsidRPr="005E42DA">
        <w:rPr>
          <w:rFonts w:ascii="Arial" w:hAnsi="Arial" w:cs="Arial"/>
          <w:sz w:val="24"/>
          <w:szCs w:val="24"/>
        </w:rPr>
        <w:t>о</w:t>
      </w:r>
      <w:r w:rsidRPr="005E42DA">
        <w:rPr>
          <w:rFonts w:ascii="Arial" w:hAnsi="Arial" w:cs="Arial"/>
          <w:sz w:val="24"/>
          <w:szCs w:val="24"/>
        </w:rPr>
        <w:t>вета</w:t>
      </w:r>
      <w:r w:rsidR="005A6FC9" w:rsidRPr="005E42DA">
        <w:rPr>
          <w:rFonts w:ascii="Arial" w:hAnsi="Arial" w:cs="Arial"/>
          <w:sz w:val="24"/>
          <w:szCs w:val="24"/>
        </w:rPr>
        <w:t xml:space="preserve"> </w:t>
      </w:r>
      <w:r w:rsidRPr="005E42DA">
        <w:rPr>
          <w:rFonts w:ascii="Arial" w:hAnsi="Arial" w:cs="Arial"/>
          <w:sz w:val="24"/>
          <w:szCs w:val="24"/>
        </w:rPr>
        <w:t xml:space="preserve">депутатов </w:t>
      </w:r>
      <w:r w:rsidR="00515692" w:rsidRPr="005E42DA">
        <w:rPr>
          <w:rFonts w:ascii="Arial" w:eastAsia="Times New Roman" w:hAnsi="Arial" w:cs="Arial"/>
          <w:sz w:val="24"/>
          <w:szCs w:val="24"/>
          <w:lang w:bidi="en-US"/>
        </w:rPr>
        <w:t>от 30.11.2018 № 318-вн/н</w:t>
      </w:r>
    </w:p>
    <w:p w:rsidR="00A20C1E" w:rsidRPr="005E42DA" w:rsidRDefault="00A20C1E" w:rsidP="0059069B">
      <w:pPr>
        <w:pStyle w:val="a8"/>
        <w:jc w:val="right"/>
        <w:rPr>
          <w:rFonts w:ascii="Arial" w:hAnsi="Arial" w:cs="Arial"/>
          <w:b w:val="0"/>
          <w:sz w:val="24"/>
          <w:szCs w:val="24"/>
        </w:rPr>
      </w:pPr>
      <w:r w:rsidRPr="005E42DA"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                </w:t>
      </w:r>
    </w:p>
    <w:p w:rsidR="00A20C1E" w:rsidRPr="005E42DA" w:rsidRDefault="00A20C1E" w:rsidP="0059069B">
      <w:pPr>
        <w:pStyle w:val="a8"/>
        <w:jc w:val="right"/>
        <w:rPr>
          <w:rFonts w:ascii="Arial" w:hAnsi="Arial" w:cs="Arial"/>
          <w:b w:val="0"/>
          <w:caps/>
          <w:sz w:val="24"/>
          <w:szCs w:val="24"/>
        </w:rPr>
      </w:pPr>
      <w:r w:rsidRPr="005E42DA"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</w:t>
      </w:r>
      <w:r w:rsidRPr="005E42DA">
        <w:rPr>
          <w:rFonts w:ascii="Arial" w:hAnsi="Arial" w:cs="Arial"/>
          <w:b w:val="0"/>
          <w:caps/>
          <w:sz w:val="24"/>
          <w:szCs w:val="24"/>
        </w:rPr>
        <w:t>Согласовано</w:t>
      </w:r>
    </w:p>
    <w:p w:rsidR="00A20C1E" w:rsidRPr="005E42DA" w:rsidRDefault="00A20C1E" w:rsidP="0059069B">
      <w:pPr>
        <w:pStyle w:val="a8"/>
        <w:jc w:val="right"/>
        <w:rPr>
          <w:rFonts w:ascii="Arial" w:hAnsi="Arial" w:cs="Arial"/>
          <w:b w:val="0"/>
          <w:sz w:val="24"/>
          <w:szCs w:val="24"/>
        </w:rPr>
      </w:pPr>
      <w:r w:rsidRPr="005E42DA">
        <w:rPr>
          <w:rFonts w:ascii="Arial" w:hAnsi="Arial" w:cs="Arial"/>
          <w:b w:val="0"/>
          <w:sz w:val="24"/>
          <w:szCs w:val="24"/>
        </w:rPr>
        <w:t xml:space="preserve">          </w:t>
      </w:r>
      <w:r w:rsidR="005A6FC9" w:rsidRPr="005E42DA">
        <w:rPr>
          <w:rFonts w:ascii="Arial" w:hAnsi="Arial" w:cs="Arial"/>
          <w:b w:val="0"/>
          <w:sz w:val="24"/>
          <w:szCs w:val="24"/>
        </w:rPr>
        <w:t xml:space="preserve">                                     реше</w:t>
      </w:r>
      <w:r w:rsidRPr="005E42DA">
        <w:rPr>
          <w:rFonts w:ascii="Arial" w:hAnsi="Arial" w:cs="Arial"/>
          <w:b w:val="0"/>
          <w:sz w:val="24"/>
          <w:szCs w:val="24"/>
        </w:rPr>
        <w:t xml:space="preserve">нием ______________сельского                                          </w:t>
      </w:r>
      <w:r w:rsidR="005A6FC9" w:rsidRPr="005E42DA">
        <w:rPr>
          <w:rFonts w:ascii="Arial" w:hAnsi="Arial" w:cs="Arial"/>
          <w:b w:val="0"/>
          <w:sz w:val="24"/>
          <w:szCs w:val="24"/>
        </w:rPr>
        <w:t xml:space="preserve">                       </w:t>
      </w:r>
      <w:r w:rsidRPr="005E42DA">
        <w:rPr>
          <w:rFonts w:ascii="Arial" w:hAnsi="Arial" w:cs="Arial"/>
          <w:b w:val="0"/>
          <w:sz w:val="24"/>
          <w:szCs w:val="24"/>
        </w:rPr>
        <w:t>Совета депутатов от ____2018 №___</w:t>
      </w:r>
    </w:p>
    <w:p w:rsidR="00A20C1E" w:rsidRPr="005E42DA" w:rsidRDefault="00A20C1E" w:rsidP="0059069B">
      <w:pPr>
        <w:shd w:val="clear" w:color="auto" w:fill="FFFFFF"/>
        <w:spacing w:before="75" w:after="75" w:line="240" w:lineRule="auto"/>
        <w:jc w:val="right"/>
        <w:rPr>
          <w:rFonts w:ascii="Arial" w:eastAsia="Times New Roman" w:hAnsi="Arial" w:cs="Arial"/>
          <w:b/>
          <w:sz w:val="24"/>
          <w:szCs w:val="24"/>
          <w:lang w:bidi="en-US"/>
        </w:rPr>
      </w:pPr>
    </w:p>
    <w:p w:rsidR="005A6FC9" w:rsidRPr="005E42DA" w:rsidRDefault="005A6FC9" w:rsidP="006A551C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</w:p>
    <w:p w:rsidR="005A6FC9" w:rsidRPr="005E42DA" w:rsidRDefault="005A6FC9" w:rsidP="006A551C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  <w:bookmarkStart w:id="0" w:name="_GoBack"/>
      <w:bookmarkEnd w:id="0"/>
    </w:p>
    <w:p w:rsidR="003A27ED" w:rsidRPr="005E42DA" w:rsidRDefault="003A27ED" w:rsidP="006A551C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b/>
          <w:sz w:val="24"/>
          <w:szCs w:val="24"/>
          <w:lang w:bidi="en-US"/>
        </w:rPr>
        <w:t>СОГЛАШЕНИЕ</w:t>
      </w:r>
    </w:p>
    <w:p w:rsidR="005A6FC9" w:rsidRPr="005E42DA" w:rsidRDefault="003A27ED" w:rsidP="006A551C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b/>
          <w:sz w:val="24"/>
          <w:szCs w:val="24"/>
          <w:lang w:bidi="en-US"/>
        </w:rPr>
        <w:t>о принятии отдельных полномочий орган</w:t>
      </w:r>
      <w:r w:rsidR="00AE075E" w:rsidRPr="005E42DA">
        <w:rPr>
          <w:rFonts w:ascii="Arial" w:eastAsia="Times New Roman" w:hAnsi="Arial" w:cs="Arial"/>
          <w:b/>
          <w:sz w:val="24"/>
          <w:szCs w:val="24"/>
          <w:lang w:bidi="en-US"/>
        </w:rPr>
        <w:t>а</w:t>
      </w:r>
      <w:r w:rsidRPr="005E42DA">
        <w:rPr>
          <w:rFonts w:ascii="Arial" w:eastAsia="Times New Roman" w:hAnsi="Arial" w:cs="Arial"/>
          <w:b/>
          <w:sz w:val="24"/>
          <w:szCs w:val="24"/>
          <w:lang w:bidi="en-US"/>
        </w:rPr>
        <w:t xml:space="preserve"> местного самоуправления</w:t>
      </w:r>
      <w:r w:rsidR="001E28F0" w:rsidRPr="005E42DA">
        <w:rPr>
          <w:rFonts w:ascii="Arial" w:eastAsia="Times New Roman" w:hAnsi="Arial" w:cs="Arial"/>
          <w:b/>
          <w:sz w:val="24"/>
          <w:szCs w:val="24"/>
          <w:lang w:bidi="en-US"/>
        </w:rPr>
        <w:t>_</w:t>
      </w:r>
      <w:r w:rsidR="005A6FC9" w:rsidRPr="005E42DA">
        <w:rPr>
          <w:rFonts w:ascii="Arial" w:eastAsia="Times New Roman" w:hAnsi="Arial" w:cs="Arial"/>
          <w:b/>
          <w:sz w:val="24"/>
          <w:szCs w:val="24"/>
          <w:lang w:bidi="en-US"/>
        </w:rPr>
        <w:t>_</w:t>
      </w:r>
      <w:r w:rsidR="00222D80" w:rsidRPr="005E42DA">
        <w:rPr>
          <w:rFonts w:ascii="Arial" w:eastAsia="Times New Roman" w:hAnsi="Arial" w:cs="Arial"/>
          <w:i/>
          <w:sz w:val="24"/>
          <w:szCs w:val="24"/>
          <w:lang w:bidi="en-US"/>
        </w:rPr>
        <w:t>(наименование</w:t>
      </w:r>
      <w:r w:rsidR="0077617C" w:rsidRPr="005E42DA">
        <w:rPr>
          <w:rFonts w:ascii="Arial" w:eastAsia="Times New Roman" w:hAnsi="Arial" w:cs="Arial"/>
          <w:i/>
          <w:sz w:val="24"/>
          <w:szCs w:val="24"/>
          <w:lang w:bidi="en-US"/>
        </w:rPr>
        <w:t xml:space="preserve"> поселения</w:t>
      </w:r>
      <w:r w:rsidR="00222D80" w:rsidRPr="005E42DA">
        <w:rPr>
          <w:rFonts w:ascii="Arial" w:eastAsia="Times New Roman" w:hAnsi="Arial" w:cs="Arial"/>
          <w:i/>
          <w:sz w:val="24"/>
          <w:szCs w:val="24"/>
          <w:lang w:bidi="en-US"/>
        </w:rPr>
        <w:t>)</w:t>
      </w:r>
      <w:r w:rsidR="00222D80" w:rsidRPr="005E42DA">
        <w:rPr>
          <w:rFonts w:ascii="Arial" w:eastAsia="Times New Roman" w:hAnsi="Arial" w:cs="Arial"/>
          <w:b/>
          <w:sz w:val="24"/>
          <w:szCs w:val="24"/>
          <w:lang w:bidi="en-US"/>
        </w:rPr>
        <w:t xml:space="preserve">__ </w:t>
      </w:r>
      <w:r w:rsidRPr="005E42DA">
        <w:rPr>
          <w:rFonts w:ascii="Arial" w:eastAsia="Times New Roman" w:hAnsi="Arial" w:cs="Arial"/>
          <w:b/>
          <w:sz w:val="24"/>
          <w:szCs w:val="24"/>
          <w:lang w:bidi="en-US"/>
        </w:rPr>
        <w:t>по исполнению бюджет</w:t>
      </w:r>
      <w:r w:rsidR="0077617C" w:rsidRPr="005E42DA">
        <w:rPr>
          <w:rFonts w:ascii="Arial" w:eastAsia="Times New Roman" w:hAnsi="Arial" w:cs="Arial"/>
          <w:b/>
          <w:sz w:val="24"/>
          <w:szCs w:val="24"/>
          <w:lang w:bidi="en-US"/>
        </w:rPr>
        <w:t>а</w:t>
      </w:r>
      <w:r w:rsidRPr="005E42DA">
        <w:rPr>
          <w:rFonts w:ascii="Arial" w:eastAsia="Times New Roman" w:hAnsi="Arial" w:cs="Arial"/>
          <w:b/>
          <w:sz w:val="24"/>
          <w:szCs w:val="24"/>
          <w:lang w:bidi="en-US"/>
        </w:rPr>
        <w:t xml:space="preserve"> </w:t>
      </w:r>
      <w:r w:rsidR="00E53416" w:rsidRPr="005E42DA">
        <w:rPr>
          <w:rFonts w:ascii="Arial" w:eastAsia="Times New Roman" w:hAnsi="Arial" w:cs="Arial"/>
          <w:b/>
          <w:sz w:val="24"/>
          <w:szCs w:val="24"/>
          <w:lang w:bidi="en-US"/>
        </w:rPr>
        <w:t xml:space="preserve"> </w:t>
      </w:r>
      <w:r w:rsidRPr="005E42DA">
        <w:rPr>
          <w:rFonts w:ascii="Arial" w:eastAsia="Times New Roman" w:hAnsi="Arial" w:cs="Arial"/>
          <w:b/>
          <w:sz w:val="24"/>
          <w:szCs w:val="24"/>
          <w:lang w:bidi="en-US"/>
        </w:rPr>
        <w:t>поселен</w:t>
      </w:r>
      <w:r w:rsidR="0077617C" w:rsidRPr="005E42DA">
        <w:rPr>
          <w:rFonts w:ascii="Arial" w:eastAsia="Times New Roman" w:hAnsi="Arial" w:cs="Arial"/>
          <w:b/>
          <w:sz w:val="24"/>
          <w:szCs w:val="24"/>
          <w:lang w:bidi="en-US"/>
        </w:rPr>
        <w:t>ия</w:t>
      </w:r>
      <w:r w:rsidRPr="005E42DA">
        <w:rPr>
          <w:rFonts w:ascii="Arial" w:eastAsia="Times New Roman" w:hAnsi="Arial" w:cs="Arial"/>
          <w:b/>
          <w:sz w:val="24"/>
          <w:szCs w:val="24"/>
          <w:lang w:bidi="en-US"/>
        </w:rPr>
        <w:t xml:space="preserve"> </w:t>
      </w:r>
      <w:r w:rsidR="00D80565" w:rsidRPr="005E42DA">
        <w:rPr>
          <w:rFonts w:ascii="Arial" w:eastAsia="Times New Roman" w:hAnsi="Arial" w:cs="Arial"/>
          <w:b/>
          <w:sz w:val="24"/>
          <w:szCs w:val="24"/>
          <w:lang w:bidi="en-US"/>
        </w:rPr>
        <w:t>администрацией Шушенского района</w:t>
      </w:r>
      <w:r w:rsidR="00272424" w:rsidRPr="005E42DA">
        <w:rPr>
          <w:rFonts w:ascii="Arial" w:eastAsia="Times New Roman" w:hAnsi="Arial" w:cs="Arial"/>
          <w:b/>
          <w:sz w:val="24"/>
          <w:szCs w:val="24"/>
          <w:lang w:bidi="en-US"/>
        </w:rPr>
        <w:t xml:space="preserve"> </w:t>
      </w:r>
    </w:p>
    <w:p w:rsidR="00272424" w:rsidRPr="005E42DA" w:rsidRDefault="00272424" w:rsidP="006A551C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b/>
          <w:sz w:val="24"/>
          <w:szCs w:val="24"/>
          <w:lang w:bidi="en-US"/>
        </w:rPr>
        <w:t>на 201</w:t>
      </w:r>
      <w:r w:rsidR="00F46FEC" w:rsidRPr="005E42DA">
        <w:rPr>
          <w:rFonts w:ascii="Arial" w:eastAsia="Times New Roman" w:hAnsi="Arial" w:cs="Arial"/>
          <w:b/>
          <w:sz w:val="24"/>
          <w:szCs w:val="24"/>
          <w:lang w:bidi="en-US"/>
        </w:rPr>
        <w:t>9</w:t>
      </w:r>
      <w:r w:rsidRPr="005E42DA">
        <w:rPr>
          <w:rFonts w:ascii="Arial" w:eastAsia="Times New Roman" w:hAnsi="Arial" w:cs="Arial"/>
          <w:b/>
          <w:sz w:val="24"/>
          <w:szCs w:val="24"/>
          <w:lang w:bidi="en-US"/>
        </w:rPr>
        <w:t xml:space="preserve"> год</w:t>
      </w:r>
    </w:p>
    <w:p w:rsidR="00272424" w:rsidRPr="005E42DA" w:rsidRDefault="00272424" w:rsidP="006A551C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3A27ED" w:rsidRPr="005E42DA" w:rsidRDefault="003A27ED" w:rsidP="006A551C">
      <w:pPr>
        <w:shd w:val="clear" w:color="auto" w:fill="FFFFFF"/>
        <w:spacing w:before="75" w:after="75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В соответствии с Федеральн</w:t>
      </w:r>
      <w:r w:rsidR="0077617C" w:rsidRPr="005E42DA">
        <w:rPr>
          <w:rFonts w:ascii="Arial" w:eastAsia="Times New Roman" w:hAnsi="Arial" w:cs="Arial"/>
          <w:sz w:val="24"/>
          <w:szCs w:val="24"/>
          <w:lang w:bidi="en-US"/>
        </w:rPr>
        <w:t>ым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закон</w:t>
      </w:r>
      <w:r w:rsidR="0077617C" w:rsidRPr="005E42DA">
        <w:rPr>
          <w:rFonts w:ascii="Arial" w:eastAsia="Times New Roman" w:hAnsi="Arial" w:cs="Arial"/>
          <w:sz w:val="24"/>
          <w:szCs w:val="24"/>
          <w:lang w:bidi="en-US"/>
        </w:rPr>
        <w:t>ом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от 06</w:t>
      </w:r>
      <w:r w:rsidR="00F90F6D" w:rsidRPr="005E42DA">
        <w:rPr>
          <w:rFonts w:ascii="Arial" w:eastAsia="Times New Roman" w:hAnsi="Arial" w:cs="Arial"/>
          <w:sz w:val="24"/>
          <w:szCs w:val="24"/>
          <w:lang w:bidi="en-US"/>
        </w:rPr>
        <w:t>.10.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2003 № 131-ФЗ «Об общих принципах организации местного самоуправления в Российской Федерации»</w:t>
      </w:r>
      <w:r w:rsidR="00F90F6D" w:rsidRPr="005E42DA">
        <w:rPr>
          <w:rFonts w:ascii="Arial" w:eastAsia="Times New Roman" w:hAnsi="Arial" w:cs="Arial"/>
          <w:sz w:val="24"/>
          <w:szCs w:val="24"/>
          <w:lang w:bidi="en-US"/>
        </w:rPr>
        <w:t>,</w:t>
      </w:r>
      <w:r w:rsidR="0077617C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A7682B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статьей 154 Бюджетного кодекса Российской Федерации </w:t>
      </w:r>
      <w:r w:rsidR="00F90F6D" w:rsidRPr="005E42DA">
        <w:rPr>
          <w:rFonts w:ascii="Arial" w:eastAsia="Times New Roman" w:hAnsi="Arial" w:cs="Arial"/>
          <w:sz w:val="24"/>
          <w:szCs w:val="24"/>
          <w:lang w:bidi="en-US"/>
        </w:rPr>
        <w:t>в целях оперативного решения вопросов местного значения,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EF0D9A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в целях оперативного решения вопросов местного значения, 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________________________________________</w:t>
      </w:r>
      <w:r w:rsidR="004F7B5F" w:rsidRPr="005E42DA">
        <w:rPr>
          <w:rFonts w:ascii="Arial" w:eastAsia="Times New Roman" w:hAnsi="Arial" w:cs="Arial"/>
          <w:sz w:val="24"/>
          <w:szCs w:val="24"/>
          <w:lang w:bidi="en-US"/>
        </w:rPr>
        <w:t>_________________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_________</w:t>
      </w:r>
    </w:p>
    <w:p w:rsidR="003A27ED" w:rsidRPr="005E42DA" w:rsidRDefault="003A27ED" w:rsidP="006A551C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(</w:t>
      </w:r>
      <w:r w:rsidR="00A7682B" w:rsidRPr="005E42DA">
        <w:rPr>
          <w:rFonts w:ascii="Arial" w:eastAsia="Times New Roman" w:hAnsi="Arial" w:cs="Arial"/>
          <w:sz w:val="24"/>
          <w:szCs w:val="24"/>
          <w:lang w:bidi="en-US"/>
        </w:rPr>
        <w:t>наименование органа местного самоуправления поселения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)</w:t>
      </w:r>
    </w:p>
    <w:p w:rsidR="003A27ED" w:rsidRPr="005E42DA" w:rsidRDefault="003A27ED" w:rsidP="006A551C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именуем</w:t>
      </w:r>
      <w:r w:rsidR="00F32003" w:rsidRPr="005E42DA">
        <w:rPr>
          <w:rFonts w:ascii="Arial" w:eastAsia="Times New Roman" w:hAnsi="Arial" w:cs="Arial"/>
          <w:sz w:val="24"/>
          <w:szCs w:val="24"/>
          <w:lang w:bidi="en-US"/>
        </w:rPr>
        <w:t>ое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в дальнейшем </w:t>
      </w:r>
      <w:r w:rsidR="00F32003" w:rsidRPr="005E42DA">
        <w:rPr>
          <w:rFonts w:ascii="Arial" w:eastAsia="Times New Roman" w:hAnsi="Arial" w:cs="Arial"/>
          <w:sz w:val="24"/>
          <w:szCs w:val="24"/>
          <w:lang w:bidi="en-US"/>
        </w:rPr>
        <w:t>«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Поселение</w:t>
      </w:r>
      <w:r w:rsidR="00F32003" w:rsidRPr="005E42DA">
        <w:rPr>
          <w:rFonts w:ascii="Arial" w:eastAsia="Times New Roman" w:hAnsi="Arial" w:cs="Arial"/>
          <w:sz w:val="24"/>
          <w:szCs w:val="24"/>
          <w:lang w:bidi="en-US"/>
        </w:rPr>
        <w:t>»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, в лице ________________________________,</w:t>
      </w:r>
      <w:r w:rsidR="004F7B5F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действующего на основании _______________, с одной стороны, и </w:t>
      </w:r>
      <w:r w:rsidR="00B609D2" w:rsidRPr="005E42DA">
        <w:rPr>
          <w:rFonts w:ascii="Arial" w:eastAsia="Times New Roman" w:hAnsi="Arial" w:cs="Arial"/>
          <w:sz w:val="24"/>
          <w:szCs w:val="24"/>
          <w:lang w:bidi="en-US"/>
        </w:rPr>
        <w:t>Администрация Шушенского района</w:t>
      </w:r>
      <w:r w:rsidR="00F32003" w:rsidRPr="005E42DA">
        <w:rPr>
          <w:rFonts w:ascii="Arial" w:eastAsia="Times New Roman" w:hAnsi="Arial" w:cs="Arial"/>
          <w:sz w:val="24"/>
          <w:szCs w:val="24"/>
          <w:lang w:bidi="en-US"/>
        </w:rPr>
        <w:t>, именуем</w:t>
      </w:r>
      <w:r w:rsidR="00B609D2" w:rsidRPr="005E42DA">
        <w:rPr>
          <w:rFonts w:ascii="Arial" w:eastAsia="Times New Roman" w:hAnsi="Arial" w:cs="Arial"/>
          <w:sz w:val="24"/>
          <w:szCs w:val="24"/>
          <w:lang w:bidi="en-US"/>
        </w:rPr>
        <w:t>ая</w:t>
      </w:r>
      <w:r w:rsidR="00F32003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в дальнейшем «</w:t>
      </w:r>
      <w:r w:rsidR="00F82079" w:rsidRPr="005E42DA">
        <w:rPr>
          <w:rFonts w:ascii="Arial" w:eastAsia="Times New Roman" w:hAnsi="Arial" w:cs="Arial"/>
          <w:sz w:val="24"/>
          <w:szCs w:val="24"/>
          <w:lang w:bidi="en-US"/>
        </w:rPr>
        <w:t>Администрация</w:t>
      </w:r>
      <w:r w:rsidR="00F32003" w:rsidRPr="005E42DA">
        <w:rPr>
          <w:rFonts w:ascii="Arial" w:eastAsia="Times New Roman" w:hAnsi="Arial" w:cs="Arial"/>
          <w:sz w:val="24"/>
          <w:szCs w:val="24"/>
          <w:lang w:bidi="en-US"/>
        </w:rPr>
        <w:t>»,</w:t>
      </w:r>
      <w:r w:rsidR="007F260E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в лице </w:t>
      </w:r>
      <w:r w:rsidR="00B609D2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главы </w:t>
      </w:r>
      <w:r w:rsidR="004B4EB0" w:rsidRPr="005E42DA">
        <w:rPr>
          <w:rFonts w:ascii="Arial" w:eastAsia="Times New Roman" w:hAnsi="Arial" w:cs="Arial"/>
          <w:sz w:val="24"/>
          <w:szCs w:val="24"/>
          <w:lang w:bidi="en-US"/>
        </w:rPr>
        <w:t>Шуше</w:t>
      </w:r>
      <w:r w:rsidR="00B609D2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нского района </w:t>
      </w:r>
      <w:r w:rsidR="004B4EB0" w:rsidRPr="005E42DA">
        <w:rPr>
          <w:rFonts w:ascii="Arial" w:eastAsia="Times New Roman" w:hAnsi="Arial" w:cs="Arial"/>
          <w:sz w:val="24"/>
          <w:szCs w:val="24"/>
          <w:lang w:bidi="en-US"/>
        </w:rPr>
        <w:t>Керзика</w:t>
      </w:r>
      <w:r w:rsidR="001E28F0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241D10" w:rsidRPr="005E42DA">
        <w:rPr>
          <w:rFonts w:ascii="Arial" w:eastAsia="Times New Roman" w:hAnsi="Arial" w:cs="Arial"/>
          <w:sz w:val="24"/>
          <w:szCs w:val="24"/>
          <w:lang w:bidi="en-US"/>
        </w:rPr>
        <w:t>А</w:t>
      </w:r>
      <w:r w:rsidR="00B609D2" w:rsidRPr="005E42DA">
        <w:rPr>
          <w:rFonts w:ascii="Arial" w:eastAsia="Times New Roman" w:hAnsi="Arial" w:cs="Arial"/>
          <w:sz w:val="24"/>
          <w:szCs w:val="24"/>
          <w:lang w:bidi="en-US"/>
        </w:rPr>
        <w:t>.</w:t>
      </w:r>
      <w:r w:rsidR="004B4EB0" w:rsidRPr="005E42DA">
        <w:rPr>
          <w:rFonts w:ascii="Arial" w:eastAsia="Times New Roman" w:hAnsi="Arial" w:cs="Arial"/>
          <w:sz w:val="24"/>
          <w:szCs w:val="24"/>
          <w:lang w:bidi="en-US"/>
        </w:rPr>
        <w:t>Г</w:t>
      </w:r>
      <w:r w:rsidR="00B609D2" w:rsidRPr="005E42DA">
        <w:rPr>
          <w:rFonts w:ascii="Arial" w:eastAsia="Times New Roman" w:hAnsi="Arial" w:cs="Arial"/>
          <w:sz w:val="24"/>
          <w:szCs w:val="24"/>
          <w:lang w:bidi="en-US"/>
        </w:rPr>
        <w:t>.</w:t>
      </w:r>
      <w:r w:rsidR="007F260E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, действующего на основании </w:t>
      </w:r>
      <w:r w:rsidR="00C21996" w:rsidRPr="005E42DA">
        <w:rPr>
          <w:rFonts w:ascii="Arial" w:eastAsia="Times New Roman" w:hAnsi="Arial" w:cs="Arial"/>
          <w:sz w:val="24"/>
          <w:szCs w:val="24"/>
          <w:lang w:bidi="en-US"/>
        </w:rPr>
        <w:t>Устава Шушенского района</w:t>
      </w:r>
      <w:r w:rsidR="007F260E" w:rsidRPr="005E42DA">
        <w:rPr>
          <w:rFonts w:ascii="Arial" w:eastAsia="Times New Roman" w:hAnsi="Arial" w:cs="Arial"/>
          <w:sz w:val="24"/>
          <w:szCs w:val="24"/>
          <w:lang w:bidi="en-US"/>
        </w:rPr>
        <w:t>, с другой стороны, далее именуемые «Стороны»,</w:t>
      </w:r>
      <w:r w:rsidR="008208F2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заключили настоящее Соглашение о нижеследующем:                                              </w:t>
      </w:r>
    </w:p>
    <w:p w:rsidR="004F7B5F" w:rsidRPr="005E42DA" w:rsidRDefault="007F260E" w:rsidP="004F42E1">
      <w:pPr>
        <w:pStyle w:val="a5"/>
        <w:numPr>
          <w:ilvl w:val="0"/>
          <w:numId w:val="5"/>
        </w:num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b/>
          <w:sz w:val="24"/>
          <w:szCs w:val="24"/>
          <w:lang w:bidi="en-US"/>
        </w:rPr>
        <w:t>Предмет Соглашения</w:t>
      </w:r>
    </w:p>
    <w:p w:rsidR="005C24EE" w:rsidRPr="005E42DA" w:rsidRDefault="00130667" w:rsidP="006A551C">
      <w:pPr>
        <w:shd w:val="clear" w:color="auto" w:fill="FFFFFF"/>
        <w:spacing w:before="75" w:after="75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1.1.</w:t>
      </w:r>
      <w:r w:rsidR="005C24EE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Предметом настоящего соглашения является передача </w:t>
      </w:r>
      <w:r w:rsidR="00B41811" w:rsidRPr="005E42DA">
        <w:rPr>
          <w:rFonts w:ascii="Arial" w:eastAsia="Times New Roman" w:hAnsi="Arial" w:cs="Arial"/>
          <w:sz w:val="24"/>
          <w:szCs w:val="24"/>
          <w:lang w:bidi="en-US"/>
        </w:rPr>
        <w:t>части полномочий администрации Поселения финансовому управлению администрации Шушенского района (далее – финансовое управление) по исполнению бюджета поселения</w:t>
      </w:r>
      <w:r w:rsidR="00D91B42" w:rsidRPr="005E42DA">
        <w:rPr>
          <w:rFonts w:ascii="Arial" w:eastAsia="Times New Roman" w:hAnsi="Arial" w:cs="Arial"/>
          <w:sz w:val="24"/>
          <w:szCs w:val="24"/>
          <w:lang w:bidi="en-US"/>
        </w:rPr>
        <w:t>:</w:t>
      </w:r>
    </w:p>
    <w:p w:rsidR="00E3194C" w:rsidRPr="005E42DA" w:rsidRDefault="00130667" w:rsidP="006A551C">
      <w:pPr>
        <w:pStyle w:val="a5"/>
        <w:spacing w:line="240" w:lineRule="auto"/>
        <w:ind w:left="360" w:firstLine="66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    </w:t>
      </w:r>
      <w:r w:rsidR="003A1A81" w:rsidRPr="005E42DA">
        <w:rPr>
          <w:rFonts w:ascii="Arial" w:eastAsia="Times New Roman" w:hAnsi="Arial" w:cs="Arial"/>
          <w:sz w:val="24"/>
          <w:szCs w:val="24"/>
          <w:lang w:bidi="en-US"/>
        </w:rPr>
        <w:t>1.1.1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.</w:t>
      </w:r>
      <w:r w:rsidR="00416631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E3194C" w:rsidRPr="005E42DA">
        <w:rPr>
          <w:rFonts w:ascii="Arial" w:eastAsia="Times New Roman" w:hAnsi="Arial" w:cs="Arial"/>
          <w:sz w:val="24"/>
          <w:szCs w:val="24"/>
          <w:lang w:bidi="en-US"/>
        </w:rPr>
        <w:t>Осуществление электронного обмена документов с отделением Федерального казначейства по Шушенскому району (далее – ОФК) в части:</w:t>
      </w:r>
    </w:p>
    <w:p w:rsidR="00E3194C" w:rsidRPr="005E42DA" w:rsidRDefault="00416631" w:rsidP="006A551C">
      <w:pPr>
        <w:pStyle w:val="a5"/>
        <w:spacing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E3194C" w:rsidRPr="005E42DA">
        <w:rPr>
          <w:rFonts w:ascii="Arial" w:eastAsia="Times New Roman" w:hAnsi="Arial" w:cs="Arial"/>
          <w:sz w:val="24"/>
          <w:szCs w:val="24"/>
          <w:lang w:bidi="en-US"/>
        </w:rPr>
        <w:t>передач</w:t>
      </w:r>
      <w:r w:rsidR="00553FDC" w:rsidRPr="005E42DA">
        <w:rPr>
          <w:rFonts w:ascii="Arial" w:eastAsia="Times New Roman" w:hAnsi="Arial" w:cs="Arial"/>
          <w:sz w:val="24"/>
          <w:szCs w:val="24"/>
          <w:lang w:bidi="en-US"/>
        </w:rPr>
        <w:t>и</w:t>
      </w:r>
      <w:r w:rsidR="00E3194C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в ОФК расходных расписаний по лимитам бюджетных ассигнований, расходных расписаний по предельным объемам финансирования. </w:t>
      </w:r>
    </w:p>
    <w:p w:rsidR="00E3194C" w:rsidRPr="005E42DA" w:rsidRDefault="00E3194C" w:rsidP="006A551C">
      <w:pPr>
        <w:pStyle w:val="a5"/>
        <w:numPr>
          <w:ilvl w:val="2"/>
          <w:numId w:val="4"/>
        </w:numPr>
        <w:spacing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Ведение учета исполнения бюджета поселения в системе АСУ БП «АЦК – Финансы» при порядке кассового обслуживания с открытием лицевых счетов в органах Федерального казначейства в соответствии с подпунктом «б» пункта 2.2.1 приказа Казначейства России от 10.10.2008 № 8н:</w:t>
      </w:r>
    </w:p>
    <w:p w:rsidR="00E3194C" w:rsidRPr="005E42DA" w:rsidRDefault="0030105C" w:rsidP="006A551C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lastRenderedPageBreak/>
        <w:t xml:space="preserve">    </w:t>
      </w:r>
      <w:r w:rsidR="008552AF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E3194C" w:rsidRPr="005E42DA">
        <w:rPr>
          <w:rFonts w:ascii="Arial" w:eastAsia="Times New Roman" w:hAnsi="Arial" w:cs="Arial"/>
          <w:sz w:val="24"/>
          <w:szCs w:val="24"/>
          <w:lang w:bidi="en-US"/>
        </w:rPr>
        <w:t>ведение справочников КБК;</w:t>
      </w:r>
    </w:p>
    <w:p w:rsidR="00E3194C" w:rsidRPr="005E42DA" w:rsidRDefault="00553FDC" w:rsidP="006A551C">
      <w:pPr>
        <w:spacing w:after="0" w:line="240" w:lineRule="auto"/>
        <w:ind w:left="851" w:hanging="851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         - </w:t>
      </w:r>
      <w:r w:rsidR="00E3194C" w:rsidRPr="005E42DA">
        <w:rPr>
          <w:rFonts w:ascii="Arial" w:eastAsia="Times New Roman" w:hAnsi="Arial" w:cs="Arial"/>
          <w:sz w:val="24"/>
          <w:szCs w:val="24"/>
          <w:lang w:bidi="en-US"/>
        </w:rPr>
        <w:t>ведение справочников кодов целевых субсидий;</w:t>
      </w:r>
    </w:p>
    <w:p w:rsidR="00E3194C" w:rsidRPr="005E42DA" w:rsidRDefault="004B4EB0" w:rsidP="006A55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-</w:t>
      </w:r>
      <w:r w:rsidR="008552AF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E3194C" w:rsidRPr="005E42DA">
        <w:rPr>
          <w:rFonts w:ascii="Arial" w:eastAsia="Times New Roman" w:hAnsi="Arial" w:cs="Arial"/>
          <w:sz w:val="24"/>
          <w:szCs w:val="24"/>
          <w:lang w:bidi="en-US"/>
        </w:rPr>
        <w:t>формирование и ведение бюджетной росписи;</w:t>
      </w:r>
    </w:p>
    <w:p w:rsidR="00E3194C" w:rsidRPr="005E42DA" w:rsidRDefault="008552AF" w:rsidP="006A55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E3194C" w:rsidRPr="005E42DA">
        <w:rPr>
          <w:rFonts w:ascii="Arial" w:eastAsia="Times New Roman" w:hAnsi="Arial" w:cs="Arial"/>
          <w:sz w:val="24"/>
          <w:szCs w:val="24"/>
          <w:lang w:bidi="en-US"/>
        </w:rPr>
        <w:t>формирование и ведение кассового плана по доходам, расходам и источникам внутреннего финансирования дефицита бюджета;</w:t>
      </w:r>
    </w:p>
    <w:p w:rsidR="00E3194C" w:rsidRPr="005E42DA" w:rsidRDefault="008552AF" w:rsidP="006A55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5D3F6A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финансирование расходов </w:t>
      </w:r>
      <w:r w:rsidR="005E1B87" w:rsidRPr="005E42DA">
        <w:rPr>
          <w:rFonts w:ascii="Arial" w:eastAsia="Times New Roman" w:hAnsi="Arial" w:cs="Arial"/>
          <w:sz w:val="24"/>
          <w:szCs w:val="24"/>
          <w:lang w:bidi="en-US"/>
        </w:rPr>
        <w:t>бюджетов поселений</w:t>
      </w:r>
      <w:r w:rsidR="00E3194C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(формирование заявок на финансирование, распорядительных заявок, уведомлений о предельных объемах финансирования, </w:t>
      </w:r>
      <w:r w:rsidR="00E71079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формирование и отправка в ОФК </w:t>
      </w:r>
      <w:r w:rsidR="00E3194C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расходных расписаний, отзыв финансирования по счетам </w:t>
      </w:r>
      <w:r w:rsidR="00CA0F51" w:rsidRPr="005E42DA">
        <w:rPr>
          <w:rFonts w:ascii="Arial" w:eastAsia="Times New Roman" w:hAnsi="Arial" w:cs="Arial"/>
          <w:sz w:val="24"/>
          <w:szCs w:val="24"/>
          <w:lang w:bidi="en-US"/>
        </w:rPr>
        <w:t>О</w:t>
      </w:r>
      <w:r w:rsidR="00E3194C" w:rsidRPr="005E42DA">
        <w:rPr>
          <w:rFonts w:ascii="Arial" w:eastAsia="Times New Roman" w:hAnsi="Arial" w:cs="Arial"/>
          <w:sz w:val="24"/>
          <w:szCs w:val="24"/>
          <w:lang w:bidi="en-US"/>
        </w:rPr>
        <w:t>ФК)</w:t>
      </w:r>
      <w:r w:rsidR="00B1427B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по заявкам Поселения, в пределах </w:t>
      </w:r>
      <w:r w:rsidR="00ED3BE0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свободного </w:t>
      </w:r>
      <w:r w:rsidR="00B1427B" w:rsidRPr="005E42DA">
        <w:rPr>
          <w:rFonts w:ascii="Arial" w:eastAsia="Times New Roman" w:hAnsi="Arial" w:cs="Arial"/>
          <w:sz w:val="24"/>
          <w:szCs w:val="24"/>
          <w:lang w:bidi="en-US"/>
        </w:rPr>
        <w:t>остатк</w:t>
      </w:r>
      <w:r w:rsidR="00ED3BE0" w:rsidRPr="005E42DA">
        <w:rPr>
          <w:rFonts w:ascii="Arial" w:eastAsia="Times New Roman" w:hAnsi="Arial" w:cs="Arial"/>
          <w:sz w:val="24"/>
          <w:szCs w:val="24"/>
          <w:lang w:bidi="en-US"/>
        </w:rPr>
        <w:t>а средств</w:t>
      </w:r>
      <w:r w:rsidR="00B1427B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на лицевых счетах</w:t>
      </w:r>
      <w:r w:rsidR="00E3194C" w:rsidRPr="005E42DA">
        <w:rPr>
          <w:rFonts w:ascii="Arial" w:eastAsia="Times New Roman" w:hAnsi="Arial" w:cs="Arial"/>
          <w:sz w:val="24"/>
          <w:szCs w:val="24"/>
          <w:lang w:bidi="en-US"/>
        </w:rPr>
        <w:t>;</w:t>
      </w:r>
    </w:p>
    <w:p w:rsidR="00E3194C" w:rsidRPr="005E42DA" w:rsidRDefault="008552AF" w:rsidP="006A551C">
      <w:pPr>
        <w:pStyle w:val="a5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- </w:t>
      </w:r>
      <w:r w:rsidR="00E3194C" w:rsidRPr="005E42DA">
        <w:rPr>
          <w:rFonts w:ascii="Arial" w:eastAsia="Times New Roman" w:hAnsi="Arial" w:cs="Arial"/>
          <w:sz w:val="24"/>
          <w:szCs w:val="24"/>
          <w:lang w:bidi="en-US"/>
        </w:rPr>
        <w:t>загрузка информации по поступлениям и выплатам по счету бюджета поселения (загрузка сводной ведомости по кассовым поступлениям, сводной ведомости по кассовым выплатам, ведомости по движению свободного остатка средств бюджета, выписки из лицевого счета главного распорядителя и протокола отказа);</w:t>
      </w:r>
    </w:p>
    <w:p w:rsidR="00E3194C" w:rsidRPr="005E42DA" w:rsidRDefault="004B4EB0" w:rsidP="006A551C">
      <w:pPr>
        <w:pStyle w:val="a5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-</w:t>
      </w:r>
      <w:r w:rsidR="008552AF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E3194C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ежемесячная сверка данных системы АСУ БП «АЦК – Финансы» по доходам, расходам и источникам внутреннего финансирования с данными </w:t>
      </w:r>
      <w:r w:rsidR="005D3F6A" w:rsidRPr="005E42DA">
        <w:rPr>
          <w:rFonts w:ascii="Arial" w:eastAsia="Times New Roman" w:hAnsi="Arial" w:cs="Arial"/>
          <w:sz w:val="24"/>
          <w:szCs w:val="24"/>
          <w:lang w:bidi="en-US"/>
        </w:rPr>
        <w:t>ОФК</w:t>
      </w:r>
      <w:r w:rsidR="0018061A" w:rsidRPr="005E42DA">
        <w:rPr>
          <w:rFonts w:ascii="Arial" w:eastAsia="Times New Roman" w:hAnsi="Arial" w:cs="Arial"/>
          <w:sz w:val="24"/>
          <w:szCs w:val="24"/>
          <w:lang w:bidi="en-US"/>
        </w:rPr>
        <w:t>;</w:t>
      </w:r>
    </w:p>
    <w:p w:rsidR="00DD3C6D" w:rsidRPr="005E42DA" w:rsidRDefault="00DD3C6D" w:rsidP="006A551C">
      <w:pPr>
        <w:pStyle w:val="a5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1.1.3.Консультация, оказание практической помощи по вопросам использования и устранения неполадок программного обеспечения при обращении специалистов</w:t>
      </w:r>
      <w:r w:rsidR="007B7A88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Поселений.</w:t>
      </w:r>
    </w:p>
    <w:p w:rsidR="00801AF5" w:rsidRPr="005E42DA" w:rsidRDefault="00DF7A2F" w:rsidP="006A551C">
      <w:pPr>
        <w:pStyle w:val="a5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1.2.</w:t>
      </w:r>
      <w:r w:rsidR="00A01F05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Порядок взаимодействия финансового органа и Поселения в процессе исполнения </w:t>
      </w:r>
      <w:r w:rsidR="00801AF5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переданных полномочий осуществляется в соответствии с регламентом, заключаемым между финансовым органом </w:t>
      </w:r>
      <w:r w:rsidR="00583BC5" w:rsidRPr="005E42DA">
        <w:rPr>
          <w:rFonts w:ascii="Arial" w:eastAsia="Times New Roman" w:hAnsi="Arial" w:cs="Arial"/>
          <w:sz w:val="24"/>
          <w:szCs w:val="24"/>
          <w:lang w:bidi="en-US"/>
        </w:rPr>
        <w:t>и администрацией Поселения.</w:t>
      </w:r>
      <w:r w:rsidR="00801AF5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</w:p>
    <w:p w:rsidR="00801AF5" w:rsidRPr="005E42DA" w:rsidRDefault="00801AF5" w:rsidP="006A551C">
      <w:pPr>
        <w:pStyle w:val="a5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5C65B8" w:rsidRPr="005E42DA" w:rsidRDefault="003A27ED" w:rsidP="006A3525">
      <w:pPr>
        <w:pStyle w:val="a5"/>
        <w:spacing w:after="0" w:line="240" w:lineRule="auto"/>
        <w:ind w:left="0" w:firstLine="709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b/>
          <w:sz w:val="24"/>
          <w:szCs w:val="24"/>
          <w:lang w:bidi="en-US"/>
        </w:rPr>
        <w:t>2. Права и обязательства Сторон</w:t>
      </w:r>
    </w:p>
    <w:p w:rsidR="003A27ED" w:rsidRPr="005E42DA" w:rsidRDefault="003A27ED" w:rsidP="006A551C">
      <w:pPr>
        <w:pStyle w:val="a5"/>
        <w:spacing w:after="0" w:line="240" w:lineRule="auto"/>
        <w:ind w:left="1440" w:hanging="731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2.1. Обязательства </w:t>
      </w:r>
      <w:r w:rsidR="00D91B42" w:rsidRPr="005E42DA">
        <w:rPr>
          <w:rFonts w:ascii="Arial" w:eastAsia="Times New Roman" w:hAnsi="Arial" w:cs="Arial"/>
          <w:sz w:val="24"/>
          <w:szCs w:val="24"/>
          <w:lang w:bidi="en-US"/>
        </w:rPr>
        <w:t>Администрации в лице финансового управления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:</w:t>
      </w:r>
    </w:p>
    <w:p w:rsidR="00BC2E56" w:rsidRPr="005E42DA" w:rsidRDefault="003A27ED" w:rsidP="006A551C">
      <w:pPr>
        <w:pStyle w:val="a5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2.1.1. Соблюдать бюджетное законодательство, а также правовые акты органов местного самоуправления Поселения, принятые в пределах их компетенции по вопросам осуществления бюджетных полномочий.</w:t>
      </w:r>
    </w:p>
    <w:p w:rsidR="003A27ED" w:rsidRPr="005E42DA" w:rsidRDefault="003A27ED" w:rsidP="006A551C">
      <w:pPr>
        <w:pStyle w:val="a5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2.1.2. Осуществлять комплекс мероприятий по исполнению бюджета Поселения, предусмотренный бюджетным законодательством для органа, исполняющего бюджет в части:</w:t>
      </w:r>
    </w:p>
    <w:p w:rsidR="003A27ED" w:rsidRPr="005E42DA" w:rsidRDefault="003A27ED" w:rsidP="006A551C">
      <w:pPr>
        <w:shd w:val="clear" w:color="auto" w:fill="FFFFFF"/>
        <w:spacing w:before="75" w:after="75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- ежедневного контроля свободного остатка средств с учетом целевых поступлений для распределения финансирования;</w:t>
      </w:r>
    </w:p>
    <w:p w:rsidR="003A27ED" w:rsidRPr="005E42DA" w:rsidRDefault="003A27ED" w:rsidP="006A551C">
      <w:pPr>
        <w:shd w:val="clear" w:color="auto" w:fill="FFFFFF"/>
        <w:spacing w:before="75" w:after="75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- информирования поселения о невыясненных поступлениях на счете, открытом в </w:t>
      </w:r>
      <w:r w:rsidR="001933A4" w:rsidRPr="005E42DA">
        <w:rPr>
          <w:rFonts w:ascii="Arial" w:eastAsia="Times New Roman" w:hAnsi="Arial" w:cs="Arial"/>
          <w:sz w:val="24"/>
          <w:szCs w:val="24"/>
          <w:lang w:bidi="en-US"/>
        </w:rPr>
        <w:t>ОФК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, для осуществления дальнейшего </w:t>
      </w:r>
      <w:proofErr w:type="gramStart"/>
      <w:r w:rsidRPr="005E42DA">
        <w:rPr>
          <w:rFonts w:ascii="Arial" w:eastAsia="Times New Roman" w:hAnsi="Arial" w:cs="Arial"/>
          <w:sz w:val="24"/>
          <w:szCs w:val="24"/>
          <w:lang w:bidi="en-US"/>
        </w:rPr>
        <w:t>контроля за</w:t>
      </w:r>
      <w:proofErr w:type="gramEnd"/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уточнением кода доходов и расходов;</w:t>
      </w:r>
    </w:p>
    <w:p w:rsidR="003A27ED" w:rsidRPr="005E42DA" w:rsidRDefault="003A27ED" w:rsidP="006A551C">
      <w:pPr>
        <w:shd w:val="clear" w:color="auto" w:fill="FFFFFF"/>
        <w:spacing w:before="75" w:after="75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-</w:t>
      </w:r>
      <w:r w:rsidR="00CF4FB8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формирования и передачи ОФК расходных расписаний 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через программу казначейского исполнения бюджета (расходная часть) согласно распоряжениям Поселения.</w:t>
      </w:r>
    </w:p>
    <w:p w:rsidR="00333F14" w:rsidRPr="005E42DA" w:rsidRDefault="00333F14" w:rsidP="006A551C">
      <w:pPr>
        <w:shd w:val="clear" w:color="auto" w:fill="FFFFFF"/>
        <w:spacing w:before="75" w:after="75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2.1.3.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ab/>
        <w:t xml:space="preserve">Расходовать </w:t>
      </w:r>
      <w:r w:rsidR="00BD0BED" w:rsidRPr="005E42DA">
        <w:rPr>
          <w:rFonts w:ascii="Arial" w:eastAsia="Times New Roman" w:hAnsi="Arial" w:cs="Arial"/>
          <w:sz w:val="24"/>
          <w:szCs w:val="24"/>
          <w:lang w:bidi="en-US"/>
        </w:rPr>
        <w:t>иные межбюджетные трансферты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, передаваемые из бюджета Поселения в </w:t>
      </w:r>
      <w:r w:rsidR="002E5B77" w:rsidRPr="005E42DA">
        <w:rPr>
          <w:rFonts w:ascii="Arial" w:eastAsia="Times New Roman" w:hAnsi="Arial" w:cs="Arial"/>
          <w:sz w:val="24"/>
          <w:szCs w:val="24"/>
          <w:lang w:bidi="en-US"/>
        </w:rPr>
        <w:t>районный бюджет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на осуществление переданн</w:t>
      </w:r>
      <w:r w:rsidR="00A87A3A" w:rsidRPr="005E42DA">
        <w:rPr>
          <w:rFonts w:ascii="Arial" w:eastAsia="Times New Roman" w:hAnsi="Arial" w:cs="Arial"/>
          <w:sz w:val="24"/>
          <w:szCs w:val="24"/>
          <w:lang w:bidi="en-US"/>
        </w:rPr>
        <w:t>ых отдельных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полномочий по вопросам местного значения, указанных в п.1 настоящего Соглашения, строго в соответствии с их целевым назначением</w:t>
      </w:r>
      <w:r w:rsidR="00A87A3A" w:rsidRPr="005E42DA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054524" w:rsidRPr="005E42DA" w:rsidRDefault="00054524" w:rsidP="006A551C">
      <w:pPr>
        <w:shd w:val="clear" w:color="auto" w:fill="FFFFFF"/>
        <w:spacing w:before="75" w:after="75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2.1.4. Произвести возврат неиспользованных</w:t>
      </w:r>
      <w:r w:rsidR="00E41228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остатков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средств иных межбюджетных трансфертов </w:t>
      </w:r>
      <w:r w:rsidR="00E41228" w:rsidRPr="005E42DA">
        <w:rPr>
          <w:rFonts w:ascii="Arial" w:eastAsia="Times New Roman" w:hAnsi="Arial" w:cs="Arial"/>
          <w:sz w:val="24"/>
          <w:szCs w:val="24"/>
          <w:lang w:bidi="en-US"/>
        </w:rPr>
        <w:t>до 31 декабря 201</w:t>
      </w:r>
      <w:r w:rsidR="00F46FEC" w:rsidRPr="005E42DA">
        <w:rPr>
          <w:rFonts w:ascii="Arial" w:eastAsia="Times New Roman" w:hAnsi="Arial" w:cs="Arial"/>
          <w:sz w:val="24"/>
          <w:szCs w:val="24"/>
          <w:lang w:bidi="en-US"/>
        </w:rPr>
        <w:t>9</w:t>
      </w:r>
      <w:r w:rsidR="00E41228" w:rsidRPr="005E42DA">
        <w:rPr>
          <w:rFonts w:ascii="Arial" w:eastAsia="Times New Roman" w:hAnsi="Arial" w:cs="Arial"/>
          <w:sz w:val="24"/>
          <w:szCs w:val="24"/>
          <w:lang w:bidi="en-US"/>
        </w:rPr>
        <w:t>г.</w:t>
      </w:r>
    </w:p>
    <w:p w:rsidR="00333F14" w:rsidRPr="005E42DA" w:rsidRDefault="00333F14" w:rsidP="006A551C">
      <w:pPr>
        <w:shd w:val="clear" w:color="auto" w:fill="FFFFFF"/>
        <w:spacing w:before="75" w:after="75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2.1.</w:t>
      </w:r>
      <w:r w:rsidR="00054524" w:rsidRPr="005E42DA">
        <w:rPr>
          <w:rFonts w:ascii="Arial" w:eastAsia="Times New Roman" w:hAnsi="Arial" w:cs="Arial"/>
          <w:sz w:val="24"/>
          <w:szCs w:val="24"/>
          <w:lang w:bidi="en-US"/>
        </w:rPr>
        <w:t>5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. </w:t>
      </w:r>
      <w:proofErr w:type="gramStart"/>
      <w:r w:rsidR="00A62632" w:rsidRPr="005E42DA">
        <w:rPr>
          <w:rFonts w:ascii="Arial" w:eastAsia="Times New Roman" w:hAnsi="Arial" w:cs="Arial"/>
          <w:sz w:val="24"/>
          <w:szCs w:val="24"/>
          <w:lang w:bidi="en-US"/>
        </w:rPr>
        <w:t>П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редостав</w:t>
      </w:r>
      <w:r w:rsidR="00171149" w:rsidRPr="005E42DA">
        <w:rPr>
          <w:rFonts w:ascii="Arial" w:eastAsia="Times New Roman" w:hAnsi="Arial" w:cs="Arial"/>
          <w:sz w:val="24"/>
          <w:szCs w:val="24"/>
          <w:lang w:bidi="en-US"/>
        </w:rPr>
        <w:t>ит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ь </w:t>
      </w:r>
      <w:r w:rsidR="00A87A3A" w:rsidRPr="005E42DA">
        <w:rPr>
          <w:rFonts w:ascii="Arial" w:eastAsia="Times New Roman" w:hAnsi="Arial" w:cs="Arial"/>
          <w:sz w:val="24"/>
          <w:szCs w:val="24"/>
          <w:lang w:bidi="en-US"/>
        </w:rPr>
        <w:t>Поселению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отчет</w:t>
      </w:r>
      <w:proofErr w:type="gramEnd"/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по осуществлению переданных к осуществлению </w:t>
      </w:r>
      <w:r w:rsidR="00A87A3A" w:rsidRPr="005E42DA">
        <w:rPr>
          <w:rFonts w:ascii="Arial" w:eastAsia="Times New Roman" w:hAnsi="Arial" w:cs="Arial"/>
          <w:sz w:val="24"/>
          <w:szCs w:val="24"/>
          <w:lang w:bidi="en-US"/>
        </w:rPr>
        <w:t>отдельных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полномочий по вопросам местного значения, указанных в п.1 настоящего Соглашения, и по расходованию </w:t>
      </w:r>
      <w:r w:rsidR="002E5B77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иных межбюджетных </w:t>
      </w:r>
      <w:r w:rsidR="002E5B77" w:rsidRPr="005E42DA">
        <w:rPr>
          <w:rFonts w:ascii="Arial" w:eastAsia="Times New Roman" w:hAnsi="Arial" w:cs="Arial"/>
          <w:sz w:val="24"/>
          <w:szCs w:val="24"/>
          <w:lang w:bidi="en-US"/>
        </w:rPr>
        <w:lastRenderedPageBreak/>
        <w:t>трансфертов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, переданных на их осуществление</w:t>
      </w:r>
      <w:r w:rsidR="00171149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в срок до 01.02.201</w:t>
      </w:r>
      <w:r w:rsidR="00361951" w:rsidRPr="005E42DA">
        <w:rPr>
          <w:rFonts w:ascii="Arial" w:eastAsia="Times New Roman" w:hAnsi="Arial" w:cs="Arial"/>
          <w:sz w:val="24"/>
          <w:szCs w:val="24"/>
          <w:lang w:bidi="en-US"/>
        </w:rPr>
        <w:t>9</w:t>
      </w:r>
      <w:r w:rsidR="00171149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по форме, установленной финансовым управлением администрации Шушенского района.</w:t>
      </w:r>
    </w:p>
    <w:p w:rsidR="00333F14" w:rsidRPr="005E42DA" w:rsidRDefault="00A87A3A" w:rsidP="006A551C">
      <w:pPr>
        <w:shd w:val="clear" w:color="auto" w:fill="FFFFFF"/>
        <w:spacing w:before="75" w:after="75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2.1.</w:t>
      </w:r>
      <w:r w:rsidR="00054524" w:rsidRPr="005E42DA">
        <w:rPr>
          <w:rFonts w:ascii="Arial" w:eastAsia="Times New Roman" w:hAnsi="Arial" w:cs="Arial"/>
          <w:sz w:val="24"/>
          <w:szCs w:val="24"/>
          <w:lang w:bidi="en-US"/>
        </w:rPr>
        <w:t>6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.</w:t>
      </w:r>
      <w:r w:rsidR="00333F14" w:rsidRPr="005E42DA">
        <w:rPr>
          <w:rFonts w:ascii="Arial" w:eastAsia="Times New Roman" w:hAnsi="Arial" w:cs="Arial"/>
          <w:sz w:val="24"/>
          <w:szCs w:val="24"/>
          <w:lang w:bidi="en-US"/>
        </w:rPr>
        <w:tab/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П</w:t>
      </w:r>
      <w:r w:rsidR="00333F14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редоставлять по запросам 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Поселения</w:t>
      </w:r>
      <w:r w:rsidR="00333F14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информацию по вопросам осуществления 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отдельных</w:t>
      </w:r>
      <w:r w:rsidR="00333F14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полномочий по вопросам местного значения, указанных в п. 1 настоящего Соглашения.</w:t>
      </w:r>
    </w:p>
    <w:p w:rsidR="003A27ED" w:rsidRPr="005E42DA" w:rsidRDefault="006A551C" w:rsidP="006A551C">
      <w:pPr>
        <w:shd w:val="clear" w:color="auto" w:fill="FFFFFF"/>
        <w:spacing w:before="75" w:after="75" w:line="240" w:lineRule="auto"/>
        <w:ind w:firstLine="426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  </w:t>
      </w:r>
      <w:r w:rsidR="003A27ED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2.2. </w:t>
      </w:r>
      <w:r w:rsidR="001818A2" w:rsidRPr="005E42DA">
        <w:rPr>
          <w:rFonts w:ascii="Arial" w:eastAsia="Times New Roman" w:hAnsi="Arial" w:cs="Arial"/>
          <w:sz w:val="24"/>
          <w:szCs w:val="24"/>
          <w:lang w:bidi="en-US"/>
        </w:rPr>
        <w:t>Администрация в лице финансового управления</w:t>
      </w:r>
      <w:r w:rsidR="003A27ED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имеет следующие права:</w:t>
      </w:r>
    </w:p>
    <w:p w:rsidR="009572AB" w:rsidRPr="005E42DA" w:rsidRDefault="00902E7A" w:rsidP="006A551C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ab/>
      </w:r>
      <w:r w:rsidR="009572AB" w:rsidRPr="005E42DA">
        <w:rPr>
          <w:rFonts w:ascii="Arial" w:eastAsia="Times New Roman" w:hAnsi="Arial" w:cs="Arial"/>
          <w:sz w:val="24"/>
          <w:szCs w:val="24"/>
          <w:lang w:bidi="en-US"/>
        </w:rPr>
        <w:t>2.2.</w:t>
      </w:r>
      <w:r w:rsidR="00DF7A2F" w:rsidRPr="005E42DA">
        <w:rPr>
          <w:rFonts w:ascii="Arial" w:eastAsia="Times New Roman" w:hAnsi="Arial" w:cs="Arial"/>
          <w:sz w:val="24"/>
          <w:szCs w:val="24"/>
          <w:lang w:bidi="en-US"/>
        </w:rPr>
        <w:t>1</w:t>
      </w:r>
      <w:r w:rsidR="009572AB" w:rsidRPr="005E42DA">
        <w:rPr>
          <w:rFonts w:ascii="Arial" w:eastAsia="Times New Roman" w:hAnsi="Arial" w:cs="Arial"/>
          <w:sz w:val="24"/>
          <w:szCs w:val="24"/>
          <w:lang w:bidi="en-US"/>
        </w:rPr>
        <w:t>. Требовать от Поселения перечисления</w:t>
      </w:r>
      <w:r w:rsidR="00AF374D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иных</w:t>
      </w:r>
      <w:r w:rsidR="009572AB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8D2F7F" w:rsidRPr="005E42DA">
        <w:rPr>
          <w:rFonts w:ascii="Arial" w:eastAsia="Times New Roman" w:hAnsi="Arial" w:cs="Arial"/>
          <w:sz w:val="24"/>
          <w:szCs w:val="24"/>
          <w:lang w:bidi="en-US"/>
        </w:rPr>
        <w:t>межбюджетных трансфертов</w:t>
      </w:r>
      <w:r w:rsidR="00AF374D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9572AB" w:rsidRPr="005E42DA">
        <w:rPr>
          <w:rFonts w:ascii="Arial" w:eastAsia="Times New Roman" w:hAnsi="Arial" w:cs="Arial"/>
          <w:sz w:val="24"/>
          <w:szCs w:val="24"/>
          <w:lang w:bidi="en-US"/>
        </w:rPr>
        <w:t>на осуществление полномочий, предусмотренных пунктом 1</w:t>
      </w:r>
      <w:r w:rsidR="003C1C01" w:rsidRPr="005E42DA">
        <w:rPr>
          <w:rFonts w:ascii="Arial" w:eastAsia="Times New Roman" w:hAnsi="Arial" w:cs="Arial"/>
          <w:sz w:val="24"/>
          <w:szCs w:val="24"/>
          <w:lang w:bidi="en-US"/>
        </w:rPr>
        <w:t>.1</w:t>
      </w:r>
      <w:r w:rsidR="009572AB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Соглашения</w:t>
      </w:r>
      <w:r w:rsidR="003A7C4D" w:rsidRPr="005E42DA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3A27ED" w:rsidRPr="005E42DA" w:rsidRDefault="003A7C4D" w:rsidP="006A551C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ab/>
      </w:r>
      <w:r w:rsidR="003A27ED" w:rsidRPr="005E42DA">
        <w:rPr>
          <w:rFonts w:ascii="Arial" w:eastAsia="Times New Roman" w:hAnsi="Arial" w:cs="Arial"/>
          <w:sz w:val="24"/>
          <w:szCs w:val="24"/>
          <w:lang w:bidi="en-US"/>
        </w:rPr>
        <w:t>2.2.</w:t>
      </w:r>
      <w:r w:rsidR="00DF7A2F" w:rsidRPr="005E42DA">
        <w:rPr>
          <w:rFonts w:ascii="Arial" w:eastAsia="Times New Roman" w:hAnsi="Arial" w:cs="Arial"/>
          <w:sz w:val="24"/>
          <w:szCs w:val="24"/>
          <w:lang w:bidi="en-US"/>
        </w:rPr>
        <w:t>2</w:t>
      </w:r>
      <w:r w:rsidR="003A27ED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. Получение от Поселения информации и материалов, необходимых для осуществления полномочий, указанных в </w:t>
      </w:r>
      <w:r w:rsidR="000731F1" w:rsidRPr="005E42DA">
        <w:rPr>
          <w:rFonts w:ascii="Arial" w:eastAsia="Times New Roman" w:hAnsi="Arial" w:cs="Arial"/>
          <w:sz w:val="24"/>
          <w:szCs w:val="24"/>
          <w:lang w:bidi="en-US"/>
        </w:rPr>
        <w:t>пункте</w:t>
      </w:r>
      <w:r w:rsidR="003A27ED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1 настоящего Соглашения.</w:t>
      </w:r>
    </w:p>
    <w:p w:rsidR="003A27ED" w:rsidRPr="005E42DA" w:rsidRDefault="006A551C" w:rsidP="006A551C">
      <w:pPr>
        <w:shd w:val="clear" w:color="auto" w:fill="FFFFFF"/>
        <w:spacing w:before="75" w:after="75" w:line="240" w:lineRule="auto"/>
        <w:ind w:firstLine="426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   </w:t>
      </w:r>
      <w:r w:rsidR="003A27ED" w:rsidRPr="005E42DA">
        <w:rPr>
          <w:rFonts w:ascii="Arial" w:eastAsia="Times New Roman" w:hAnsi="Arial" w:cs="Arial"/>
          <w:sz w:val="24"/>
          <w:szCs w:val="24"/>
          <w:lang w:bidi="en-US"/>
        </w:rPr>
        <w:t>2.3. Поселение принимает на себя следующие обязательства:</w:t>
      </w:r>
    </w:p>
    <w:p w:rsidR="003A27ED" w:rsidRPr="005E42DA" w:rsidRDefault="003A27ED" w:rsidP="006A551C">
      <w:pPr>
        <w:shd w:val="clear" w:color="auto" w:fill="FFFFFF"/>
        <w:spacing w:before="75" w:after="75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2.3.1. Обеспечить </w:t>
      </w:r>
      <w:r w:rsidR="008D2F7F" w:rsidRPr="005E42DA">
        <w:rPr>
          <w:rFonts w:ascii="Arial" w:eastAsia="Times New Roman" w:hAnsi="Arial" w:cs="Arial"/>
          <w:sz w:val="24"/>
          <w:szCs w:val="24"/>
          <w:lang w:bidi="en-US"/>
        </w:rPr>
        <w:t>перечисление в районный бюджет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финансовых средств, необходимых для осуществления </w:t>
      </w:r>
      <w:r w:rsidR="00B479B4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отдельных 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полномочий Поселения в виде </w:t>
      </w:r>
      <w:r w:rsidR="008D2F7F" w:rsidRPr="005E42DA">
        <w:rPr>
          <w:rFonts w:ascii="Arial" w:eastAsia="Times New Roman" w:hAnsi="Arial" w:cs="Arial"/>
          <w:sz w:val="24"/>
          <w:szCs w:val="24"/>
          <w:lang w:bidi="en-US"/>
        </w:rPr>
        <w:t>иных межбюджетных трансфертов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из бюджета </w:t>
      </w:r>
      <w:r w:rsidR="00032002" w:rsidRPr="005E42DA">
        <w:rPr>
          <w:rFonts w:ascii="Arial" w:eastAsia="Times New Roman" w:hAnsi="Arial" w:cs="Arial"/>
          <w:sz w:val="24"/>
          <w:szCs w:val="24"/>
          <w:lang w:bidi="en-US"/>
        </w:rPr>
        <w:t>Поселения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в размере</w:t>
      </w:r>
      <w:proofErr w:type="gramStart"/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241D10" w:rsidRPr="005E42DA">
        <w:rPr>
          <w:rFonts w:ascii="Arial" w:eastAsia="Times New Roman" w:hAnsi="Arial" w:cs="Arial"/>
          <w:sz w:val="24"/>
          <w:szCs w:val="24"/>
          <w:lang w:bidi="en-US"/>
        </w:rPr>
        <w:t>________</w:t>
      </w:r>
      <w:r w:rsidR="00F63A32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(</w:t>
      </w:r>
      <w:r w:rsidR="00241D10" w:rsidRPr="005E42DA">
        <w:rPr>
          <w:rFonts w:ascii="Arial" w:eastAsia="Times New Roman" w:hAnsi="Arial" w:cs="Arial"/>
          <w:sz w:val="24"/>
          <w:szCs w:val="24"/>
          <w:lang w:bidi="en-US"/>
        </w:rPr>
        <w:t>__________</w:t>
      </w:r>
      <w:r w:rsidR="00471C6B" w:rsidRPr="005E42DA">
        <w:rPr>
          <w:rFonts w:ascii="Arial" w:eastAsia="Times New Roman" w:hAnsi="Arial" w:cs="Arial"/>
          <w:sz w:val="24"/>
          <w:szCs w:val="24"/>
          <w:lang w:bidi="en-US"/>
        </w:rPr>
        <w:t>)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proofErr w:type="gramEnd"/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рублей в следующем порядке: равными частями не позднее </w:t>
      </w:r>
      <w:r w:rsidR="00943DE9" w:rsidRPr="005E42DA">
        <w:rPr>
          <w:rFonts w:ascii="Arial" w:eastAsia="Times New Roman" w:hAnsi="Arial" w:cs="Arial"/>
          <w:sz w:val="24"/>
          <w:szCs w:val="24"/>
          <w:lang w:bidi="en-US"/>
        </w:rPr>
        <w:t>16</w:t>
      </w:r>
      <w:r w:rsidR="00336911" w:rsidRPr="005E42DA">
        <w:rPr>
          <w:rFonts w:ascii="Arial" w:eastAsia="Times New Roman" w:hAnsi="Arial" w:cs="Arial"/>
          <w:sz w:val="24"/>
          <w:szCs w:val="24"/>
          <w:lang w:bidi="en-US"/>
        </w:rPr>
        <w:t>.0</w:t>
      </w:r>
      <w:r w:rsidR="00943DE9" w:rsidRPr="005E42DA">
        <w:rPr>
          <w:rFonts w:ascii="Arial" w:eastAsia="Times New Roman" w:hAnsi="Arial" w:cs="Arial"/>
          <w:sz w:val="24"/>
          <w:szCs w:val="24"/>
          <w:lang w:bidi="en-US"/>
        </w:rPr>
        <w:t>1</w:t>
      </w:r>
      <w:r w:rsidR="009572AB" w:rsidRPr="005E42DA">
        <w:rPr>
          <w:rFonts w:ascii="Arial" w:eastAsia="Times New Roman" w:hAnsi="Arial" w:cs="Arial"/>
          <w:sz w:val="24"/>
          <w:szCs w:val="24"/>
          <w:lang w:bidi="en-US"/>
        </w:rPr>
        <w:t>.201</w:t>
      </w:r>
      <w:r w:rsidR="005E08D7" w:rsidRPr="005E42DA">
        <w:rPr>
          <w:rFonts w:ascii="Arial" w:eastAsia="Times New Roman" w:hAnsi="Arial" w:cs="Arial"/>
          <w:sz w:val="24"/>
          <w:szCs w:val="24"/>
          <w:lang w:bidi="en-US"/>
        </w:rPr>
        <w:t>9</w:t>
      </w:r>
      <w:r w:rsidR="009572AB" w:rsidRPr="005E42DA">
        <w:rPr>
          <w:rFonts w:ascii="Arial" w:eastAsia="Times New Roman" w:hAnsi="Arial" w:cs="Arial"/>
          <w:sz w:val="24"/>
          <w:szCs w:val="24"/>
          <w:lang w:bidi="en-US"/>
        </w:rPr>
        <w:t>, 2</w:t>
      </w:r>
      <w:r w:rsidR="005E08D7" w:rsidRPr="005E42DA">
        <w:rPr>
          <w:rFonts w:ascii="Arial" w:eastAsia="Times New Roman" w:hAnsi="Arial" w:cs="Arial"/>
          <w:sz w:val="24"/>
          <w:szCs w:val="24"/>
          <w:lang w:bidi="en-US"/>
        </w:rPr>
        <w:t>9</w:t>
      </w:r>
      <w:r w:rsidR="009572AB" w:rsidRPr="005E42DA">
        <w:rPr>
          <w:rFonts w:ascii="Arial" w:eastAsia="Times New Roman" w:hAnsi="Arial" w:cs="Arial"/>
          <w:sz w:val="24"/>
          <w:szCs w:val="24"/>
          <w:lang w:bidi="en-US"/>
        </w:rPr>
        <w:t>.03.201</w:t>
      </w:r>
      <w:r w:rsidR="005E08D7" w:rsidRPr="005E42DA">
        <w:rPr>
          <w:rFonts w:ascii="Arial" w:eastAsia="Times New Roman" w:hAnsi="Arial" w:cs="Arial"/>
          <w:sz w:val="24"/>
          <w:szCs w:val="24"/>
          <w:lang w:bidi="en-US"/>
        </w:rPr>
        <w:t>9</w:t>
      </w:r>
      <w:r w:rsidR="009572AB" w:rsidRPr="005E42DA">
        <w:rPr>
          <w:rFonts w:ascii="Arial" w:eastAsia="Times New Roman" w:hAnsi="Arial" w:cs="Arial"/>
          <w:sz w:val="24"/>
          <w:szCs w:val="24"/>
          <w:lang w:bidi="en-US"/>
        </w:rPr>
        <w:t>, 28.06.201</w:t>
      </w:r>
      <w:r w:rsidR="005E08D7" w:rsidRPr="005E42DA">
        <w:rPr>
          <w:rFonts w:ascii="Arial" w:eastAsia="Times New Roman" w:hAnsi="Arial" w:cs="Arial"/>
          <w:sz w:val="24"/>
          <w:szCs w:val="24"/>
          <w:lang w:bidi="en-US"/>
        </w:rPr>
        <w:t>9</w:t>
      </w:r>
      <w:r w:rsidR="009572AB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, </w:t>
      </w:r>
      <w:r w:rsidR="005E08D7" w:rsidRPr="005E42DA">
        <w:rPr>
          <w:rFonts w:ascii="Arial" w:eastAsia="Times New Roman" w:hAnsi="Arial" w:cs="Arial"/>
          <w:sz w:val="24"/>
          <w:szCs w:val="24"/>
          <w:lang w:bidi="en-US"/>
        </w:rPr>
        <w:t>30</w:t>
      </w:r>
      <w:r w:rsidR="009572AB" w:rsidRPr="005E42DA">
        <w:rPr>
          <w:rFonts w:ascii="Arial" w:eastAsia="Times New Roman" w:hAnsi="Arial" w:cs="Arial"/>
          <w:sz w:val="24"/>
          <w:szCs w:val="24"/>
          <w:lang w:bidi="en-US"/>
        </w:rPr>
        <w:t>.09.201</w:t>
      </w:r>
      <w:r w:rsidR="005E08D7" w:rsidRPr="005E42DA">
        <w:rPr>
          <w:rFonts w:ascii="Arial" w:eastAsia="Times New Roman" w:hAnsi="Arial" w:cs="Arial"/>
          <w:sz w:val="24"/>
          <w:szCs w:val="24"/>
          <w:lang w:bidi="en-US"/>
        </w:rPr>
        <w:t>9</w:t>
      </w:r>
      <w:r w:rsidR="009572AB" w:rsidRPr="005E42DA">
        <w:rPr>
          <w:rFonts w:ascii="Arial" w:eastAsia="Times New Roman" w:hAnsi="Arial" w:cs="Arial"/>
          <w:sz w:val="24"/>
          <w:szCs w:val="24"/>
          <w:lang w:bidi="en-US"/>
        </w:rPr>
        <w:t>.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</w:p>
    <w:p w:rsidR="003A27ED" w:rsidRPr="005E42DA" w:rsidRDefault="003A27ED" w:rsidP="006A551C">
      <w:pPr>
        <w:shd w:val="clear" w:color="auto" w:fill="FFFFFF"/>
        <w:spacing w:before="75" w:after="75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2.3.</w:t>
      </w:r>
      <w:r w:rsidR="00B479B4" w:rsidRPr="005E42DA">
        <w:rPr>
          <w:rFonts w:ascii="Arial" w:eastAsia="Times New Roman" w:hAnsi="Arial" w:cs="Arial"/>
          <w:sz w:val="24"/>
          <w:szCs w:val="24"/>
          <w:lang w:bidi="en-US"/>
        </w:rPr>
        <w:t>2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. Обеспечить предоставление в </w:t>
      </w:r>
      <w:r w:rsidR="007B1791" w:rsidRPr="005E42DA">
        <w:rPr>
          <w:rFonts w:ascii="Arial" w:eastAsia="Times New Roman" w:hAnsi="Arial" w:cs="Arial"/>
          <w:sz w:val="24"/>
          <w:szCs w:val="24"/>
          <w:lang w:bidi="en-US"/>
        </w:rPr>
        <w:t>финансовое управление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документов, необходимых для </w:t>
      </w:r>
      <w:r w:rsidR="00B479B4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осуществления отдельных полномочий, указанных в пункте 1 настоящего Соглашения. </w:t>
      </w:r>
    </w:p>
    <w:p w:rsidR="003A27ED" w:rsidRPr="005E42DA" w:rsidRDefault="003A27ED" w:rsidP="006A551C">
      <w:pPr>
        <w:shd w:val="clear" w:color="auto" w:fill="FFFFFF"/>
        <w:spacing w:before="75" w:after="75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2.3.</w:t>
      </w:r>
      <w:r w:rsidR="00C350FB" w:rsidRPr="005E42DA">
        <w:rPr>
          <w:rFonts w:ascii="Arial" w:eastAsia="Times New Roman" w:hAnsi="Arial" w:cs="Arial"/>
          <w:sz w:val="24"/>
          <w:szCs w:val="24"/>
          <w:lang w:bidi="en-US"/>
        </w:rPr>
        <w:t>3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.Оказывать содействие </w:t>
      </w:r>
      <w:r w:rsidR="001B25C6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финансовому </w:t>
      </w:r>
      <w:r w:rsidR="007B1791" w:rsidRPr="005E42DA">
        <w:rPr>
          <w:rFonts w:ascii="Arial" w:eastAsia="Times New Roman" w:hAnsi="Arial" w:cs="Arial"/>
          <w:sz w:val="24"/>
          <w:szCs w:val="24"/>
          <w:lang w:bidi="en-US"/>
        </w:rPr>
        <w:t>управлению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в разрешении вопросов, связанных с осуществлением им </w:t>
      </w:r>
      <w:r w:rsidR="002071B8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отдельных 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полномочий, указанных в разделе 1 настоящего Соглашения.</w:t>
      </w:r>
    </w:p>
    <w:p w:rsidR="00EC28E8" w:rsidRPr="005E42DA" w:rsidRDefault="00EC28E8" w:rsidP="006A551C">
      <w:pPr>
        <w:shd w:val="clear" w:color="auto" w:fill="FFFFFF"/>
        <w:spacing w:before="75" w:after="75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proofErr w:type="gramStart"/>
      <w:r w:rsidRPr="005E42DA">
        <w:rPr>
          <w:rFonts w:ascii="Arial" w:eastAsia="Times New Roman" w:hAnsi="Arial" w:cs="Arial"/>
          <w:sz w:val="24"/>
          <w:szCs w:val="24"/>
          <w:lang w:bidi="en-US"/>
        </w:rPr>
        <w:t>2.</w:t>
      </w:r>
      <w:r w:rsidR="00C350FB" w:rsidRPr="005E42DA">
        <w:rPr>
          <w:rFonts w:ascii="Arial" w:eastAsia="Times New Roman" w:hAnsi="Arial" w:cs="Arial"/>
          <w:sz w:val="24"/>
          <w:szCs w:val="24"/>
          <w:lang w:bidi="en-US"/>
        </w:rPr>
        <w:t>3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.</w:t>
      </w:r>
      <w:r w:rsidR="00C350FB" w:rsidRPr="005E42DA">
        <w:rPr>
          <w:rFonts w:ascii="Arial" w:eastAsia="Times New Roman" w:hAnsi="Arial" w:cs="Arial"/>
          <w:sz w:val="24"/>
          <w:szCs w:val="24"/>
          <w:lang w:bidi="en-US"/>
        </w:rPr>
        <w:t>4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.Обеспечить (при отсутствии вакантных должностей муниципальных служащих) оптимизацию численности муниципальных служащих на 0,</w:t>
      </w:r>
      <w:r w:rsidR="00E16B98" w:rsidRPr="005E42DA">
        <w:rPr>
          <w:rFonts w:ascii="Arial" w:eastAsia="Times New Roman" w:hAnsi="Arial" w:cs="Arial"/>
          <w:sz w:val="24"/>
          <w:szCs w:val="24"/>
          <w:lang w:bidi="en-US"/>
        </w:rPr>
        <w:t>1</w:t>
      </w:r>
      <w:r w:rsidR="00F63A32" w:rsidRPr="005E42DA">
        <w:rPr>
          <w:rFonts w:ascii="Arial" w:eastAsia="Times New Roman" w:hAnsi="Arial" w:cs="Arial"/>
          <w:sz w:val="24"/>
          <w:szCs w:val="24"/>
          <w:lang w:bidi="en-US"/>
        </w:rPr>
        <w:t>5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ставки</w:t>
      </w:r>
      <w:r w:rsidR="00400757" w:rsidRPr="005E42DA">
        <w:rPr>
          <w:rFonts w:ascii="Arial" w:eastAsia="Times New Roman" w:hAnsi="Arial" w:cs="Arial"/>
          <w:sz w:val="24"/>
          <w:szCs w:val="24"/>
          <w:lang w:bidi="en-US"/>
        </w:rPr>
        <w:t>)</w:t>
      </w:r>
      <w:r w:rsidR="00381FAE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, предупредить работников о предстоящем сокращении не позднее 1 </w:t>
      </w:r>
      <w:r w:rsidR="00400757" w:rsidRPr="005E42DA">
        <w:rPr>
          <w:rFonts w:ascii="Arial" w:eastAsia="Times New Roman" w:hAnsi="Arial" w:cs="Arial"/>
          <w:sz w:val="24"/>
          <w:szCs w:val="24"/>
          <w:lang w:bidi="en-US"/>
        </w:rPr>
        <w:t>января</w:t>
      </w:r>
      <w:r w:rsidR="00381FAE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201</w:t>
      </w:r>
      <w:r w:rsidR="005E08D7" w:rsidRPr="005E42DA">
        <w:rPr>
          <w:rFonts w:ascii="Arial" w:eastAsia="Times New Roman" w:hAnsi="Arial" w:cs="Arial"/>
          <w:sz w:val="24"/>
          <w:szCs w:val="24"/>
          <w:lang w:bidi="en-US"/>
        </w:rPr>
        <w:t>9</w:t>
      </w:r>
      <w:r w:rsidR="00C929E6" w:rsidRPr="005E42DA">
        <w:rPr>
          <w:rFonts w:ascii="Arial" w:eastAsia="Times New Roman" w:hAnsi="Arial" w:cs="Arial"/>
          <w:sz w:val="24"/>
          <w:szCs w:val="24"/>
          <w:lang w:bidi="en-US"/>
        </w:rPr>
        <w:t>г.</w:t>
      </w:r>
      <w:proofErr w:type="gramEnd"/>
    </w:p>
    <w:p w:rsidR="003A27ED" w:rsidRPr="005E42DA" w:rsidRDefault="006A551C" w:rsidP="006A551C">
      <w:pPr>
        <w:shd w:val="clear" w:color="auto" w:fill="FFFFFF"/>
        <w:spacing w:before="75" w:after="75" w:line="240" w:lineRule="auto"/>
        <w:ind w:firstLine="426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   </w:t>
      </w:r>
      <w:r w:rsidR="003A27ED" w:rsidRPr="005E42DA">
        <w:rPr>
          <w:rFonts w:ascii="Arial" w:eastAsia="Times New Roman" w:hAnsi="Arial" w:cs="Arial"/>
          <w:sz w:val="24"/>
          <w:szCs w:val="24"/>
          <w:lang w:bidi="en-US"/>
        </w:rPr>
        <w:t>2.4. Поселение имеет право:</w:t>
      </w:r>
    </w:p>
    <w:p w:rsidR="003F6674" w:rsidRPr="005E42DA" w:rsidRDefault="003F6674" w:rsidP="006A551C">
      <w:pPr>
        <w:shd w:val="clear" w:color="auto" w:fill="FFFFFF"/>
        <w:spacing w:before="75" w:after="75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2.4.1.Требовать надлежащего осуществления </w:t>
      </w:r>
      <w:r w:rsidR="007B1791" w:rsidRPr="005E42DA">
        <w:rPr>
          <w:rFonts w:ascii="Arial" w:eastAsia="Times New Roman" w:hAnsi="Arial" w:cs="Arial"/>
          <w:sz w:val="24"/>
          <w:szCs w:val="24"/>
          <w:lang w:bidi="en-US"/>
        </w:rPr>
        <w:t>финансовым управлением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4C2268" w:rsidRPr="005E42DA">
        <w:rPr>
          <w:rFonts w:ascii="Arial" w:eastAsia="Times New Roman" w:hAnsi="Arial" w:cs="Arial"/>
          <w:sz w:val="24"/>
          <w:szCs w:val="24"/>
          <w:lang w:bidi="en-US"/>
        </w:rPr>
        <w:t>отдельных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полномочий по вопросам местного значения, указанных в п.</w:t>
      </w:r>
      <w:r w:rsidR="004C2268" w:rsidRPr="005E42DA">
        <w:rPr>
          <w:rFonts w:ascii="Arial" w:eastAsia="Times New Roman" w:hAnsi="Arial" w:cs="Arial"/>
          <w:sz w:val="24"/>
          <w:szCs w:val="24"/>
          <w:lang w:bidi="en-US"/>
        </w:rPr>
        <w:t>1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. настоящего Соглашения</w:t>
      </w:r>
      <w:r w:rsidR="00421687" w:rsidRPr="005E42DA">
        <w:rPr>
          <w:rFonts w:ascii="Arial" w:eastAsia="Times New Roman" w:hAnsi="Arial" w:cs="Arial"/>
          <w:sz w:val="24"/>
          <w:szCs w:val="24"/>
          <w:lang w:bidi="en-US"/>
        </w:rPr>
        <w:t>;</w:t>
      </w:r>
    </w:p>
    <w:p w:rsidR="003F6674" w:rsidRPr="005E42DA" w:rsidRDefault="004C2268" w:rsidP="006A551C">
      <w:pPr>
        <w:shd w:val="clear" w:color="auto" w:fill="FFFFFF"/>
        <w:spacing w:before="75" w:after="75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2.4.2.О</w:t>
      </w:r>
      <w:r w:rsidR="003F6674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существлять </w:t>
      </w:r>
      <w:proofErr w:type="gramStart"/>
      <w:r w:rsidR="003F6674" w:rsidRPr="005E42DA">
        <w:rPr>
          <w:rFonts w:ascii="Arial" w:eastAsia="Times New Roman" w:hAnsi="Arial" w:cs="Arial"/>
          <w:sz w:val="24"/>
          <w:szCs w:val="24"/>
          <w:lang w:bidi="en-US"/>
        </w:rPr>
        <w:t>контроль за</w:t>
      </w:r>
      <w:proofErr w:type="gramEnd"/>
      <w:r w:rsidR="003F6674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осуществлением 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отдельных</w:t>
      </w:r>
      <w:r w:rsidR="003F6674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полномочий и за целевым использованием финансовых средств, переданных для осуществления 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отдельных</w:t>
      </w:r>
      <w:r w:rsidR="003F6674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полномочий по вопросам местного значения, указанных в п. 1 настоящего Соглашения;</w:t>
      </w:r>
    </w:p>
    <w:p w:rsidR="002F0F48" w:rsidRPr="005E42DA" w:rsidRDefault="004C2268" w:rsidP="006A551C">
      <w:pPr>
        <w:shd w:val="clear" w:color="auto" w:fill="FFFFFF"/>
        <w:spacing w:before="75" w:after="75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2.4.</w:t>
      </w:r>
      <w:r w:rsidR="00DF7A2F" w:rsidRPr="005E42DA">
        <w:rPr>
          <w:rFonts w:ascii="Arial" w:eastAsia="Times New Roman" w:hAnsi="Arial" w:cs="Arial"/>
          <w:sz w:val="24"/>
          <w:szCs w:val="24"/>
          <w:lang w:bidi="en-US"/>
        </w:rPr>
        <w:t>3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.Н</w:t>
      </w:r>
      <w:r w:rsidR="003F6674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аправлять запросы </w:t>
      </w:r>
      <w:r w:rsidR="007B1791" w:rsidRPr="005E42DA">
        <w:rPr>
          <w:rFonts w:ascii="Arial" w:eastAsia="Times New Roman" w:hAnsi="Arial" w:cs="Arial"/>
          <w:sz w:val="24"/>
          <w:szCs w:val="24"/>
          <w:lang w:bidi="en-US"/>
        </w:rPr>
        <w:t>финансовому управлению</w:t>
      </w:r>
      <w:r w:rsidR="003F6674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по вопросам осуществления 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отдельных</w:t>
      </w:r>
      <w:r w:rsidR="003F6674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полномочий по вопросам местного значения, указанных в п. 1 настоящего Соглашения.</w:t>
      </w:r>
    </w:p>
    <w:p w:rsidR="002F0F48" w:rsidRPr="005E42DA" w:rsidRDefault="002F0F48" w:rsidP="006A551C">
      <w:pPr>
        <w:shd w:val="clear" w:color="auto" w:fill="FFFFFF"/>
        <w:spacing w:before="75" w:after="75" w:line="240" w:lineRule="auto"/>
        <w:ind w:firstLine="709"/>
        <w:rPr>
          <w:rFonts w:ascii="Arial" w:eastAsia="Times New Roman" w:hAnsi="Arial" w:cs="Arial"/>
          <w:sz w:val="24"/>
          <w:szCs w:val="24"/>
          <w:lang w:bidi="en-US"/>
        </w:rPr>
      </w:pPr>
    </w:p>
    <w:p w:rsidR="00AE789B" w:rsidRPr="005E42DA" w:rsidRDefault="002F0F48" w:rsidP="006A551C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b/>
          <w:sz w:val="24"/>
          <w:szCs w:val="24"/>
          <w:lang w:bidi="en-US"/>
        </w:rPr>
        <w:t>3. Финансирование осуществления передаваемых полномочий</w:t>
      </w:r>
    </w:p>
    <w:p w:rsidR="000C68D6" w:rsidRPr="005E42DA" w:rsidRDefault="002F0F48" w:rsidP="006A551C">
      <w:pPr>
        <w:shd w:val="clear" w:color="auto" w:fill="FFFFFF"/>
        <w:spacing w:before="75" w:after="75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3.1.Для осуществления отдельных полномочий по вопросам местного значения, указанных в п. 1 настоящего Соглашения, Поселение из своего бюджета предоставляет </w:t>
      </w:r>
      <w:r w:rsidR="00E713C6" w:rsidRPr="005E42DA">
        <w:rPr>
          <w:rFonts w:ascii="Arial" w:eastAsia="Times New Roman" w:hAnsi="Arial" w:cs="Arial"/>
          <w:sz w:val="24"/>
          <w:szCs w:val="24"/>
          <w:lang w:bidi="en-US"/>
        </w:rPr>
        <w:t>районному бюджету и</w:t>
      </w:r>
      <w:r w:rsidR="000C68D6" w:rsidRPr="005E42DA">
        <w:rPr>
          <w:rFonts w:ascii="Arial" w:eastAsia="Times New Roman" w:hAnsi="Arial" w:cs="Arial"/>
          <w:sz w:val="24"/>
          <w:szCs w:val="24"/>
          <w:lang w:bidi="en-US"/>
        </w:rPr>
        <w:t>ные межбюджетные тра</w:t>
      </w:r>
      <w:r w:rsidR="00DB5034" w:rsidRPr="005E42DA">
        <w:rPr>
          <w:rFonts w:ascii="Arial" w:eastAsia="Times New Roman" w:hAnsi="Arial" w:cs="Arial"/>
          <w:sz w:val="24"/>
          <w:szCs w:val="24"/>
          <w:lang w:bidi="en-US"/>
        </w:rPr>
        <w:t>н</w:t>
      </w:r>
      <w:r w:rsidR="000C68D6" w:rsidRPr="005E42DA">
        <w:rPr>
          <w:rFonts w:ascii="Arial" w:eastAsia="Times New Roman" w:hAnsi="Arial" w:cs="Arial"/>
          <w:sz w:val="24"/>
          <w:szCs w:val="24"/>
          <w:lang w:bidi="en-US"/>
        </w:rPr>
        <w:t>сферты.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</w:p>
    <w:p w:rsidR="007A3C7A" w:rsidRPr="005E42DA" w:rsidRDefault="002F0F48" w:rsidP="006A551C">
      <w:pPr>
        <w:shd w:val="clear" w:color="auto" w:fill="FFFFFF"/>
        <w:spacing w:before="75" w:after="75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3.2.</w:t>
      </w:r>
      <w:r w:rsidR="003C1C01" w:rsidRPr="005E42DA">
        <w:rPr>
          <w:rFonts w:ascii="Arial" w:eastAsia="Times New Roman" w:hAnsi="Arial" w:cs="Arial"/>
          <w:sz w:val="24"/>
          <w:szCs w:val="24"/>
          <w:lang w:bidi="en-US"/>
        </w:rPr>
        <w:t>О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бъем </w:t>
      </w:r>
      <w:r w:rsidR="000C68D6" w:rsidRPr="005E42DA">
        <w:rPr>
          <w:rFonts w:ascii="Arial" w:eastAsia="Times New Roman" w:hAnsi="Arial" w:cs="Arial"/>
          <w:sz w:val="24"/>
          <w:szCs w:val="24"/>
          <w:lang w:bidi="en-US"/>
        </w:rPr>
        <w:t>иных межбюджетных трансфертов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, необходимых для осуществления </w:t>
      </w:r>
      <w:r w:rsidR="007A3C7A" w:rsidRPr="005E42DA">
        <w:rPr>
          <w:rFonts w:ascii="Arial" w:eastAsia="Times New Roman" w:hAnsi="Arial" w:cs="Arial"/>
          <w:sz w:val="24"/>
          <w:szCs w:val="24"/>
          <w:lang w:bidi="en-US"/>
        </w:rPr>
        <w:t>отдельных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полномочий по вопросам местного значения, указанных в п. 1 настоящего Соглашения, определяется в соответствии с </w:t>
      </w:r>
      <w:r w:rsidR="00B40FDF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Методикой расчета объема иных межбюджетных трансфертов на осуществление </w:t>
      </w:r>
      <w:r w:rsidR="00B40FDF" w:rsidRPr="005E42DA">
        <w:rPr>
          <w:rFonts w:ascii="Arial" w:eastAsia="Times New Roman" w:hAnsi="Arial" w:cs="Arial"/>
          <w:sz w:val="24"/>
          <w:szCs w:val="24"/>
          <w:lang w:bidi="en-US"/>
        </w:rPr>
        <w:lastRenderedPageBreak/>
        <w:t>части полномочий по решению вопросов местного значения</w:t>
      </w:r>
      <w:r w:rsidR="001A44E0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согласно приложению</w:t>
      </w:r>
      <w:r w:rsidR="0066078E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1A44E0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к настоящему </w:t>
      </w:r>
      <w:r w:rsidR="008A3C04" w:rsidRPr="005E42DA">
        <w:rPr>
          <w:rFonts w:ascii="Arial" w:eastAsia="Times New Roman" w:hAnsi="Arial" w:cs="Arial"/>
          <w:sz w:val="24"/>
          <w:szCs w:val="24"/>
          <w:lang w:bidi="en-US"/>
        </w:rPr>
        <w:t>С</w:t>
      </w:r>
      <w:r w:rsidR="001A44E0" w:rsidRPr="005E42DA">
        <w:rPr>
          <w:rFonts w:ascii="Arial" w:eastAsia="Times New Roman" w:hAnsi="Arial" w:cs="Arial"/>
          <w:sz w:val="24"/>
          <w:szCs w:val="24"/>
          <w:lang w:bidi="en-US"/>
        </w:rPr>
        <w:t>оглашению.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</w:p>
    <w:p w:rsidR="001A44E0" w:rsidRPr="005E42DA" w:rsidRDefault="001A44E0" w:rsidP="006A551C">
      <w:pPr>
        <w:shd w:val="clear" w:color="auto" w:fill="FFFFFF"/>
        <w:spacing w:before="75" w:after="75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Методика расчета объема иных межбюджетных трансфертов на осуществление части полномочий по решению вопросов местного значения является </w:t>
      </w:r>
      <w:r w:rsidR="009A2819" w:rsidRPr="005E42DA">
        <w:rPr>
          <w:rFonts w:ascii="Arial" w:eastAsia="Times New Roman" w:hAnsi="Arial" w:cs="Arial"/>
          <w:sz w:val="24"/>
          <w:szCs w:val="24"/>
          <w:lang w:bidi="en-US"/>
        </w:rPr>
        <w:t>неот</w:t>
      </w:r>
      <w:r w:rsidR="00DB5034" w:rsidRPr="005E42DA">
        <w:rPr>
          <w:rFonts w:ascii="Arial" w:eastAsia="Times New Roman" w:hAnsi="Arial" w:cs="Arial"/>
          <w:sz w:val="24"/>
          <w:szCs w:val="24"/>
          <w:lang w:bidi="en-US"/>
        </w:rPr>
        <w:t>ъ</w:t>
      </w:r>
      <w:r w:rsidR="009A2819" w:rsidRPr="005E42DA">
        <w:rPr>
          <w:rFonts w:ascii="Arial" w:eastAsia="Times New Roman" w:hAnsi="Arial" w:cs="Arial"/>
          <w:sz w:val="24"/>
          <w:szCs w:val="24"/>
          <w:lang w:bidi="en-US"/>
        </w:rPr>
        <w:t>ем</w:t>
      </w:r>
      <w:r w:rsidR="00DB5034" w:rsidRPr="005E42DA">
        <w:rPr>
          <w:rFonts w:ascii="Arial" w:eastAsia="Times New Roman" w:hAnsi="Arial" w:cs="Arial"/>
          <w:sz w:val="24"/>
          <w:szCs w:val="24"/>
          <w:lang w:bidi="en-US"/>
        </w:rPr>
        <w:t>лемой частью Соглашения.</w:t>
      </w:r>
    </w:p>
    <w:p w:rsidR="00AE789B" w:rsidRPr="005E42DA" w:rsidRDefault="00AE789B" w:rsidP="006A551C">
      <w:pPr>
        <w:shd w:val="clear" w:color="auto" w:fill="FFFFFF"/>
        <w:spacing w:before="75" w:after="75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</w:p>
    <w:p w:rsidR="007A3C7A" w:rsidRPr="005E42DA" w:rsidRDefault="002F0F48" w:rsidP="006A3525">
      <w:pPr>
        <w:shd w:val="clear" w:color="auto" w:fill="FFFFFF"/>
        <w:spacing w:before="75" w:after="75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b/>
          <w:sz w:val="24"/>
          <w:szCs w:val="24"/>
          <w:lang w:bidi="en-US"/>
        </w:rPr>
        <w:t>4.</w:t>
      </w:r>
      <w:proofErr w:type="gramStart"/>
      <w:r w:rsidRPr="005E42DA">
        <w:rPr>
          <w:rFonts w:ascii="Arial" w:eastAsia="Times New Roman" w:hAnsi="Arial" w:cs="Arial"/>
          <w:b/>
          <w:sz w:val="24"/>
          <w:szCs w:val="24"/>
          <w:lang w:bidi="en-US"/>
        </w:rPr>
        <w:t>Контроль за</w:t>
      </w:r>
      <w:proofErr w:type="gramEnd"/>
      <w:r w:rsidRPr="005E42DA">
        <w:rPr>
          <w:rFonts w:ascii="Arial" w:eastAsia="Times New Roman" w:hAnsi="Arial" w:cs="Arial"/>
          <w:b/>
          <w:sz w:val="24"/>
          <w:szCs w:val="24"/>
          <w:lang w:bidi="en-US"/>
        </w:rPr>
        <w:t xml:space="preserve"> осуществлением полномочий</w:t>
      </w:r>
    </w:p>
    <w:p w:rsidR="001F3DCE" w:rsidRPr="005E42DA" w:rsidRDefault="002F0F48" w:rsidP="006A551C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4.1.</w:t>
      </w:r>
      <w:proofErr w:type="gramStart"/>
      <w:r w:rsidR="001F3DCE" w:rsidRPr="005E42DA">
        <w:rPr>
          <w:rFonts w:ascii="Arial" w:hAnsi="Arial" w:cs="Arial"/>
          <w:sz w:val="24"/>
          <w:szCs w:val="24"/>
        </w:rPr>
        <w:t>Контроль за</w:t>
      </w:r>
      <w:proofErr w:type="gramEnd"/>
      <w:r w:rsidR="001F3DCE" w:rsidRPr="005E42DA">
        <w:rPr>
          <w:rFonts w:ascii="Arial" w:hAnsi="Arial" w:cs="Arial"/>
          <w:sz w:val="24"/>
          <w:szCs w:val="24"/>
        </w:rPr>
        <w:t xml:space="preserve"> исполнением </w:t>
      </w:r>
      <w:r w:rsidR="00713F40" w:rsidRPr="005E42DA">
        <w:rPr>
          <w:rFonts w:ascii="Arial" w:hAnsi="Arial" w:cs="Arial"/>
          <w:sz w:val="24"/>
          <w:szCs w:val="24"/>
        </w:rPr>
        <w:t>финансовым управлением</w:t>
      </w:r>
      <w:r w:rsidR="001F3DCE" w:rsidRPr="005E42DA">
        <w:rPr>
          <w:rFonts w:ascii="Arial" w:hAnsi="Arial" w:cs="Arial"/>
          <w:sz w:val="24"/>
          <w:szCs w:val="24"/>
        </w:rPr>
        <w:t xml:space="preserve"> полномочий, предусмотренных в</w:t>
      </w:r>
      <w:r w:rsidR="002B10CA" w:rsidRPr="005E42DA">
        <w:rPr>
          <w:rFonts w:ascii="Arial" w:hAnsi="Arial" w:cs="Arial"/>
          <w:sz w:val="24"/>
          <w:szCs w:val="24"/>
        </w:rPr>
        <w:t xml:space="preserve"> пункте 1 на</w:t>
      </w:r>
      <w:r w:rsidR="001F3DCE" w:rsidRPr="005E42DA">
        <w:rPr>
          <w:rFonts w:ascii="Arial" w:hAnsi="Arial" w:cs="Arial"/>
          <w:sz w:val="24"/>
          <w:szCs w:val="24"/>
        </w:rPr>
        <w:t xml:space="preserve">стоящего Соглашения, осуществляется путем предоставления </w:t>
      </w:r>
      <w:r w:rsidR="00A62632" w:rsidRPr="005E42DA">
        <w:rPr>
          <w:rFonts w:ascii="Arial" w:hAnsi="Arial" w:cs="Arial"/>
          <w:sz w:val="24"/>
          <w:szCs w:val="24"/>
        </w:rPr>
        <w:t xml:space="preserve">ежегодного </w:t>
      </w:r>
      <w:r w:rsidR="001F3DCE" w:rsidRPr="005E42DA">
        <w:rPr>
          <w:rFonts w:ascii="Arial" w:hAnsi="Arial" w:cs="Arial"/>
          <w:sz w:val="24"/>
          <w:szCs w:val="24"/>
        </w:rPr>
        <w:t>отчет</w:t>
      </w:r>
      <w:r w:rsidR="00A62632" w:rsidRPr="005E42DA">
        <w:rPr>
          <w:rFonts w:ascii="Arial" w:hAnsi="Arial" w:cs="Arial"/>
          <w:sz w:val="24"/>
          <w:szCs w:val="24"/>
        </w:rPr>
        <w:t>а</w:t>
      </w:r>
      <w:r w:rsidR="001F3DCE" w:rsidRPr="005E42DA">
        <w:rPr>
          <w:rFonts w:ascii="Arial" w:hAnsi="Arial" w:cs="Arial"/>
          <w:sz w:val="24"/>
          <w:szCs w:val="24"/>
        </w:rPr>
        <w:t xml:space="preserve"> об осуществлении полномочий, использовании</w:t>
      </w:r>
      <w:r w:rsidR="002B10CA" w:rsidRPr="005E42DA">
        <w:rPr>
          <w:rFonts w:ascii="Arial" w:hAnsi="Arial" w:cs="Arial"/>
          <w:sz w:val="24"/>
          <w:szCs w:val="24"/>
        </w:rPr>
        <w:t xml:space="preserve"> иных</w:t>
      </w:r>
      <w:r w:rsidR="001F3DCE" w:rsidRPr="005E42DA">
        <w:rPr>
          <w:rFonts w:ascii="Arial" w:hAnsi="Arial" w:cs="Arial"/>
          <w:sz w:val="24"/>
          <w:szCs w:val="24"/>
        </w:rPr>
        <w:t xml:space="preserve"> межбюджетных трансфертов.</w:t>
      </w:r>
    </w:p>
    <w:p w:rsidR="001F3DCE" w:rsidRPr="005E42DA" w:rsidRDefault="001F3DCE" w:rsidP="006A551C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5E42DA">
        <w:rPr>
          <w:rFonts w:ascii="Arial" w:hAnsi="Arial" w:cs="Arial"/>
          <w:sz w:val="24"/>
          <w:szCs w:val="24"/>
        </w:rPr>
        <w:t>4.</w:t>
      </w:r>
      <w:r w:rsidR="00A62632" w:rsidRPr="005E42DA">
        <w:rPr>
          <w:rFonts w:ascii="Arial" w:hAnsi="Arial" w:cs="Arial"/>
          <w:sz w:val="24"/>
          <w:szCs w:val="24"/>
        </w:rPr>
        <w:t>2</w:t>
      </w:r>
      <w:r w:rsidRPr="005E42DA">
        <w:rPr>
          <w:rFonts w:ascii="Arial" w:hAnsi="Arial" w:cs="Arial"/>
          <w:sz w:val="24"/>
          <w:szCs w:val="24"/>
        </w:rPr>
        <w:t>.</w:t>
      </w:r>
      <w:r w:rsidR="002B10CA" w:rsidRPr="005E42DA">
        <w:rPr>
          <w:rFonts w:ascii="Arial" w:hAnsi="Arial" w:cs="Arial"/>
          <w:sz w:val="24"/>
          <w:szCs w:val="24"/>
        </w:rPr>
        <w:t>П</w:t>
      </w:r>
      <w:r w:rsidRPr="005E42DA">
        <w:rPr>
          <w:rFonts w:ascii="Arial" w:hAnsi="Arial" w:cs="Arial"/>
          <w:sz w:val="24"/>
          <w:szCs w:val="24"/>
        </w:rPr>
        <w:t>оселени</w:t>
      </w:r>
      <w:r w:rsidR="002B10CA" w:rsidRPr="005E42DA">
        <w:rPr>
          <w:rFonts w:ascii="Arial" w:hAnsi="Arial" w:cs="Arial"/>
          <w:sz w:val="24"/>
          <w:szCs w:val="24"/>
        </w:rPr>
        <w:t>е</w:t>
      </w:r>
      <w:r w:rsidRPr="005E42DA">
        <w:rPr>
          <w:rFonts w:ascii="Arial" w:hAnsi="Arial" w:cs="Arial"/>
          <w:sz w:val="24"/>
          <w:szCs w:val="24"/>
        </w:rPr>
        <w:t xml:space="preserve"> вправе осуществлять проверки исполнения переданных полномочий, запрашивать у </w:t>
      </w:r>
      <w:r w:rsidR="00713F40" w:rsidRPr="005E42DA">
        <w:rPr>
          <w:rFonts w:ascii="Arial" w:hAnsi="Arial" w:cs="Arial"/>
          <w:sz w:val="24"/>
          <w:szCs w:val="24"/>
        </w:rPr>
        <w:t>финансового управления</w:t>
      </w:r>
      <w:r w:rsidRPr="005E42DA">
        <w:rPr>
          <w:rFonts w:ascii="Arial" w:hAnsi="Arial" w:cs="Arial"/>
          <w:sz w:val="24"/>
          <w:szCs w:val="24"/>
        </w:rPr>
        <w:t xml:space="preserve"> необходимую дополнительную информацию. </w:t>
      </w:r>
      <w:r w:rsidR="00713F40" w:rsidRPr="005E42DA">
        <w:rPr>
          <w:rFonts w:ascii="Arial" w:hAnsi="Arial" w:cs="Arial"/>
          <w:sz w:val="24"/>
          <w:szCs w:val="24"/>
        </w:rPr>
        <w:t>Финансовое управление</w:t>
      </w:r>
      <w:r w:rsidRPr="005E42DA">
        <w:rPr>
          <w:rFonts w:ascii="Arial" w:hAnsi="Arial" w:cs="Arial"/>
          <w:sz w:val="24"/>
          <w:szCs w:val="24"/>
        </w:rPr>
        <w:t xml:space="preserve"> по мотивированному запросу </w:t>
      </w:r>
      <w:r w:rsidR="00F24EA2" w:rsidRPr="005E42DA">
        <w:rPr>
          <w:rFonts w:ascii="Arial" w:hAnsi="Arial" w:cs="Arial"/>
          <w:sz w:val="24"/>
          <w:szCs w:val="24"/>
        </w:rPr>
        <w:t>П</w:t>
      </w:r>
      <w:r w:rsidRPr="005E42DA">
        <w:rPr>
          <w:rFonts w:ascii="Arial" w:hAnsi="Arial" w:cs="Arial"/>
          <w:sz w:val="24"/>
          <w:szCs w:val="24"/>
        </w:rPr>
        <w:t xml:space="preserve">оселения </w:t>
      </w:r>
      <w:proofErr w:type="gramStart"/>
      <w:r w:rsidRPr="005E42DA">
        <w:rPr>
          <w:rFonts w:ascii="Arial" w:hAnsi="Arial" w:cs="Arial"/>
          <w:sz w:val="24"/>
          <w:szCs w:val="24"/>
        </w:rPr>
        <w:t>обязана</w:t>
      </w:r>
      <w:proofErr w:type="gramEnd"/>
      <w:r w:rsidRPr="005E42DA">
        <w:rPr>
          <w:rFonts w:ascii="Arial" w:hAnsi="Arial" w:cs="Arial"/>
          <w:sz w:val="24"/>
          <w:szCs w:val="24"/>
        </w:rPr>
        <w:t xml:space="preserve"> предоставить запрашиваемую информацию.</w:t>
      </w:r>
    </w:p>
    <w:p w:rsidR="00787884" w:rsidRPr="005E42DA" w:rsidRDefault="00787884" w:rsidP="006A551C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</w:p>
    <w:p w:rsidR="00AE789B" w:rsidRPr="005E42DA" w:rsidRDefault="009F478D" w:rsidP="006A551C">
      <w:pPr>
        <w:shd w:val="clear" w:color="auto" w:fill="FFFFFF"/>
        <w:spacing w:before="75" w:after="75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b/>
          <w:sz w:val="24"/>
          <w:szCs w:val="24"/>
          <w:lang w:bidi="en-US"/>
        </w:rPr>
        <w:t>5</w:t>
      </w:r>
      <w:r w:rsidR="002F0F48" w:rsidRPr="005E42DA">
        <w:rPr>
          <w:rFonts w:ascii="Arial" w:eastAsia="Times New Roman" w:hAnsi="Arial" w:cs="Arial"/>
          <w:b/>
          <w:sz w:val="24"/>
          <w:szCs w:val="24"/>
          <w:lang w:bidi="en-US"/>
        </w:rPr>
        <w:t>.Ответственность сторон Соглашения</w:t>
      </w:r>
    </w:p>
    <w:p w:rsidR="00565E94" w:rsidRPr="005E42DA" w:rsidRDefault="002F0F48" w:rsidP="006A551C">
      <w:pPr>
        <w:shd w:val="clear" w:color="auto" w:fill="FFFFFF"/>
        <w:spacing w:before="75" w:after="75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5.1.</w:t>
      </w:r>
      <w:r w:rsidR="00565E94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За неисполнение или ненадлежащее исполнение условий настоящего Соглашения </w:t>
      </w:r>
      <w:r w:rsidR="00101BEC" w:rsidRPr="005E42DA">
        <w:rPr>
          <w:rFonts w:ascii="Arial" w:eastAsia="Times New Roman" w:hAnsi="Arial" w:cs="Arial"/>
          <w:sz w:val="24"/>
          <w:szCs w:val="24"/>
          <w:lang w:bidi="en-US"/>
        </w:rPr>
        <w:t>Стороны несут ответственность, предусмотренную законодательством Российской Федерации.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ab/>
      </w:r>
    </w:p>
    <w:p w:rsidR="002F0F48" w:rsidRPr="005E42DA" w:rsidRDefault="00101BEC" w:rsidP="006A551C">
      <w:pPr>
        <w:shd w:val="clear" w:color="auto" w:fill="FFFFFF"/>
        <w:spacing w:before="75" w:after="75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5.2.</w:t>
      </w:r>
      <w:r w:rsidR="00B17D2A" w:rsidRPr="005E42DA">
        <w:rPr>
          <w:rFonts w:ascii="Arial" w:eastAsia="Times New Roman" w:hAnsi="Arial" w:cs="Arial"/>
          <w:sz w:val="24"/>
          <w:szCs w:val="24"/>
          <w:lang w:bidi="en-US"/>
        </w:rPr>
        <w:t>Финансовое управление</w:t>
      </w:r>
      <w:r w:rsidR="002F0F48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нес</w:t>
      </w:r>
      <w:r w:rsidR="00FD7A1E" w:rsidRPr="005E42DA">
        <w:rPr>
          <w:rFonts w:ascii="Arial" w:eastAsia="Times New Roman" w:hAnsi="Arial" w:cs="Arial"/>
          <w:sz w:val="24"/>
          <w:szCs w:val="24"/>
          <w:lang w:bidi="en-US"/>
        </w:rPr>
        <w:t>е</w:t>
      </w:r>
      <w:r w:rsidR="002F0F48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т ответственность за осуществление </w:t>
      </w:r>
      <w:r w:rsidR="00D634F2" w:rsidRPr="005E42DA">
        <w:rPr>
          <w:rFonts w:ascii="Arial" w:eastAsia="Times New Roman" w:hAnsi="Arial" w:cs="Arial"/>
          <w:sz w:val="24"/>
          <w:szCs w:val="24"/>
          <w:lang w:bidi="en-US"/>
        </w:rPr>
        <w:t>отдельных</w:t>
      </w:r>
      <w:r w:rsidR="002F0F48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полномочий по вопросам местного значения, указанных в п. 1 настоящего Соглашения, в той мере, в какой эти полномочия обеспечены финансовыми средствами.</w:t>
      </w:r>
    </w:p>
    <w:p w:rsidR="00787884" w:rsidRPr="005E42DA" w:rsidRDefault="00787884" w:rsidP="006A551C">
      <w:pPr>
        <w:shd w:val="clear" w:color="auto" w:fill="FFFFFF"/>
        <w:spacing w:before="75" w:after="75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2F0F48" w:rsidRPr="005E42DA" w:rsidRDefault="002F0F48" w:rsidP="006A551C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b/>
          <w:sz w:val="24"/>
          <w:szCs w:val="24"/>
          <w:lang w:bidi="en-US"/>
        </w:rPr>
        <w:t>6. Основания и порядок прекращения Соглашения</w:t>
      </w:r>
    </w:p>
    <w:p w:rsidR="002F0F48" w:rsidRPr="005E42DA" w:rsidRDefault="009517D0" w:rsidP="006A551C">
      <w:pPr>
        <w:shd w:val="clear" w:color="auto" w:fill="FFFFFF"/>
        <w:spacing w:before="75" w:after="75" w:line="240" w:lineRule="auto"/>
        <w:ind w:firstLine="426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   </w:t>
      </w:r>
      <w:r w:rsidR="002F0F48" w:rsidRPr="005E42DA">
        <w:rPr>
          <w:rFonts w:ascii="Arial" w:eastAsia="Times New Roman" w:hAnsi="Arial" w:cs="Arial"/>
          <w:sz w:val="24"/>
          <w:szCs w:val="24"/>
          <w:lang w:bidi="en-US"/>
        </w:rPr>
        <w:t>6.1.Основаниями прекращения настоящего Соглашения являются:</w:t>
      </w:r>
    </w:p>
    <w:p w:rsidR="002F0F48" w:rsidRPr="005E42DA" w:rsidRDefault="00730678" w:rsidP="006A551C">
      <w:pPr>
        <w:shd w:val="clear" w:color="auto" w:fill="FFFFFF"/>
        <w:spacing w:before="75"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ab/>
      </w:r>
      <w:r w:rsidR="002F0F48" w:rsidRPr="005E42DA">
        <w:rPr>
          <w:rFonts w:ascii="Arial" w:eastAsia="Times New Roman" w:hAnsi="Arial" w:cs="Arial"/>
          <w:sz w:val="24"/>
          <w:szCs w:val="24"/>
          <w:lang w:bidi="en-US"/>
        </w:rPr>
        <w:t>1)истечение срока действия Соглашения;</w:t>
      </w:r>
    </w:p>
    <w:p w:rsidR="002F0F48" w:rsidRPr="005E42DA" w:rsidRDefault="00730678" w:rsidP="006A551C">
      <w:pPr>
        <w:shd w:val="clear" w:color="auto" w:fill="FFFFFF"/>
        <w:spacing w:before="75"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ab/>
      </w:r>
      <w:r w:rsidR="002F0F48" w:rsidRPr="005E42DA">
        <w:rPr>
          <w:rFonts w:ascii="Arial" w:eastAsia="Times New Roman" w:hAnsi="Arial" w:cs="Arial"/>
          <w:sz w:val="24"/>
          <w:szCs w:val="24"/>
          <w:lang w:bidi="en-US"/>
        </w:rPr>
        <w:t>2)досрочное расторжение Соглашения по взаимному согласию Сторон;</w:t>
      </w:r>
    </w:p>
    <w:p w:rsidR="002F0F48" w:rsidRPr="005E42DA" w:rsidRDefault="00730678" w:rsidP="006A551C">
      <w:pPr>
        <w:shd w:val="clear" w:color="auto" w:fill="FFFFFF"/>
        <w:spacing w:before="75" w:after="75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ab/>
      </w:r>
      <w:r w:rsidR="002F0F48" w:rsidRPr="005E42DA">
        <w:rPr>
          <w:rFonts w:ascii="Arial" w:eastAsia="Times New Roman" w:hAnsi="Arial" w:cs="Arial"/>
          <w:sz w:val="24"/>
          <w:szCs w:val="24"/>
          <w:lang w:bidi="en-US"/>
        </w:rPr>
        <w:t>3)досрочное расторжение в одностороннем порядке в случае:</w:t>
      </w:r>
    </w:p>
    <w:p w:rsidR="002F0F48" w:rsidRPr="005E42DA" w:rsidRDefault="002F0F48" w:rsidP="006A551C">
      <w:pPr>
        <w:shd w:val="clear" w:color="auto" w:fill="FFFFFF"/>
        <w:spacing w:before="75" w:after="75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изменения действующего законодательства;</w:t>
      </w:r>
    </w:p>
    <w:p w:rsidR="002F0F48" w:rsidRPr="005E42DA" w:rsidRDefault="003D7A13" w:rsidP="006A551C">
      <w:pPr>
        <w:shd w:val="clear" w:color="auto" w:fill="FFFFFF"/>
        <w:spacing w:before="75" w:after="75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ab/>
      </w:r>
      <w:r w:rsidR="002F0F48" w:rsidRPr="005E42DA">
        <w:rPr>
          <w:rFonts w:ascii="Arial" w:eastAsia="Times New Roman" w:hAnsi="Arial" w:cs="Arial"/>
          <w:sz w:val="24"/>
          <w:szCs w:val="24"/>
          <w:lang w:bidi="en-US"/>
        </w:rPr>
        <w:t>-неисполнения или ненадлежащего исполнения одной из Сторон своих обязательств в соответствии с настоящим Соглашением.</w:t>
      </w:r>
    </w:p>
    <w:p w:rsidR="002F0F48" w:rsidRPr="005E42DA" w:rsidRDefault="003D7A13" w:rsidP="006A551C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ab/>
      </w:r>
      <w:r w:rsidR="002F0F48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Уведомление о расторжении настоящего Соглашения в одностороннем порядке направляется второй Стороне не менее чем за </w:t>
      </w:r>
      <w:r w:rsidR="00E42179" w:rsidRPr="005E42DA">
        <w:rPr>
          <w:rFonts w:ascii="Arial" w:eastAsia="Times New Roman" w:hAnsi="Arial" w:cs="Arial"/>
          <w:sz w:val="24"/>
          <w:szCs w:val="24"/>
          <w:lang w:bidi="en-US"/>
        </w:rPr>
        <w:t>два</w:t>
      </w:r>
      <w:r w:rsidR="002F0F48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666CBB" w:rsidRPr="005E42DA">
        <w:rPr>
          <w:rFonts w:ascii="Arial" w:eastAsia="Times New Roman" w:hAnsi="Arial" w:cs="Arial"/>
          <w:sz w:val="24"/>
          <w:szCs w:val="24"/>
          <w:lang w:bidi="en-US"/>
        </w:rPr>
        <w:t>календарны</w:t>
      </w:r>
      <w:r w:rsidR="00E42179" w:rsidRPr="005E42DA">
        <w:rPr>
          <w:rFonts w:ascii="Arial" w:eastAsia="Times New Roman" w:hAnsi="Arial" w:cs="Arial"/>
          <w:sz w:val="24"/>
          <w:szCs w:val="24"/>
          <w:lang w:bidi="en-US"/>
        </w:rPr>
        <w:t>х</w:t>
      </w:r>
      <w:r w:rsidR="00666CBB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2F0F48" w:rsidRPr="005E42DA">
        <w:rPr>
          <w:rFonts w:ascii="Arial" w:eastAsia="Times New Roman" w:hAnsi="Arial" w:cs="Arial"/>
          <w:sz w:val="24"/>
          <w:szCs w:val="24"/>
          <w:lang w:bidi="en-US"/>
        </w:rPr>
        <w:t>месяц</w:t>
      </w:r>
      <w:r w:rsidR="00E42179" w:rsidRPr="005E42DA">
        <w:rPr>
          <w:rFonts w:ascii="Arial" w:eastAsia="Times New Roman" w:hAnsi="Arial" w:cs="Arial"/>
          <w:sz w:val="24"/>
          <w:szCs w:val="24"/>
          <w:lang w:bidi="en-US"/>
        </w:rPr>
        <w:t>а</w:t>
      </w:r>
      <w:r w:rsidR="002F0F48" w:rsidRPr="005E42DA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:rsidR="002F0F48" w:rsidRPr="005E42DA" w:rsidRDefault="003D7A13" w:rsidP="006A551C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ab/>
      </w:r>
      <w:r w:rsidR="002F0F48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6.2.Досрочное расторжение настоящего Соглашения влечет за собой возврат перечисленных </w:t>
      </w:r>
      <w:r w:rsidR="00101BEC" w:rsidRPr="005E42DA">
        <w:rPr>
          <w:rFonts w:ascii="Arial" w:eastAsia="Times New Roman" w:hAnsi="Arial" w:cs="Arial"/>
          <w:sz w:val="24"/>
          <w:szCs w:val="24"/>
          <w:lang w:bidi="en-US"/>
        </w:rPr>
        <w:t>иных межбюджетных трансфертов</w:t>
      </w:r>
      <w:r w:rsidR="002F0F48" w:rsidRPr="005E42DA">
        <w:rPr>
          <w:rFonts w:ascii="Arial" w:eastAsia="Times New Roman" w:hAnsi="Arial" w:cs="Arial"/>
          <w:sz w:val="24"/>
          <w:szCs w:val="24"/>
          <w:lang w:bidi="en-US"/>
        </w:rPr>
        <w:t xml:space="preserve"> за вычетом фактических расходов, подтвержденных документально, в 20-тидневный срок с момента подписания Сторонами соглашения о расторжении данного Соглашения при условии возмещения второй стороне убытков, связанных с досрочным расторжением настоящего Соглашения.</w:t>
      </w:r>
    </w:p>
    <w:p w:rsidR="006A551C" w:rsidRPr="005E42DA" w:rsidRDefault="006A551C" w:rsidP="006A551C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</w:p>
    <w:p w:rsidR="006A551C" w:rsidRDefault="006A551C" w:rsidP="006A551C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</w:p>
    <w:p w:rsidR="00E74E1B" w:rsidRDefault="00E74E1B" w:rsidP="006A551C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</w:p>
    <w:p w:rsidR="00E74E1B" w:rsidRPr="005E42DA" w:rsidRDefault="00E74E1B" w:rsidP="006A551C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</w:p>
    <w:p w:rsidR="006A551C" w:rsidRPr="005E42DA" w:rsidRDefault="002F0F48" w:rsidP="006A551C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b/>
          <w:sz w:val="24"/>
          <w:szCs w:val="24"/>
          <w:lang w:bidi="en-US"/>
        </w:rPr>
        <w:lastRenderedPageBreak/>
        <w:t>7. Заключительные положения</w:t>
      </w:r>
    </w:p>
    <w:p w:rsidR="002F0F48" w:rsidRPr="005E42DA" w:rsidRDefault="002F0F48" w:rsidP="006A551C">
      <w:pPr>
        <w:shd w:val="clear" w:color="auto" w:fill="FFFFFF"/>
        <w:spacing w:before="75" w:after="75" w:line="240" w:lineRule="auto"/>
        <w:ind w:firstLine="426"/>
        <w:rPr>
          <w:rFonts w:ascii="Arial" w:eastAsia="Times New Roman" w:hAnsi="Arial" w:cs="Arial"/>
          <w:strike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7.1.Настоящее Соглашение заключается на срок с 01 января 201</w:t>
      </w:r>
      <w:r w:rsidR="005E08D7" w:rsidRPr="005E42DA">
        <w:rPr>
          <w:rFonts w:ascii="Arial" w:eastAsia="Times New Roman" w:hAnsi="Arial" w:cs="Arial"/>
          <w:sz w:val="24"/>
          <w:szCs w:val="24"/>
          <w:lang w:bidi="en-US"/>
        </w:rPr>
        <w:t>9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г. по 31 декабря 201</w:t>
      </w:r>
      <w:r w:rsidR="005E08D7" w:rsidRPr="005E42DA">
        <w:rPr>
          <w:rFonts w:ascii="Arial" w:eastAsia="Times New Roman" w:hAnsi="Arial" w:cs="Arial"/>
          <w:sz w:val="24"/>
          <w:szCs w:val="24"/>
          <w:lang w:bidi="en-US"/>
        </w:rPr>
        <w:t>9</w:t>
      </w:r>
      <w:r w:rsidRPr="005E42DA">
        <w:rPr>
          <w:rFonts w:ascii="Arial" w:eastAsia="Times New Roman" w:hAnsi="Arial" w:cs="Arial"/>
          <w:sz w:val="24"/>
          <w:szCs w:val="24"/>
          <w:lang w:bidi="en-US"/>
        </w:rPr>
        <w:t>г.</w:t>
      </w:r>
    </w:p>
    <w:p w:rsidR="003D7A13" w:rsidRPr="005E42DA" w:rsidRDefault="002F0F48" w:rsidP="006A551C">
      <w:pPr>
        <w:shd w:val="clear" w:color="auto" w:fill="FFFFFF"/>
        <w:spacing w:before="75" w:after="75" w:line="240" w:lineRule="auto"/>
        <w:ind w:firstLine="426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7.2.Настоящее Соглашение составлено в двух экземплярах - по одному для каждой из Сторон.</w:t>
      </w:r>
    </w:p>
    <w:p w:rsidR="003F6674" w:rsidRPr="005E42DA" w:rsidRDefault="002F0F48" w:rsidP="006A551C">
      <w:pPr>
        <w:shd w:val="clear" w:color="auto" w:fill="FFFFFF"/>
        <w:spacing w:before="75" w:after="75" w:line="240" w:lineRule="auto"/>
        <w:ind w:firstLine="426"/>
        <w:rPr>
          <w:rFonts w:ascii="Arial" w:eastAsia="Times New Roman" w:hAnsi="Arial" w:cs="Arial"/>
          <w:sz w:val="24"/>
          <w:szCs w:val="24"/>
          <w:lang w:bidi="en-US"/>
        </w:rPr>
      </w:pPr>
      <w:r w:rsidRPr="005E42DA">
        <w:rPr>
          <w:rFonts w:ascii="Arial" w:eastAsia="Times New Roman" w:hAnsi="Arial" w:cs="Arial"/>
          <w:sz w:val="24"/>
          <w:szCs w:val="24"/>
          <w:lang w:bidi="en-US"/>
        </w:rPr>
        <w:t>7.3.Изменения и дополнения к настоящему Соглашению должны совершаться в письменном виде за подписью обеих сторон.</w:t>
      </w:r>
    </w:p>
    <w:p w:rsidR="00F00997" w:rsidRPr="005E42DA" w:rsidRDefault="00F00997" w:rsidP="006A551C">
      <w:pPr>
        <w:shd w:val="clear" w:color="auto" w:fill="FFFFFF"/>
        <w:spacing w:before="75" w:after="75" w:line="240" w:lineRule="auto"/>
        <w:ind w:firstLine="426"/>
        <w:rPr>
          <w:rFonts w:ascii="Arial" w:eastAsia="Times New Roman" w:hAnsi="Arial" w:cs="Arial"/>
          <w:sz w:val="24"/>
          <w:szCs w:val="24"/>
          <w:lang w:bidi="en-US"/>
        </w:rPr>
      </w:pPr>
    </w:p>
    <w:p w:rsidR="00765C1B" w:rsidRPr="005E42DA" w:rsidRDefault="00765C1B" w:rsidP="006A551C">
      <w:pPr>
        <w:shd w:val="clear" w:color="auto" w:fill="FFFFFF"/>
        <w:spacing w:before="75" w:after="75" w:line="240" w:lineRule="auto"/>
        <w:ind w:firstLine="426"/>
        <w:rPr>
          <w:rFonts w:ascii="Arial" w:eastAsia="Times New Roman" w:hAnsi="Arial" w:cs="Arial"/>
          <w:sz w:val="24"/>
          <w:szCs w:val="24"/>
          <w:lang w:bidi="en-US"/>
        </w:rPr>
      </w:pPr>
    </w:p>
    <w:tbl>
      <w:tblPr>
        <w:tblStyle w:val="a7"/>
        <w:tblW w:w="9776" w:type="dxa"/>
        <w:tblLook w:val="04A0"/>
      </w:tblPr>
      <w:tblGrid>
        <w:gridCol w:w="4815"/>
        <w:gridCol w:w="4961"/>
      </w:tblGrid>
      <w:tr w:rsidR="00F31B09" w:rsidRPr="005E42DA" w:rsidTr="00EB6277">
        <w:tc>
          <w:tcPr>
            <w:tcW w:w="4815" w:type="dxa"/>
          </w:tcPr>
          <w:p w:rsidR="00F31B09" w:rsidRPr="005E42DA" w:rsidRDefault="00F31B09" w:rsidP="006A551C">
            <w:pPr>
              <w:spacing w:before="75" w:after="75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Реквизиты поселения</w:t>
            </w:r>
          </w:p>
        </w:tc>
        <w:tc>
          <w:tcPr>
            <w:tcW w:w="4961" w:type="dxa"/>
          </w:tcPr>
          <w:p w:rsidR="00F31B09" w:rsidRPr="005E42DA" w:rsidRDefault="00F31B09" w:rsidP="006A551C">
            <w:pPr>
              <w:spacing w:before="75" w:after="7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bidi="en-US"/>
              </w:rPr>
            </w:pPr>
            <w:r w:rsidRPr="005E42DA">
              <w:rPr>
                <w:rFonts w:ascii="Arial" w:eastAsia="Times New Roman" w:hAnsi="Arial" w:cs="Arial"/>
                <w:b/>
                <w:sz w:val="24"/>
                <w:szCs w:val="24"/>
                <w:lang w:bidi="en-US"/>
              </w:rPr>
              <w:t xml:space="preserve">Администрация Шушенского района </w:t>
            </w:r>
          </w:p>
          <w:p w:rsidR="00F31B09" w:rsidRPr="005E42DA" w:rsidRDefault="00F31B09" w:rsidP="006A551C">
            <w:pPr>
              <w:spacing w:before="75" w:after="75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Юридический адрес:</w:t>
            </w:r>
          </w:p>
          <w:p w:rsidR="00F31B09" w:rsidRPr="005E42DA" w:rsidRDefault="00F31B09" w:rsidP="006A551C">
            <w:pPr>
              <w:spacing w:before="75" w:after="75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662713 п</w:t>
            </w:r>
            <w:r w:rsidR="000E7E50"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гт</w:t>
            </w:r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 Шушенское, ул. Ленина,64</w:t>
            </w:r>
          </w:p>
          <w:p w:rsidR="00F31B09" w:rsidRPr="005E42DA" w:rsidRDefault="000E005F" w:rsidP="006A551C">
            <w:pPr>
              <w:spacing w:before="75" w:after="75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Г</w:t>
            </w:r>
            <w:r w:rsidR="00F31B09"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лав</w:t>
            </w:r>
            <w:r w:rsidR="00121234"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а</w:t>
            </w:r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 </w:t>
            </w:r>
            <w:r w:rsidR="00F31B09"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района </w:t>
            </w:r>
          </w:p>
          <w:p w:rsidR="00F31B09" w:rsidRPr="005E42DA" w:rsidRDefault="00F31B09" w:rsidP="006A551C">
            <w:pPr>
              <w:spacing w:before="75" w:after="75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________________</w:t>
            </w:r>
            <w:r w:rsidR="0008783D"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 </w:t>
            </w:r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А.</w:t>
            </w:r>
            <w:r w:rsidR="00121234"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Г.Керзик</w:t>
            </w:r>
          </w:p>
          <w:p w:rsidR="00F31B09" w:rsidRPr="005E42DA" w:rsidRDefault="00F31B09" w:rsidP="006A551C">
            <w:pPr>
              <w:spacing w:before="75" w:after="75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</w:p>
          <w:p w:rsidR="00F31B09" w:rsidRPr="005E42DA" w:rsidRDefault="00F31B09" w:rsidP="006A551C">
            <w:pPr>
              <w:spacing w:before="75" w:after="75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Банковские реквизиты:</w:t>
            </w:r>
          </w:p>
          <w:p w:rsidR="00F31B09" w:rsidRPr="005E42DA" w:rsidRDefault="00F31B09" w:rsidP="006A551C">
            <w:pPr>
              <w:spacing w:before="75" w:after="75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ИНН 2442003724</w:t>
            </w:r>
          </w:p>
          <w:p w:rsidR="00F31B09" w:rsidRPr="005E42DA" w:rsidRDefault="00F31B09" w:rsidP="006A551C">
            <w:pPr>
              <w:spacing w:before="75" w:after="75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КПП 244201001</w:t>
            </w:r>
          </w:p>
          <w:p w:rsidR="00F31B09" w:rsidRPr="005E42DA" w:rsidRDefault="00F31B09" w:rsidP="006A551C">
            <w:pPr>
              <w:spacing w:before="75" w:after="75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УФК по Красноярскому краю (финансовое управление администрации Шушенского района </w:t>
            </w:r>
            <w:proofErr w:type="gramStart"/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л</w:t>
            </w:r>
            <w:proofErr w:type="gramEnd"/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/с 04193014320)</w:t>
            </w:r>
          </w:p>
          <w:p w:rsidR="00F31B09" w:rsidRPr="005E42DA" w:rsidRDefault="00F31B09" w:rsidP="006A551C">
            <w:pPr>
              <w:spacing w:before="75" w:after="75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proofErr w:type="gramStart"/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р</w:t>
            </w:r>
            <w:proofErr w:type="gramEnd"/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/с 40101810600000010001</w:t>
            </w:r>
          </w:p>
          <w:p w:rsidR="00F31B09" w:rsidRPr="005E42DA" w:rsidRDefault="00F31B09" w:rsidP="006A551C">
            <w:pPr>
              <w:spacing w:before="75" w:after="75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Отделение Красноярск </w:t>
            </w:r>
            <w:proofErr w:type="gramStart"/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г</w:t>
            </w:r>
            <w:proofErr w:type="gramEnd"/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. Красноярск</w:t>
            </w:r>
          </w:p>
          <w:p w:rsidR="00F31B09" w:rsidRPr="005E42DA" w:rsidRDefault="00F31B09" w:rsidP="006A551C">
            <w:pPr>
              <w:spacing w:before="75" w:after="75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БИК 040407001</w:t>
            </w:r>
          </w:p>
          <w:p w:rsidR="00F31B09" w:rsidRPr="005E42DA" w:rsidRDefault="00F31B09" w:rsidP="006A551C">
            <w:pPr>
              <w:spacing w:before="75" w:after="75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ОКТМО 04659000</w:t>
            </w:r>
          </w:p>
          <w:p w:rsidR="00335FB4" w:rsidRPr="005E42DA" w:rsidRDefault="00335FB4" w:rsidP="006A551C">
            <w:pPr>
              <w:spacing w:before="75" w:after="75"/>
              <w:jc w:val="both"/>
              <w:rPr>
                <w:rFonts w:ascii="Arial" w:eastAsia="Times New Roman" w:hAnsi="Arial" w:cs="Arial"/>
                <w:sz w:val="24"/>
                <w:szCs w:val="24"/>
                <w:lang w:bidi="en-US"/>
              </w:rPr>
            </w:pPr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КБК </w:t>
            </w:r>
            <w:r w:rsidR="00121234"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 xml:space="preserve">090 </w:t>
            </w:r>
            <w:r w:rsidRPr="005E42DA">
              <w:rPr>
                <w:rFonts w:ascii="Arial" w:eastAsia="Times New Roman" w:hAnsi="Arial" w:cs="Arial"/>
                <w:sz w:val="24"/>
                <w:szCs w:val="24"/>
                <w:lang w:bidi="en-US"/>
              </w:rPr>
              <w:t>2 02 40014 05 8062 151</w:t>
            </w:r>
          </w:p>
        </w:tc>
      </w:tr>
    </w:tbl>
    <w:p w:rsidR="002B1FAE" w:rsidRPr="005E42DA" w:rsidRDefault="002B1FAE" w:rsidP="006A551C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b/>
          <w:sz w:val="24"/>
          <w:szCs w:val="24"/>
          <w:lang w:bidi="en-US"/>
        </w:rPr>
      </w:pPr>
    </w:p>
    <w:sectPr w:rsidR="002B1FAE" w:rsidRPr="005E42DA" w:rsidSect="00E87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41038"/>
    <w:multiLevelType w:val="multilevel"/>
    <w:tmpl w:val="1BCA7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1">
    <w:nsid w:val="38085747"/>
    <w:multiLevelType w:val="hybridMultilevel"/>
    <w:tmpl w:val="1C94B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27CBC"/>
    <w:multiLevelType w:val="multilevel"/>
    <w:tmpl w:val="310020D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3FEF667C"/>
    <w:multiLevelType w:val="multilevel"/>
    <w:tmpl w:val="F068455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4">
    <w:nsid w:val="5D9E44D0"/>
    <w:multiLevelType w:val="hybridMultilevel"/>
    <w:tmpl w:val="21CE5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27ED"/>
    <w:rsid w:val="0000074D"/>
    <w:rsid w:val="00032002"/>
    <w:rsid w:val="00032E7B"/>
    <w:rsid w:val="00054524"/>
    <w:rsid w:val="00062E5B"/>
    <w:rsid w:val="000731F1"/>
    <w:rsid w:val="0008783D"/>
    <w:rsid w:val="000C2C03"/>
    <w:rsid w:val="000C68D6"/>
    <w:rsid w:val="000D14D3"/>
    <w:rsid w:val="000E005F"/>
    <w:rsid w:val="000E1B4A"/>
    <w:rsid w:val="000E7E50"/>
    <w:rsid w:val="00101BEC"/>
    <w:rsid w:val="00107530"/>
    <w:rsid w:val="00121234"/>
    <w:rsid w:val="00130667"/>
    <w:rsid w:val="00171149"/>
    <w:rsid w:val="0018061A"/>
    <w:rsid w:val="001818A2"/>
    <w:rsid w:val="00183793"/>
    <w:rsid w:val="001933A4"/>
    <w:rsid w:val="001A4269"/>
    <w:rsid w:val="001A44E0"/>
    <w:rsid w:val="001B25C6"/>
    <w:rsid w:val="001D639D"/>
    <w:rsid w:val="001D6D19"/>
    <w:rsid w:val="001E28F0"/>
    <w:rsid w:val="001F3DCE"/>
    <w:rsid w:val="002071B8"/>
    <w:rsid w:val="00222D80"/>
    <w:rsid w:val="00241D10"/>
    <w:rsid w:val="00272424"/>
    <w:rsid w:val="002A3218"/>
    <w:rsid w:val="002B10CA"/>
    <w:rsid w:val="002B1FAE"/>
    <w:rsid w:val="002B46D2"/>
    <w:rsid w:val="002E5B77"/>
    <w:rsid w:val="002F0F48"/>
    <w:rsid w:val="0030105C"/>
    <w:rsid w:val="00302D23"/>
    <w:rsid w:val="00322EA9"/>
    <w:rsid w:val="00333F14"/>
    <w:rsid w:val="00335FB4"/>
    <w:rsid w:val="00336911"/>
    <w:rsid w:val="0034242F"/>
    <w:rsid w:val="00361951"/>
    <w:rsid w:val="00375898"/>
    <w:rsid w:val="00381FAE"/>
    <w:rsid w:val="003951A9"/>
    <w:rsid w:val="003A088F"/>
    <w:rsid w:val="003A1A81"/>
    <w:rsid w:val="003A27ED"/>
    <w:rsid w:val="003A61EC"/>
    <w:rsid w:val="003A7C4D"/>
    <w:rsid w:val="003B2CCB"/>
    <w:rsid w:val="003C1C01"/>
    <w:rsid w:val="003D7A13"/>
    <w:rsid w:val="003E2567"/>
    <w:rsid w:val="003F6674"/>
    <w:rsid w:val="00400757"/>
    <w:rsid w:val="0041471E"/>
    <w:rsid w:val="00416631"/>
    <w:rsid w:val="00421687"/>
    <w:rsid w:val="00471C6B"/>
    <w:rsid w:val="004772C9"/>
    <w:rsid w:val="004B4772"/>
    <w:rsid w:val="004B4EB0"/>
    <w:rsid w:val="004C2268"/>
    <w:rsid w:val="004F7B5F"/>
    <w:rsid w:val="00512048"/>
    <w:rsid w:val="00515692"/>
    <w:rsid w:val="0051652F"/>
    <w:rsid w:val="00552F77"/>
    <w:rsid w:val="00553FDC"/>
    <w:rsid w:val="00565E94"/>
    <w:rsid w:val="00583BC5"/>
    <w:rsid w:val="0058433D"/>
    <w:rsid w:val="0059069B"/>
    <w:rsid w:val="005A6FC9"/>
    <w:rsid w:val="005C151A"/>
    <w:rsid w:val="005C24EE"/>
    <w:rsid w:val="005C65B8"/>
    <w:rsid w:val="005C7403"/>
    <w:rsid w:val="005D3F6A"/>
    <w:rsid w:val="005E08D7"/>
    <w:rsid w:val="005E1106"/>
    <w:rsid w:val="005E1B87"/>
    <w:rsid w:val="005E42DA"/>
    <w:rsid w:val="005F61A4"/>
    <w:rsid w:val="0060279D"/>
    <w:rsid w:val="00632421"/>
    <w:rsid w:val="00653991"/>
    <w:rsid w:val="0066078E"/>
    <w:rsid w:val="00666CBB"/>
    <w:rsid w:val="006A3525"/>
    <w:rsid w:val="006A551C"/>
    <w:rsid w:val="006C74D5"/>
    <w:rsid w:val="006E28E7"/>
    <w:rsid w:val="006F29B7"/>
    <w:rsid w:val="00705095"/>
    <w:rsid w:val="00713F40"/>
    <w:rsid w:val="00717CA9"/>
    <w:rsid w:val="00730678"/>
    <w:rsid w:val="00734371"/>
    <w:rsid w:val="00765C1B"/>
    <w:rsid w:val="0077617C"/>
    <w:rsid w:val="00787884"/>
    <w:rsid w:val="00795D74"/>
    <w:rsid w:val="007A3C7A"/>
    <w:rsid w:val="007A5D85"/>
    <w:rsid w:val="007B1791"/>
    <w:rsid w:val="007B7A88"/>
    <w:rsid w:val="007E0F5F"/>
    <w:rsid w:val="007E5728"/>
    <w:rsid w:val="007F260E"/>
    <w:rsid w:val="00801AF5"/>
    <w:rsid w:val="00813EDF"/>
    <w:rsid w:val="008208F2"/>
    <w:rsid w:val="008351A6"/>
    <w:rsid w:val="008552AF"/>
    <w:rsid w:val="00880DF5"/>
    <w:rsid w:val="008A3C04"/>
    <w:rsid w:val="008D2F7F"/>
    <w:rsid w:val="008E7FB4"/>
    <w:rsid w:val="009001E6"/>
    <w:rsid w:val="009009BF"/>
    <w:rsid w:val="00902E7A"/>
    <w:rsid w:val="00927182"/>
    <w:rsid w:val="00930777"/>
    <w:rsid w:val="00943DE9"/>
    <w:rsid w:val="009517D0"/>
    <w:rsid w:val="009572AB"/>
    <w:rsid w:val="00974B8C"/>
    <w:rsid w:val="0098269F"/>
    <w:rsid w:val="009A2819"/>
    <w:rsid w:val="009F478D"/>
    <w:rsid w:val="00A01F05"/>
    <w:rsid w:val="00A20C1E"/>
    <w:rsid w:val="00A35C99"/>
    <w:rsid w:val="00A420CC"/>
    <w:rsid w:val="00A62632"/>
    <w:rsid w:val="00A6732D"/>
    <w:rsid w:val="00A7682B"/>
    <w:rsid w:val="00A87A3A"/>
    <w:rsid w:val="00AA6F6F"/>
    <w:rsid w:val="00AA7CFC"/>
    <w:rsid w:val="00AE075E"/>
    <w:rsid w:val="00AE2735"/>
    <w:rsid w:val="00AE789B"/>
    <w:rsid w:val="00AF374D"/>
    <w:rsid w:val="00B1427B"/>
    <w:rsid w:val="00B16DDB"/>
    <w:rsid w:val="00B17D2A"/>
    <w:rsid w:val="00B2368D"/>
    <w:rsid w:val="00B40FDF"/>
    <w:rsid w:val="00B41811"/>
    <w:rsid w:val="00B46842"/>
    <w:rsid w:val="00B479B4"/>
    <w:rsid w:val="00B54ACB"/>
    <w:rsid w:val="00B609D2"/>
    <w:rsid w:val="00B73E9B"/>
    <w:rsid w:val="00B90B40"/>
    <w:rsid w:val="00BC2E56"/>
    <w:rsid w:val="00BD0BED"/>
    <w:rsid w:val="00C150B3"/>
    <w:rsid w:val="00C21996"/>
    <w:rsid w:val="00C25E61"/>
    <w:rsid w:val="00C350FB"/>
    <w:rsid w:val="00C929E6"/>
    <w:rsid w:val="00CA0F51"/>
    <w:rsid w:val="00CA5BE4"/>
    <w:rsid w:val="00CC727C"/>
    <w:rsid w:val="00CD7FBE"/>
    <w:rsid w:val="00CF0299"/>
    <w:rsid w:val="00CF4FB8"/>
    <w:rsid w:val="00D00A24"/>
    <w:rsid w:val="00D634F2"/>
    <w:rsid w:val="00D72055"/>
    <w:rsid w:val="00D80565"/>
    <w:rsid w:val="00D8583D"/>
    <w:rsid w:val="00D903FA"/>
    <w:rsid w:val="00D91B42"/>
    <w:rsid w:val="00DB5034"/>
    <w:rsid w:val="00DC4D51"/>
    <w:rsid w:val="00DC691D"/>
    <w:rsid w:val="00DD3C6D"/>
    <w:rsid w:val="00DF7A2F"/>
    <w:rsid w:val="00E16B98"/>
    <w:rsid w:val="00E3194C"/>
    <w:rsid w:val="00E340DE"/>
    <w:rsid w:val="00E41228"/>
    <w:rsid w:val="00E41E7A"/>
    <w:rsid w:val="00E42179"/>
    <w:rsid w:val="00E510F6"/>
    <w:rsid w:val="00E53416"/>
    <w:rsid w:val="00E60AF4"/>
    <w:rsid w:val="00E71079"/>
    <w:rsid w:val="00E713C6"/>
    <w:rsid w:val="00E74E1B"/>
    <w:rsid w:val="00E765F9"/>
    <w:rsid w:val="00E87CB9"/>
    <w:rsid w:val="00EA3918"/>
    <w:rsid w:val="00EC28E8"/>
    <w:rsid w:val="00EC758A"/>
    <w:rsid w:val="00ED3BE0"/>
    <w:rsid w:val="00EF0D9A"/>
    <w:rsid w:val="00EF5413"/>
    <w:rsid w:val="00F0006F"/>
    <w:rsid w:val="00F00997"/>
    <w:rsid w:val="00F13BCF"/>
    <w:rsid w:val="00F24EA2"/>
    <w:rsid w:val="00F31B09"/>
    <w:rsid w:val="00F32003"/>
    <w:rsid w:val="00F46075"/>
    <w:rsid w:val="00F46FEC"/>
    <w:rsid w:val="00F574D5"/>
    <w:rsid w:val="00F63A32"/>
    <w:rsid w:val="00F82079"/>
    <w:rsid w:val="00F8546C"/>
    <w:rsid w:val="00F90F6D"/>
    <w:rsid w:val="00F973E9"/>
    <w:rsid w:val="00FA11D6"/>
    <w:rsid w:val="00FC463F"/>
    <w:rsid w:val="00FD7A1E"/>
    <w:rsid w:val="00FE0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27E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009BF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F3DCE"/>
    <w:rPr>
      <w:color w:val="0000FF"/>
      <w:u w:val="single"/>
    </w:rPr>
  </w:style>
  <w:style w:type="table" w:styleId="a7">
    <w:name w:val="Table Grid"/>
    <w:basedOn w:val="a1"/>
    <w:uiPriority w:val="39"/>
    <w:rsid w:val="00900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A20C1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A20C1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84A53-1DAD-4A47-AABC-817C3611E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5</Pages>
  <Words>1669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Трошина</dc:creator>
  <cp:keywords/>
  <dc:description/>
  <cp:lastModifiedBy>user</cp:lastModifiedBy>
  <cp:revision>68</cp:revision>
  <cp:lastPrinted>2018-03-19T04:23:00Z</cp:lastPrinted>
  <dcterms:created xsi:type="dcterms:W3CDTF">2015-01-22T04:24:00Z</dcterms:created>
  <dcterms:modified xsi:type="dcterms:W3CDTF">2018-11-30T05:56:00Z</dcterms:modified>
</cp:coreProperties>
</file>