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C405E" w:rsidRPr="00363ABA" w:rsidRDefault="00BC405E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518-50/н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5637"/>
        <w:gridCol w:w="4239"/>
      </w:tblGrid>
      <w:tr w:rsidR="001630DD" w:rsidRPr="00363ABA" w:rsidTr="0092737C">
        <w:tc>
          <w:tcPr>
            <w:tcW w:w="5637" w:type="dxa"/>
          </w:tcPr>
          <w:p w:rsidR="001630DD" w:rsidRPr="00363ABA" w:rsidRDefault="00363ABA" w:rsidP="00AE6257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E4699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AE6257">
              <w:rPr>
                <w:rFonts w:ascii="Times New Roman" w:hAnsi="Times New Roman"/>
                <w:color w:val="000000"/>
                <w:sz w:val="28"/>
                <w:szCs w:val="28"/>
              </w:rPr>
              <w:t>Синеборский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239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Pr="00363ABA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9E334C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0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</w:t>
      </w:r>
      <w:r w:rsidR="00EF4F93">
        <w:rPr>
          <w:rFonts w:ascii="Times New Roman" w:hAnsi="Times New Roman"/>
          <w:color w:val="000000"/>
          <w:sz w:val="28"/>
          <w:szCs w:val="28"/>
        </w:rPr>
        <w:t>деральным законом от 06.10.2003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</w:t>
      </w:r>
      <w:r w:rsidR="00860074">
        <w:rPr>
          <w:rFonts w:ascii="Times New Roman" w:hAnsi="Times New Roman"/>
          <w:color w:val="000000"/>
          <w:sz w:val="28"/>
          <w:szCs w:val="28"/>
        </w:rPr>
        <w:t>авления в Российской Федерации»</w:t>
      </w:r>
      <w:r w:rsidRPr="00363ABA">
        <w:rPr>
          <w:rFonts w:ascii="Times New Roman" w:hAnsi="Times New Roman"/>
          <w:color w:val="000000"/>
          <w:sz w:val="28"/>
          <w:szCs w:val="28"/>
        </w:rPr>
        <w:t>, Законом Красноярского края от 26.05.2009 № 8-3290 «О порядке разграничения имуще</w:t>
      </w:r>
      <w:bookmarkStart w:id="1" w:name="_GoBack"/>
      <w:bookmarkEnd w:id="1"/>
      <w:r w:rsidRPr="00363ABA">
        <w:rPr>
          <w:rFonts w:ascii="Times New Roman" w:hAnsi="Times New Roman"/>
          <w:color w:val="000000"/>
          <w:sz w:val="28"/>
          <w:szCs w:val="28"/>
        </w:rPr>
        <w:t xml:space="preserve">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</w:t>
      </w:r>
      <w:r w:rsidRPr="00EF4F93">
        <w:rPr>
          <w:rFonts w:ascii="Times New Roman" w:hAnsi="Times New Roman"/>
          <w:color w:val="000000"/>
          <w:sz w:val="28"/>
          <w:szCs w:val="28"/>
        </w:rPr>
        <w:t>образования Шушенский район», руководствуясь Уставом Шушенского района,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учитывая предложение </w:t>
      </w:r>
      <w:r w:rsidR="00AE6257">
        <w:rPr>
          <w:rFonts w:ascii="Times New Roman" w:hAnsi="Times New Roman"/>
          <w:color w:val="000000"/>
          <w:sz w:val="28"/>
          <w:szCs w:val="28"/>
        </w:rPr>
        <w:t>Синеборского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</w:t>
      </w:r>
      <w:r w:rsidR="0092737C">
        <w:rPr>
          <w:rFonts w:ascii="Times New Roman" w:hAnsi="Times New Roman"/>
          <w:color w:val="000000"/>
          <w:sz w:val="28"/>
          <w:szCs w:val="28"/>
        </w:rPr>
        <w:t>от 27</w:t>
      </w:r>
      <w:r w:rsidR="00EF4F93">
        <w:rPr>
          <w:rFonts w:ascii="Times New Roman" w:hAnsi="Times New Roman"/>
          <w:color w:val="000000"/>
          <w:sz w:val="28"/>
          <w:szCs w:val="28"/>
        </w:rPr>
        <w:t>.02.2025</w:t>
      </w:r>
      <w:r w:rsidR="00EF4F93" w:rsidRPr="00EF4F93">
        <w:rPr>
          <w:rFonts w:ascii="Times New Roman" w:hAnsi="Times New Roman"/>
          <w:color w:val="000000"/>
          <w:sz w:val="28"/>
          <w:szCs w:val="28"/>
        </w:rPr>
        <w:t xml:space="preserve"> №2</w:t>
      </w:r>
      <w:r w:rsidR="0092737C">
        <w:rPr>
          <w:rFonts w:ascii="Times New Roman" w:hAnsi="Times New Roman"/>
          <w:color w:val="000000"/>
          <w:sz w:val="28"/>
          <w:szCs w:val="28"/>
        </w:rPr>
        <w:t>25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о разграничении муниципального имущества, с приложенным к нему решением </w:t>
      </w:r>
      <w:r w:rsidR="00AE6257">
        <w:rPr>
          <w:rFonts w:ascii="Times New Roman" w:hAnsi="Times New Roman"/>
          <w:color w:val="000000"/>
          <w:sz w:val="28"/>
          <w:szCs w:val="28"/>
        </w:rPr>
        <w:t>Синеборского</w:t>
      </w:r>
      <w:r w:rsidR="00EF4F93" w:rsidRPr="00EF4F93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от 2</w:t>
      </w:r>
      <w:r w:rsidR="0092737C">
        <w:rPr>
          <w:rFonts w:ascii="Times New Roman" w:hAnsi="Times New Roman"/>
          <w:color w:val="000000"/>
          <w:sz w:val="28"/>
          <w:szCs w:val="28"/>
        </w:rPr>
        <w:t>7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>.02.2025 №</w:t>
      </w:r>
      <w:r w:rsidR="0092737C">
        <w:rPr>
          <w:rFonts w:ascii="Times New Roman" w:hAnsi="Times New Roman"/>
          <w:color w:val="000000"/>
          <w:sz w:val="28"/>
          <w:szCs w:val="28"/>
        </w:rPr>
        <w:t>62-25</w:t>
      </w:r>
      <w:r w:rsidR="00292F3C">
        <w:rPr>
          <w:rFonts w:ascii="Times New Roman" w:hAnsi="Times New Roman"/>
          <w:color w:val="000000"/>
          <w:sz w:val="28"/>
          <w:szCs w:val="28"/>
        </w:rPr>
        <w:t>2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="002C2D29">
        <w:rPr>
          <w:rFonts w:ascii="Times New Roman" w:hAnsi="Times New Roman"/>
          <w:color w:val="000000"/>
          <w:sz w:val="28"/>
          <w:szCs w:val="28"/>
        </w:rPr>
        <w:t xml:space="preserve"> согласовании перечня имущества, подлежащего разграничению»</w:t>
      </w:r>
      <w:r w:rsidR="00E15ACB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Шушенский районный Совет депутатов</w:t>
      </w:r>
    </w:p>
    <w:p w:rsidR="00AC3E12" w:rsidRPr="00363ABA" w:rsidRDefault="00AC3E12" w:rsidP="00EA4F8B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0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</w:t>
      </w:r>
      <w:r w:rsidR="00E4699F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AE6257">
        <w:rPr>
          <w:rFonts w:ascii="Times New Roman" w:hAnsi="Times New Roman"/>
          <w:color w:val="000000"/>
          <w:sz w:val="28"/>
          <w:szCs w:val="28"/>
        </w:rPr>
        <w:t>Синеборский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2C2D29" w:rsidRDefault="002C2D29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4E32AF" w:rsidRPr="00363ABA" w:rsidRDefault="004E32AF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07895" w:rsidRPr="004E32AF" w:rsidRDefault="00317B69" w:rsidP="004E32AF">
      <w:pPr>
        <w:shd w:val="clear" w:color="auto" w:fill="FFFFFF"/>
        <w:tabs>
          <w:tab w:val="left" w:pos="1003"/>
        </w:tabs>
        <w:ind w:firstLine="0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sectPr w:rsidR="00907895" w:rsidRPr="004E32AF" w:rsidSect="00EF4F93">
          <w:pgSz w:w="11900" w:h="16800"/>
          <w:pgMar w:top="284" w:right="851" w:bottom="284" w:left="1701" w:header="720" w:footer="720" w:gutter="0"/>
          <w:cols w:space="720"/>
          <w:noEndnote/>
        </w:sect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E32AF">
        <w:rPr>
          <w:rFonts w:ascii="Times New Roman" w:hAnsi="Times New Roman"/>
          <w:color w:val="000000"/>
          <w:sz w:val="28"/>
          <w:szCs w:val="28"/>
        </w:rPr>
        <w:t>____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 xml:space="preserve">_________ 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  <w:bookmarkStart w:id="2" w:name="sub_1000"/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C405E">
        <w:rPr>
          <w:rStyle w:val="a3"/>
          <w:rFonts w:ascii="Times New Roman" w:hAnsi="Times New Roman"/>
          <w:b w:val="0"/>
          <w:sz w:val="28"/>
          <w:szCs w:val="28"/>
        </w:rPr>
        <w:t>от 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BC405E">
        <w:rPr>
          <w:rStyle w:val="a3"/>
          <w:rFonts w:ascii="Times New Roman" w:hAnsi="Times New Roman"/>
          <w:b w:val="0"/>
          <w:sz w:val="28"/>
          <w:szCs w:val="28"/>
        </w:rPr>
        <w:t>518-50/н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</w:t>
      </w:r>
      <w:r w:rsidR="000F6593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AE6257">
        <w:rPr>
          <w:rFonts w:ascii="Times New Roman" w:hAnsi="Times New Roman"/>
          <w:color w:val="000000"/>
          <w:sz w:val="28"/>
          <w:szCs w:val="28"/>
        </w:rPr>
        <w:t>Синеборский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292F3C" w:rsidRDefault="00292F3C" w:rsidP="00363ABA">
      <w:pPr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276"/>
        <w:gridCol w:w="1701"/>
        <w:gridCol w:w="2268"/>
      </w:tblGrid>
      <w:tr w:rsidR="00292F3C" w:rsidRPr="00292F3C" w:rsidTr="00037A9B">
        <w:trPr>
          <w:trHeight w:val="20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Балансовая стоимость имущества по состоянию на 27.02.2025</w:t>
            </w:r>
          </w:p>
          <w:p w:rsidR="00292F3C" w:rsidRPr="00292F3C" w:rsidRDefault="00292F3C" w:rsidP="00037A9B">
            <w:pPr>
              <w:ind w:right="-108" w:hanging="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(тыс.рублей)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292F3C" w:rsidRPr="00292F3C" w:rsidTr="00037A9B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Здания мастерских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110,88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00004, площадь: 137,55 кв.м</w:t>
            </w:r>
          </w:p>
        </w:tc>
      </w:tr>
      <w:tr w:rsidR="00292F3C" w:rsidRPr="00292F3C" w:rsidTr="00037A9B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Склады деревянные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00005, площадь: 98,0 кв.м</w:t>
            </w:r>
          </w:p>
        </w:tc>
      </w:tr>
      <w:tr w:rsidR="00292F3C" w:rsidRPr="00292F3C" w:rsidTr="00037A9B">
        <w:trPr>
          <w:trHeight w:val="8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Здание гаража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нежилое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00003, площадь: 130,3 кв.м</w:t>
            </w:r>
          </w:p>
        </w:tc>
      </w:tr>
      <w:tr w:rsidR="00292F3C" w:rsidRPr="00292F3C" w:rsidTr="00037A9B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Колонка водозаборная с ж/б кольцами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00011</w:t>
            </w:r>
          </w:p>
        </w:tc>
      </w:tr>
      <w:tr w:rsidR="00292F3C" w:rsidRPr="00292F3C" w:rsidTr="00037A9B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Септики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 штуки)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Ленина, Первомайская,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399,79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00069 </w:t>
            </w:r>
          </w:p>
        </w:tc>
      </w:tr>
      <w:tr w:rsidR="00292F3C" w:rsidRPr="00292F3C" w:rsidTr="00037A9B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150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Ленина, Октябрьская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192,19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00070, протяженность: 748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157,94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00021, протяженность: 390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1129,29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00022, протяженность: 300м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Зеленая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326,16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00055, протяженность: 100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Сети водопроводные (полиэтиленовые)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с. В-Ключи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127,86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00020, протяженность: 1696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160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пер. Почтовый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00017, протяженность: 130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32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57,98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00014, протяженность: 350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48,22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00053, протяженность: 100м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Ленина (конец)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311,94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00023, протяженность: 439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Заречная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00054, протяженность: 225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731,04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00056, протяженность: 300м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(полиэтиленовые) 90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241,50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00013, протяженность: 300м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(стальные) 100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67,71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00027, протяженность: 480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(стальные) 100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Котельная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266,62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00028, протяженность: 626 м</w:t>
            </w:r>
          </w:p>
        </w:tc>
      </w:tr>
      <w:tr w:rsidR="00292F3C" w:rsidRPr="00292F3C" w:rsidTr="00037A9B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416,76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00074, протяженность: 612 м</w:t>
            </w:r>
          </w:p>
        </w:tc>
      </w:tr>
      <w:tr w:rsidR="00292F3C" w:rsidRPr="00292F3C" w:rsidTr="00037A9B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п.СинеборскулЛенина,ул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Школьная,пер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. Первомайский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317,58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00033, протяженность: 930м</w:t>
            </w:r>
          </w:p>
        </w:tc>
      </w:tr>
      <w:tr w:rsidR="00292F3C" w:rsidRPr="00292F3C" w:rsidTr="00037A9B">
        <w:trPr>
          <w:trHeight w:val="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Октябрьская, пер. Садовый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86,01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00032, протяженность: 512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(чугунные) 100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Котельной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1605,00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00029, протяженность: 100м</w:t>
            </w:r>
          </w:p>
        </w:tc>
      </w:tr>
      <w:tr w:rsidR="00292F3C" w:rsidRPr="00292F3C" w:rsidTr="00037A9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(чугунные) 150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65,30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00030, протяженность: 265,5 м</w:t>
            </w:r>
          </w:p>
        </w:tc>
      </w:tr>
      <w:tr w:rsidR="00292F3C" w:rsidRPr="00292F3C" w:rsidTr="00037A9B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водопроводные (чугунные) 150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41,69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00031, протяженность: 610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Сети канализационные (чугунные) 150мм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Мира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00038, протяженность: 250м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канализационные (чугунные) 150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Первомайская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0037, протяженность: 440 м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Сети канализационные (чугунные) 150мм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Ленина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00036, протяженность: 150м</w:t>
            </w:r>
          </w:p>
        </w:tc>
      </w:tr>
      <w:tr w:rsidR="00292F3C" w:rsidRPr="00292F3C" w:rsidTr="00037A9B">
        <w:trPr>
          <w:trHeight w:val="1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Канализационный септик по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Ленина р-н Больницы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00012</w:t>
            </w:r>
          </w:p>
        </w:tc>
      </w:tr>
      <w:tr w:rsidR="00292F3C" w:rsidRPr="00292F3C" w:rsidTr="00037A9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Башня водонапорная, скважина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138,51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00039 </w:t>
            </w:r>
          </w:p>
        </w:tc>
      </w:tr>
      <w:tr w:rsidR="00292F3C" w:rsidRPr="00292F3C" w:rsidTr="00037A9B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Башня водонапорная, № 2053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606,35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00040 </w:t>
            </w:r>
          </w:p>
        </w:tc>
      </w:tr>
      <w:tr w:rsidR="00292F3C" w:rsidRPr="00292F3C" w:rsidTr="00037A9B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Скважина без насоса № 2054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00047 </w:t>
            </w:r>
          </w:p>
        </w:tc>
      </w:tr>
      <w:tr w:rsidR="00292F3C" w:rsidRPr="00292F3C" w:rsidTr="00037A9B">
        <w:trPr>
          <w:trHeight w:val="4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Скважина без насоса № 2055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00048 </w:t>
            </w:r>
          </w:p>
        </w:tc>
      </w:tr>
      <w:tr w:rsidR="00292F3C" w:rsidRPr="00292F3C" w:rsidTr="00037A9B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бесфильтровая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 Синеборск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162,12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00049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бесфильтровая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2057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п.В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-Ключи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с. В-Ключи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00050 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Скважина с насосом № 2053 р-н Стадион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Синеборск,р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-н Стадион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120,44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00052 </w:t>
            </w:r>
          </w:p>
        </w:tc>
      </w:tr>
      <w:tr w:rsidR="00292F3C" w:rsidRPr="00292F3C" w:rsidTr="00037A9B">
        <w:trPr>
          <w:trHeight w:val="5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Водозаборная колонка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00080 </w:t>
            </w:r>
          </w:p>
        </w:tc>
      </w:tr>
      <w:tr w:rsidR="00292F3C" w:rsidRPr="00292F3C" w:rsidTr="00037A9B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Водопровод ПНД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00079</w:t>
            </w:r>
          </w:p>
        </w:tc>
      </w:tr>
      <w:tr w:rsidR="00292F3C" w:rsidRPr="00292F3C" w:rsidTr="00037A9B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Водопровод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с. Дубенское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00078, протяженность: 2274м</w:t>
            </w:r>
          </w:p>
        </w:tc>
      </w:tr>
      <w:tr w:rsidR="00292F3C" w:rsidRPr="00292F3C" w:rsidTr="00037A9B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Скважина буровая с насосом №2030 Заречная + Башня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п.Синеборск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</w:t>
            </w:r>
            <w:r w:rsidRPr="0029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00051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Ассенизационная (вакуумная) КО-529-08 МАЗ-5337А2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3-й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. Дом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1800,69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 транспортное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00093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Экскаватор ЭО -2621 В2 42-47 без навесного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3-й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. Дом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266,67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00063 </w:t>
            </w:r>
          </w:p>
        </w:tc>
      </w:tr>
      <w:tr w:rsidR="00292F3C" w:rsidRPr="00292F3C" w:rsidTr="00037A9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Экскаватор ЭО 2621 № 42-48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 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3-й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. Дом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00087</w:t>
            </w:r>
          </w:p>
        </w:tc>
      </w:tr>
      <w:tr w:rsidR="00292F3C" w:rsidRPr="00292F3C" w:rsidTr="00037A9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Станок сверлильный настольный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3-й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. Дом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00010</w:t>
            </w:r>
          </w:p>
        </w:tc>
      </w:tr>
      <w:tr w:rsidR="00292F3C" w:rsidRPr="00292F3C" w:rsidTr="00037A9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Аппарат сварочный ТДМ-400 СУ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3-й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. Дом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14,60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оборудование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0002 </w:t>
            </w:r>
          </w:p>
        </w:tc>
      </w:tr>
      <w:tr w:rsidR="00292F3C" w:rsidRPr="00292F3C" w:rsidTr="00037A9B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Компьютер в сборе (Процессор AMD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Athlon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X2 220)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3-й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. Дом 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оргтехника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Инвентарный номер: 00089 </w:t>
            </w:r>
          </w:p>
        </w:tc>
      </w:tr>
      <w:tr w:rsidR="00292F3C" w:rsidRPr="00292F3C" w:rsidTr="00037A9B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Ноутбук НР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Синеборск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3-й </w:t>
            </w:r>
            <w:proofErr w:type="spellStart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мкр</w:t>
            </w:r>
            <w:proofErr w:type="spellEnd"/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. Дом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hanging="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2F3C" w:rsidRPr="00292F3C" w:rsidRDefault="00292F3C" w:rsidP="00292F3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оргтехника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F3C" w:rsidRPr="00292F3C" w:rsidRDefault="00292F3C" w:rsidP="00037A9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2F3C">
              <w:rPr>
                <w:rFonts w:ascii="Times New Roman" w:hAnsi="Times New Roman"/>
                <w:color w:val="000000"/>
                <w:sz w:val="20"/>
                <w:szCs w:val="20"/>
              </w:rPr>
              <w:t>Инвентарный номер: 00096</w:t>
            </w:r>
          </w:p>
        </w:tc>
      </w:tr>
    </w:tbl>
    <w:p w:rsidR="00292F3C" w:rsidRDefault="00292F3C" w:rsidP="007E2A3B">
      <w:pPr>
        <w:ind w:firstLine="0"/>
        <w:rPr>
          <w:rFonts w:ascii="Times New Roman" w:hAnsi="Times New Roman"/>
          <w:sz w:val="28"/>
          <w:szCs w:val="28"/>
        </w:rPr>
        <w:sectPr w:rsidR="00292F3C" w:rsidSect="00037A9B">
          <w:pgSz w:w="11900" w:h="16800"/>
          <w:pgMar w:top="851" w:right="851" w:bottom="568" w:left="1701" w:header="720" w:footer="720" w:gutter="0"/>
          <w:cols w:space="720"/>
          <w:noEndnote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2C2D29">
      <w:pgSz w:w="11900" w:h="16800"/>
      <w:pgMar w:top="851" w:right="851" w:bottom="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37A9B"/>
    <w:rsid w:val="00054641"/>
    <w:rsid w:val="00074E35"/>
    <w:rsid w:val="00076331"/>
    <w:rsid w:val="00092214"/>
    <w:rsid w:val="000D1E1B"/>
    <w:rsid w:val="000D5DA3"/>
    <w:rsid w:val="000E0A5D"/>
    <w:rsid w:val="000E3D29"/>
    <w:rsid w:val="000F36F6"/>
    <w:rsid w:val="000F4CFB"/>
    <w:rsid w:val="000F6593"/>
    <w:rsid w:val="001002F6"/>
    <w:rsid w:val="00100832"/>
    <w:rsid w:val="00103962"/>
    <w:rsid w:val="00110333"/>
    <w:rsid w:val="00116109"/>
    <w:rsid w:val="0012056F"/>
    <w:rsid w:val="0012351E"/>
    <w:rsid w:val="00145DEC"/>
    <w:rsid w:val="00147BD7"/>
    <w:rsid w:val="00157978"/>
    <w:rsid w:val="0016004D"/>
    <w:rsid w:val="001630DD"/>
    <w:rsid w:val="00163358"/>
    <w:rsid w:val="00172816"/>
    <w:rsid w:val="00175CDC"/>
    <w:rsid w:val="00177257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64F6"/>
    <w:rsid w:val="0022035C"/>
    <w:rsid w:val="00223AFF"/>
    <w:rsid w:val="002601CF"/>
    <w:rsid w:val="0029046D"/>
    <w:rsid w:val="00292F3C"/>
    <w:rsid w:val="002A23FB"/>
    <w:rsid w:val="002C2D29"/>
    <w:rsid w:val="00310032"/>
    <w:rsid w:val="00311559"/>
    <w:rsid w:val="00317B69"/>
    <w:rsid w:val="00322BB3"/>
    <w:rsid w:val="0033207A"/>
    <w:rsid w:val="00352BA3"/>
    <w:rsid w:val="00356C5D"/>
    <w:rsid w:val="0036017B"/>
    <w:rsid w:val="00363ABA"/>
    <w:rsid w:val="00365975"/>
    <w:rsid w:val="00366E3E"/>
    <w:rsid w:val="00371F6A"/>
    <w:rsid w:val="00372659"/>
    <w:rsid w:val="0038210B"/>
    <w:rsid w:val="003824EA"/>
    <w:rsid w:val="003A08CC"/>
    <w:rsid w:val="003B3CEC"/>
    <w:rsid w:val="003B40B4"/>
    <w:rsid w:val="003B4A80"/>
    <w:rsid w:val="003D3172"/>
    <w:rsid w:val="00400534"/>
    <w:rsid w:val="00403099"/>
    <w:rsid w:val="0040770E"/>
    <w:rsid w:val="00415B03"/>
    <w:rsid w:val="004418A9"/>
    <w:rsid w:val="004458D8"/>
    <w:rsid w:val="00462079"/>
    <w:rsid w:val="00466075"/>
    <w:rsid w:val="004675A1"/>
    <w:rsid w:val="00470934"/>
    <w:rsid w:val="00471A71"/>
    <w:rsid w:val="00471E2F"/>
    <w:rsid w:val="004742AB"/>
    <w:rsid w:val="004805D5"/>
    <w:rsid w:val="004807F9"/>
    <w:rsid w:val="00496270"/>
    <w:rsid w:val="004A4B71"/>
    <w:rsid w:val="004B65DB"/>
    <w:rsid w:val="004E067C"/>
    <w:rsid w:val="004E32AF"/>
    <w:rsid w:val="004E4972"/>
    <w:rsid w:val="004F5904"/>
    <w:rsid w:val="00504086"/>
    <w:rsid w:val="00504421"/>
    <w:rsid w:val="0052196C"/>
    <w:rsid w:val="005360DE"/>
    <w:rsid w:val="005452B6"/>
    <w:rsid w:val="00546D07"/>
    <w:rsid w:val="00563908"/>
    <w:rsid w:val="00565975"/>
    <w:rsid w:val="00572961"/>
    <w:rsid w:val="0057504F"/>
    <w:rsid w:val="0058000D"/>
    <w:rsid w:val="005835AD"/>
    <w:rsid w:val="00590894"/>
    <w:rsid w:val="00592A54"/>
    <w:rsid w:val="005B3EDF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E78F6"/>
    <w:rsid w:val="006F3CE4"/>
    <w:rsid w:val="006F483E"/>
    <w:rsid w:val="006F52A7"/>
    <w:rsid w:val="007352A0"/>
    <w:rsid w:val="00742207"/>
    <w:rsid w:val="007532C5"/>
    <w:rsid w:val="00753997"/>
    <w:rsid w:val="00757AAB"/>
    <w:rsid w:val="00763190"/>
    <w:rsid w:val="007638DD"/>
    <w:rsid w:val="0077247D"/>
    <w:rsid w:val="00773CA5"/>
    <w:rsid w:val="00777975"/>
    <w:rsid w:val="00785780"/>
    <w:rsid w:val="00785B94"/>
    <w:rsid w:val="0079302A"/>
    <w:rsid w:val="00796145"/>
    <w:rsid w:val="007B06DF"/>
    <w:rsid w:val="007B33C5"/>
    <w:rsid w:val="007B350D"/>
    <w:rsid w:val="007B39CD"/>
    <w:rsid w:val="007D0274"/>
    <w:rsid w:val="007E2A3B"/>
    <w:rsid w:val="007F001F"/>
    <w:rsid w:val="00821B58"/>
    <w:rsid w:val="0084201C"/>
    <w:rsid w:val="00844769"/>
    <w:rsid w:val="0085024F"/>
    <w:rsid w:val="00860074"/>
    <w:rsid w:val="008818D4"/>
    <w:rsid w:val="00893FB1"/>
    <w:rsid w:val="008A0FB6"/>
    <w:rsid w:val="008D4D38"/>
    <w:rsid w:val="008E598D"/>
    <w:rsid w:val="008F5ACC"/>
    <w:rsid w:val="00907895"/>
    <w:rsid w:val="00914793"/>
    <w:rsid w:val="0091701A"/>
    <w:rsid w:val="00922156"/>
    <w:rsid w:val="00924693"/>
    <w:rsid w:val="0092737C"/>
    <w:rsid w:val="00953D24"/>
    <w:rsid w:val="009924DE"/>
    <w:rsid w:val="009B2461"/>
    <w:rsid w:val="009B792A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6FD8"/>
    <w:rsid w:val="00A5461A"/>
    <w:rsid w:val="00A558D7"/>
    <w:rsid w:val="00A7577D"/>
    <w:rsid w:val="00A7751F"/>
    <w:rsid w:val="00AA09B5"/>
    <w:rsid w:val="00AA454A"/>
    <w:rsid w:val="00AA798B"/>
    <w:rsid w:val="00AB02A5"/>
    <w:rsid w:val="00AB12E9"/>
    <w:rsid w:val="00AB375A"/>
    <w:rsid w:val="00AC3268"/>
    <w:rsid w:val="00AC3E12"/>
    <w:rsid w:val="00AD6E3F"/>
    <w:rsid w:val="00AE16A3"/>
    <w:rsid w:val="00AE4571"/>
    <w:rsid w:val="00AE4A0A"/>
    <w:rsid w:val="00AE6257"/>
    <w:rsid w:val="00AF0848"/>
    <w:rsid w:val="00AF2ED5"/>
    <w:rsid w:val="00AF3152"/>
    <w:rsid w:val="00AF542D"/>
    <w:rsid w:val="00B51761"/>
    <w:rsid w:val="00B54ADA"/>
    <w:rsid w:val="00B678ED"/>
    <w:rsid w:val="00B72E0F"/>
    <w:rsid w:val="00B80912"/>
    <w:rsid w:val="00B84531"/>
    <w:rsid w:val="00B85976"/>
    <w:rsid w:val="00B87FC6"/>
    <w:rsid w:val="00B94CC8"/>
    <w:rsid w:val="00BA3390"/>
    <w:rsid w:val="00BC2A5C"/>
    <w:rsid w:val="00BC405E"/>
    <w:rsid w:val="00BD003D"/>
    <w:rsid w:val="00BE13A2"/>
    <w:rsid w:val="00BE245E"/>
    <w:rsid w:val="00BE3A28"/>
    <w:rsid w:val="00BF18B7"/>
    <w:rsid w:val="00BF2A11"/>
    <w:rsid w:val="00BF513C"/>
    <w:rsid w:val="00C12383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D2B80"/>
    <w:rsid w:val="00DD5DC4"/>
    <w:rsid w:val="00DE1E5A"/>
    <w:rsid w:val="00DE5917"/>
    <w:rsid w:val="00E030BC"/>
    <w:rsid w:val="00E15ACB"/>
    <w:rsid w:val="00E16DB1"/>
    <w:rsid w:val="00E3027D"/>
    <w:rsid w:val="00E45828"/>
    <w:rsid w:val="00E45AE5"/>
    <w:rsid w:val="00E4699F"/>
    <w:rsid w:val="00E565F6"/>
    <w:rsid w:val="00E57F2D"/>
    <w:rsid w:val="00E8023A"/>
    <w:rsid w:val="00E8087E"/>
    <w:rsid w:val="00EA329B"/>
    <w:rsid w:val="00EA4F8B"/>
    <w:rsid w:val="00EB4BE7"/>
    <w:rsid w:val="00EC1E6E"/>
    <w:rsid w:val="00EC4C0A"/>
    <w:rsid w:val="00EE33EC"/>
    <w:rsid w:val="00EE6693"/>
    <w:rsid w:val="00EF1650"/>
    <w:rsid w:val="00EF3B58"/>
    <w:rsid w:val="00EF44AC"/>
    <w:rsid w:val="00EF4F93"/>
    <w:rsid w:val="00F0005A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73F14"/>
    <w:rsid w:val="00F745CE"/>
    <w:rsid w:val="00F77823"/>
    <w:rsid w:val="00F8429E"/>
    <w:rsid w:val="00F9043D"/>
    <w:rsid w:val="00F920FB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98F156-8CE8-4B38-BDDB-4337B577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6223F-A6D4-4D54-BF0B-BEFF5CB4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21</cp:revision>
  <cp:lastPrinted>2025-02-28T08:07:00Z</cp:lastPrinted>
  <dcterms:created xsi:type="dcterms:W3CDTF">2025-02-24T03:22:00Z</dcterms:created>
  <dcterms:modified xsi:type="dcterms:W3CDTF">2025-03-06T08:57:00Z</dcterms:modified>
</cp:coreProperties>
</file>