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06" w:rsidRPr="004669BF" w:rsidRDefault="00D13206" w:rsidP="004669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669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Правовой статус опекуна (попечителя)</w:t>
      </w:r>
    </w:p>
    <w:p w:rsidR="003A5157" w:rsidRPr="00626524" w:rsidRDefault="003A5157" w:rsidP="00D13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D13206" w:rsidRPr="004669BF" w:rsidRDefault="00D13206" w:rsidP="00D13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Опекун</w:t>
      </w: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законный представитель гражданина, признанного решением суда недееспособным вследствие психического заболевания, действующий на основании </w:t>
      </w:r>
      <w:r w:rsid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</w:t>
      </w: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0FCF"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опеки и попечительства</w:t>
      </w:r>
      <w:r w:rsid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назначении опекуном.</w:t>
      </w:r>
    </w:p>
    <w:p w:rsidR="004669BF" w:rsidRPr="004669BF" w:rsidRDefault="00D13206" w:rsidP="00466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6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Попечитель</w:t>
      </w: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7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7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оказывающее содействие</w:t>
      </w: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гражданин</w:t>
      </w:r>
      <w:r w:rsidR="00DB7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669BF"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признанно</w:t>
      </w:r>
      <w:r w:rsidR="00DB7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="004669BF"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суда </w:t>
      </w:r>
      <w:r w:rsid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ограниченно </w:t>
      </w:r>
      <w:r w:rsidR="004669BF"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дееспособным</w:t>
      </w:r>
      <w:r w:rsidR="00DB7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69BF"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вследствие </w:t>
      </w:r>
      <w:r w:rsid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психического расстройства может понимать значение своих действий или руководить ими лишь при помощи других лиц, или вследствие </w:t>
      </w: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пристрастия к азартным играм, злоупотребления спиртными напитками или наркотическими средствами ставит свою семью в тяжелое материальное положение, </w:t>
      </w:r>
      <w:r w:rsidR="004669BF"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</w:t>
      </w:r>
      <w:r w:rsidR="003E6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4669BF"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</w:t>
      </w:r>
      <w:r w:rsid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</w:t>
      </w:r>
      <w:r w:rsidR="004669BF"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опеки и попечительства</w:t>
      </w:r>
      <w:r w:rsid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назначении попечителем.</w:t>
      </w:r>
      <w:proofErr w:type="gramEnd"/>
      <w:r w:rsidR="003E6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Попечитель может выступать в качестве законного представителя подопечного в случаях, предусмотренных законом.</w:t>
      </w:r>
    </w:p>
    <w:p w:rsidR="004669BF" w:rsidRDefault="004669BF" w:rsidP="00D13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669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Правовой статус опекуна </w:t>
      </w:r>
      <w:r w:rsidR="00DB7A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(попечителя) </w:t>
      </w:r>
      <w:r w:rsidRPr="004669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включает в себя следующие права и обязанности:</w:t>
      </w:r>
    </w:p>
    <w:p w:rsidR="009F60C8" w:rsidRDefault="00D13206" w:rsidP="00D13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заботиться </w:t>
      </w:r>
      <w:r w:rsidR="00DB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содержании, об обеспечении уходом и лечением подопечного</w:t>
      </w:r>
      <w:r w:rsidR="00DB7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развитии (восстановлении) способности понимать значение своих действий и руководить ими</w:t>
      </w:r>
      <w:r w:rsidR="009F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B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3206" w:rsidRDefault="00D13206" w:rsidP="00D13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действия подопечного, не допускать причинения ему вреда;</w:t>
      </w:r>
    </w:p>
    <w:p w:rsidR="00DB692B" w:rsidRDefault="00DB692B" w:rsidP="00D13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разумно и добросовестно</w:t>
      </w:r>
      <w:r w:rsidR="009F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исключительно в интересах подопечного</w:t>
      </w:r>
      <w:r w:rsidR="009F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распоряжаться его </w:t>
      </w:r>
      <w:r w:rsidR="009F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доходами</w:t>
      </w:r>
      <w:r w:rsidR="00DB7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пенсией и выплачиваемыми на содержание подопечного средствами, а также иным имуществом (движимым и недвижимым)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порядке, установленном законодательством;</w:t>
      </w:r>
    </w:p>
    <w:p w:rsidR="00DB692B" w:rsidRPr="004669BF" w:rsidRDefault="00DB692B" w:rsidP="00D13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обеспечивать </w:t>
      </w:r>
      <w:r w:rsidR="009F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сохранность имущества </w:t>
      </w:r>
      <w:r w:rsidR="009F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подопечного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сохранностью имущества – для попечителя);</w:t>
      </w:r>
    </w:p>
    <w:p w:rsidR="009F60C8" w:rsidRPr="004669BF" w:rsidRDefault="009F60C8" w:rsidP="009F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производить оплату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обязательных платежей и </w:t>
      </w: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налогов, за счет денежных средств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подопечного;</w:t>
      </w:r>
    </w:p>
    <w:p w:rsidR="009F60C8" w:rsidRPr="004669BF" w:rsidRDefault="009F60C8" w:rsidP="009F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в лечебные, учебные и иные учреждения с целью получения подопечным медицинских, 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социальных</w:t>
      </w: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прочих услуг, как на безвозмездной, так и на возмездной основе;</w:t>
      </w:r>
    </w:p>
    <w:p w:rsidR="00D13206" w:rsidRPr="004669BF" w:rsidRDefault="00D13206" w:rsidP="00D13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представлять интересы подопечного </w:t>
      </w:r>
      <w:r w:rsidR="00DB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отношениях с третьими лицами</w:t>
      </w:r>
      <w:r w:rsidR="009F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защищать его права и интересы, в том числе:</w:t>
      </w:r>
    </w:p>
    <w:p w:rsidR="00D13206" w:rsidRPr="004669BF" w:rsidRDefault="00D13206" w:rsidP="00D13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подавать заявления о выплате причитающихся подопечному пособий, пенсий;</w:t>
      </w:r>
    </w:p>
    <w:p w:rsidR="00D13206" w:rsidRPr="004669BF" w:rsidRDefault="00D13206" w:rsidP="00D13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подавать исковые заявления в суд о взыскании алиментов с лиц, обязанных по закону содержать подопечного;</w:t>
      </w:r>
    </w:p>
    <w:p w:rsidR="00D13206" w:rsidRPr="004669BF" w:rsidRDefault="00D13206" w:rsidP="00D13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предпринимать меры по защите права собственности подопечного (предъявлять иски об истребовании его имущества из чужого незаконного владения, о признании права собственности, применять меры самозащиты и пр.);</w:t>
      </w:r>
    </w:p>
    <w:p w:rsidR="00D13206" w:rsidRPr="004669BF" w:rsidRDefault="00D13206" w:rsidP="00D13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предъявлять требования о возмещении вреда, причиненного здоровью подопечного или его имуществу, о компенсации морального вреда, причиненного подопечному;</w:t>
      </w:r>
    </w:p>
    <w:p w:rsidR="00D13206" w:rsidRPr="004669BF" w:rsidRDefault="00D13206" w:rsidP="00D13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защищать жилищные права подопечного путем подачи исков о его вселении, о выселении лиц, не имеющих права проживать в жилом помещении подопечного</w:t>
      </w:r>
      <w:r w:rsid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 предоставлении подопечному жилого помещения и пр.;</w:t>
      </w:r>
    </w:p>
    <w:p w:rsidR="00D13206" w:rsidRPr="004669BF" w:rsidRDefault="00D13206" w:rsidP="00DB7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предъявлять требовани</w:t>
      </w:r>
      <w:r w:rsidR="009F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</w:t>
      </w: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сделкам, совершенными подопечным:</w:t>
      </w:r>
      <w:r w:rsidR="00DB7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признании недействительными сделок, совершенных подопечным до признания его недееспособным, при условии, что в момент совершения сделки подопечный не был способен понимать значение своих действий или руководить ими (ст. 177 ГК РФ);</w:t>
      </w:r>
      <w:r w:rsidR="00DB7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применении последствий недействительности тех сделок, которые совершены подопечным уже после признания его недееспособным (ст. 171 ГК РФ);</w:t>
      </w:r>
      <w:proofErr w:type="gramEnd"/>
      <w:r w:rsidR="00DB7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признании совершенной подопечным сделки действительной, если она была совершена к выгоде этого гражданина;</w:t>
      </w:r>
    </w:p>
    <w:p w:rsidR="00D13206" w:rsidRPr="004669BF" w:rsidRDefault="00D13206" w:rsidP="00D13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в суд с иском о признании брака недействительным (если брак заключен после признания гражданина недееспособным);</w:t>
      </w:r>
    </w:p>
    <w:p w:rsidR="00DB7A54" w:rsidRPr="004669BF" w:rsidRDefault="00DB7A54" w:rsidP="00DB7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 имени подопечного заключать нотариальное соглашение о месте жительства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 порядке общения с ними, об уплате алиментов на несовершеннолетних (или совершеннолетних, но нетрудоспособных) детей, о разделе имущества, нажитого в период брака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</w:t>
      </w: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B7A54" w:rsidRPr="004669BF" w:rsidRDefault="00DB7A54" w:rsidP="00DB7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с заявлениями ко всем другим гражданам, организациям, органам государственной власти и местного самоуправления, должностным лицам в случаях нарушения прав подопечного или при угрозе такого нарушения;</w:t>
      </w:r>
    </w:p>
    <w:p w:rsidR="00DB7A54" w:rsidRPr="004669BF" w:rsidRDefault="00DB7A54" w:rsidP="00DB7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улучшении состояния здоровья подопечного, свидетельствующем о прекращении психического расстройства, опекун обязан ходатайствовать перед судом о признании подопечного дееспособным;</w:t>
      </w:r>
    </w:p>
    <w:p w:rsidR="00D13206" w:rsidRPr="004669BF" w:rsidRDefault="00D13206" w:rsidP="00D13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представлять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 с приложением документов (копий товарных чеков, квитанций об уплате налогов, страховых сумм и других платежных документов).</w:t>
      </w:r>
    </w:p>
    <w:p w:rsidR="00996A6C" w:rsidRPr="004669BF" w:rsidRDefault="00996A6C" w:rsidP="003E6B81">
      <w:pPr>
        <w:pStyle w:val="1"/>
        <w:shd w:val="clear" w:color="auto" w:fill="FFFFFF"/>
        <w:spacing w:before="0" w:beforeAutospacing="0" w:after="0" w:afterAutospacing="0"/>
        <w:ind w:firstLine="708"/>
        <w:jc w:val="center"/>
        <w:rPr>
          <w:sz w:val="24"/>
          <w:szCs w:val="24"/>
        </w:rPr>
      </w:pPr>
      <w:r w:rsidRPr="004669BF">
        <w:rPr>
          <w:sz w:val="24"/>
          <w:szCs w:val="24"/>
        </w:rPr>
        <w:t>Охрана имущества подопечного</w:t>
      </w:r>
    </w:p>
    <w:p w:rsidR="00996A6C" w:rsidRPr="004669BF" w:rsidRDefault="00996A6C" w:rsidP="006265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669BF">
        <w:rPr>
          <w:color w:val="000000"/>
        </w:rPr>
        <w:t>Опекун обязан принять имущество подопечного по описи от лиц, осуществлявших его хранение, в трехдневный срок с момента возникновения своих прав и обязанностей</w:t>
      </w:r>
      <w:r w:rsidR="004669BF">
        <w:rPr>
          <w:color w:val="000000"/>
        </w:rPr>
        <w:t>.</w:t>
      </w:r>
      <w:r w:rsidR="003E6B81">
        <w:rPr>
          <w:color w:val="000000"/>
        </w:rPr>
        <w:t xml:space="preserve"> </w:t>
      </w:r>
      <w:r w:rsidRPr="004669BF">
        <w:rPr>
          <w:color w:val="000000"/>
        </w:rPr>
        <w:t>Имущество подопечного, в отношении которого в соответствии со статьей 38 Г</w:t>
      </w:r>
      <w:r w:rsidR="00DB7A54">
        <w:rPr>
          <w:color w:val="000000"/>
        </w:rPr>
        <w:t>К РФ</w:t>
      </w:r>
      <w:r w:rsidRPr="004669BF">
        <w:rPr>
          <w:color w:val="000000"/>
        </w:rPr>
        <w:t xml:space="preserve"> заключен договор доверительного управления имуществом, опекуну не передается.</w:t>
      </w:r>
    </w:p>
    <w:p w:rsidR="00996A6C" w:rsidRPr="004669BF" w:rsidRDefault="00996A6C" w:rsidP="004669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669BF">
        <w:rPr>
          <w:color w:val="000000"/>
        </w:rPr>
        <w:t>Опекун обязан заботиться о переданном ему имуществе подопечного как о своем собственном, не допускать уменьшения стоимости имущества подопечного и способствовать извлечению из него доходов. Исполнение опекуном указанных обязанностей осуществляется за счет имущества подопечного.</w:t>
      </w:r>
    </w:p>
    <w:p w:rsidR="003E6B81" w:rsidRDefault="003E6B81" w:rsidP="004669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669BF">
        <w:rPr>
          <w:color w:val="000000"/>
        </w:rPr>
        <w:t xml:space="preserve">Ограниченно дееспособный гражданин вправе самостоятельно </w:t>
      </w:r>
      <w:r>
        <w:rPr>
          <w:color w:val="000000"/>
        </w:rPr>
        <w:t xml:space="preserve">распоряжаться своим заработком, стипендией, иными доходами, </w:t>
      </w:r>
      <w:r w:rsidRPr="004669BF">
        <w:rPr>
          <w:color w:val="000000"/>
        </w:rPr>
        <w:t xml:space="preserve">совершать мелкие бытовые сделки. Совершать другие сделки он может лишь с согласия попечителя. </w:t>
      </w:r>
      <w:r>
        <w:rPr>
          <w:color w:val="000000"/>
        </w:rPr>
        <w:t>Т</w:t>
      </w:r>
      <w:r w:rsidRPr="004669BF">
        <w:rPr>
          <w:color w:val="000000"/>
        </w:rPr>
        <w:t>акой гражданин самостоятельно несет имущественную ответственность по совершенным им сделкам и за причиненный им вред. Попечитель получает и расходует заработок, пенсию и иные доходы гражданина, ограниченного судом в дееспособности, в интересах подопечного в порядке, предусмотренном </w:t>
      </w:r>
      <w:hyperlink r:id="rId7" w:history="1">
        <w:r w:rsidRPr="004669BF">
          <w:rPr>
            <w:color w:val="000000"/>
          </w:rPr>
          <w:t>статьей 37</w:t>
        </w:r>
      </w:hyperlink>
      <w:r w:rsidRPr="004669BF">
        <w:rPr>
          <w:color w:val="000000"/>
        </w:rPr>
        <w:t> Г</w:t>
      </w:r>
      <w:r>
        <w:rPr>
          <w:color w:val="000000"/>
        </w:rPr>
        <w:t>К РФ</w:t>
      </w:r>
      <w:r w:rsidRPr="004669BF">
        <w:rPr>
          <w:color w:val="000000"/>
        </w:rPr>
        <w:t>.</w:t>
      </w:r>
    </w:p>
    <w:p w:rsidR="00996A6C" w:rsidRPr="004669BF" w:rsidRDefault="00996A6C" w:rsidP="004669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4669BF">
        <w:rPr>
          <w:color w:val="000000"/>
        </w:rPr>
        <w:t>Опекун без предварительного разрешения органа опеки и попечительства не вправе совершать, а попечитель не вправе давать согласие 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</w:t>
      </w:r>
      <w:proofErr w:type="gramEnd"/>
      <w:r w:rsidRPr="004669BF">
        <w:rPr>
          <w:color w:val="000000"/>
        </w:rPr>
        <w:t xml:space="preserve"> него долей, и на совершение любых других сделок, влекущих за собой уменьшение стоимости имущества подопечного. Предварительное разрешение органа опеки и попечительства требуется также во всех иных случаях, если действия опекуна или попечителя могут повлечь за собой уменьшение стоимости имущества подопечного.</w:t>
      </w:r>
    </w:p>
    <w:p w:rsidR="003E6B81" w:rsidRDefault="003E6B81" w:rsidP="004669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С</w:t>
      </w:r>
      <w:r w:rsidR="00996A6C" w:rsidRPr="004669BF">
        <w:rPr>
          <w:color w:val="000000"/>
        </w:rPr>
        <w:t>уммы алиментов, пенсий, пособий и ины</w:t>
      </w:r>
      <w:r>
        <w:rPr>
          <w:color w:val="000000"/>
        </w:rPr>
        <w:t>е</w:t>
      </w:r>
      <w:r w:rsidR="00996A6C" w:rsidRPr="004669BF">
        <w:rPr>
          <w:color w:val="000000"/>
        </w:rPr>
        <w:t xml:space="preserve"> </w:t>
      </w:r>
      <w:r>
        <w:rPr>
          <w:color w:val="000000"/>
        </w:rPr>
        <w:t>выплачиваемые</w:t>
      </w:r>
      <w:r w:rsidR="00996A6C" w:rsidRPr="004669BF">
        <w:rPr>
          <w:color w:val="000000"/>
        </w:rPr>
        <w:t xml:space="preserve"> на содержание </w:t>
      </w:r>
      <w:r>
        <w:rPr>
          <w:color w:val="000000"/>
        </w:rPr>
        <w:t>подопечного средства подлежат зачислению на отдельный номинальный счет и расходуются опекуном или попечителем исключительно в интересах подопечного без предварительного разрешения органа опеки и попечительства.</w:t>
      </w:r>
    </w:p>
    <w:p w:rsidR="00996A6C" w:rsidRPr="004669BF" w:rsidRDefault="00996A6C" w:rsidP="004669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669BF">
        <w:rPr>
          <w:color w:val="000000"/>
        </w:rPr>
        <w:t xml:space="preserve">Отчет опекуна </w:t>
      </w:r>
      <w:r w:rsidR="007C6745">
        <w:rPr>
          <w:color w:val="000000"/>
        </w:rPr>
        <w:t xml:space="preserve">или попечителя </w:t>
      </w:r>
      <w:r w:rsidRPr="004669BF">
        <w:rPr>
          <w:color w:val="000000"/>
        </w:rPr>
        <w:t>должен содержать сведения о состоянии имущества и месте его хранения, приобретении имущества взамен отчужденного, доходах, полученных от управления имуществом подопечного, и расходах, произведенных за счет имущества подопечного</w:t>
      </w:r>
      <w:r w:rsidR="007C6745">
        <w:rPr>
          <w:color w:val="000000"/>
        </w:rPr>
        <w:t xml:space="preserve">, включая сведения о расходовании сумм, зачисляемых на отдельный номинальный счет. </w:t>
      </w:r>
      <w:proofErr w:type="gramStart"/>
      <w:r w:rsidR="007C6745">
        <w:rPr>
          <w:color w:val="000000"/>
        </w:rPr>
        <w:t>К отчету прилагаются подтверждающие расходы документы: копии товарных чеков, квитанции об уплате налогов, страховых сумм и другие платежные документы (за исключением сведений о произведенных за счет средств подопечного расходах на питание, предметы первой необходимости и прочие мелкие бытовые нужды).</w:t>
      </w:r>
      <w:proofErr w:type="gramEnd"/>
    </w:p>
    <w:p w:rsidR="00996A6C" w:rsidRPr="004669BF" w:rsidRDefault="00996A6C" w:rsidP="007C674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4669BF">
        <w:rPr>
          <w:b/>
          <w:bCs/>
          <w:iCs/>
          <w:color w:val="000000"/>
        </w:rPr>
        <w:t>Опекун</w:t>
      </w:r>
      <w:r w:rsidR="007C6745">
        <w:rPr>
          <w:b/>
          <w:bCs/>
          <w:iCs/>
          <w:color w:val="000000"/>
        </w:rPr>
        <w:t>, попечитель</w:t>
      </w:r>
      <w:r w:rsidRPr="004669BF">
        <w:rPr>
          <w:b/>
          <w:bCs/>
          <w:iCs/>
          <w:color w:val="000000"/>
        </w:rPr>
        <w:t xml:space="preserve">, </w:t>
      </w:r>
      <w:r w:rsidR="007C6745">
        <w:rPr>
          <w:b/>
          <w:bCs/>
          <w:iCs/>
          <w:color w:val="000000"/>
        </w:rPr>
        <w:t>их</w:t>
      </w:r>
      <w:r w:rsidRPr="004669BF">
        <w:rPr>
          <w:b/>
          <w:bCs/>
          <w:iCs/>
          <w:color w:val="000000"/>
        </w:rPr>
        <w:t xml:space="preserve"> супруг</w:t>
      </w:r>
      <w:r w:rsidR="007C6745">
        <w:rPr>
          <w:b/>
          <w:bCs/>
          <w:iCs/>
          <w:color w:val="000000"/>
        </w:rPr>
        <w:t>и</w:t>
      </w:r>
      <w:r w:rsidRPr="004669BF">
        <w:rPr>
          <w:b/>
          <w:bCs/>
          <w:iCs/>
          <w:color w:val="000000"/>
        </w:rPr>
        <w:t xml:space="preserve"> и близкие родственники не вправе:</w:t>
      </w:r>
    </w:p>
    <w:p w:rsidR="00996A6C" w:rsidRPr="004669BF" w:rsidRDefault="00996A6C" w:rsidP="00996A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69BF">
        <w:rPr>
          <w:color w:val="000000"/>
        </w:rPr>
        <w:t>- совершать сделки с подопечным, за исключением передачи имущества подопечному в качестве дара или в безвозмездное пользование</w:t>
      </w:r>
      <w:r w:rsidR="007C6745">
        <w:rPr>
          <w:color w:val="000000"/>
        </w:rPr>
        <w:t xml:space="preserve">, а также </w:t>
      </w:r>
      <w:r w:rsidRPr="004669BF">
        <w:rPr>
          <w:color w:val="000000"/>
        </w:rPr>
        <w:t>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родственниками.</w:t>
      </w:r>
    </w:p>
    <w:p w:rsidR="00996A6C" w:rsidRPr="004669BF" w:rsidRDefault="00996A6C" w:rsidP="007C67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669BF">
        <w:rPr>
          <w:b/>
          <w:bCs/>
          <w:iCs/>
          <w:color w:val="000000"/>
        </w:rPr>
        <w:t>Опекун недееспособного гражданина несет ответственность:</w:t>
      </w:r>
    </w:p>
    <w:p w:rsidR="00996A6C" w:rsidRDefault="00996A6C" w:rsidP="00996A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4669BF">
        <w:rPr>
          <w:color w:val="000000"/>
        </w:rPr>
        <w:t>имущественную - за причинение вреда личности и имуществу подопечного (ст. 1064 ГК РФ)</w:t>
      </w:r>
      <w:r w:rsidR="007C6745">
        <w:rPr>
          <w:color w:val="000000"/>
        </w:rPr>
        <w:t>, в</w:t>
      </w:r>
      <w:r w:rsidRPr="004669BF">
        <w:rPr>
          <w:color w:val="000000"/>
        </w:rPr>
        <w:t>озмещает вред, причиненный гражданином, признанным недееспособным, если не докажет, что вред возник не по его вине;</w:t>
      </w:r>
      <w:r w:rsidR="004669BF">
        <w:rPr>
          <w:color w:val="000000"/>
        </w:rPr>
        <w:t xml:space="preserve"> </w:t>
      </w:r>
      <w:r w:rsidRPr="004669BF">
        <w:rPr>
          <w:color w:val="000000"/>
        </w:rPr>
        <w:t>уголовную - когда подопечный оставлен без надзора и необходимой помощи, а жизнь и здоровье подопечного находятся в опасности (ст. 125, 150-152, 156 УК РФ);</w:t>
      </w:r>
      <w:proofErr w:type="gramEnd"/>
      <w:r w:rsidR="004669BF">
        <w:rPr>
          <w:color w:val="000000"/>
        </w:rPr>
        <w:t xml:space="preserve"> </w:t>
      </w:r>
      <w:r w:rsidRPr="004669BF">
        <w:rPr>
          <w:color w:val="000000"/>
        </w:rPr>
        <w:t>административную - за несвоевременную сдачу отчета о хранении, об использовании имущества совершеннолетнего подопечного и об управлении таким имуществом за отчетный год</w:t>
      </w:r>
      <w:r w:rsidR="003A5157">
        <w:rPr>
          <w:color w:val="000000"/>
        </w:rPr>
        <w:t xml:space="preserve"> (ст. 19.7 КоАП РФ)</w:t>
      </w:r>
      <w:r w:rsidRPr="004669BF">
        <w:rPr>
          <w:color w:val="000000"/>
        </w:rPr>
        <w:t>.</w:t>
      </w:r>
    </w:p>
    <w:p w:rsidR="00626524" w:rsidRDefault="00626524" w:rsidP="00996A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sectPr w:rsidR="00626524" w:rsidSect="00626524">
      <w:pgSz w:w="11906" w:h="16838"/>
      <w:pgMar w:top="454" w:right="567" w:bottom="45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83" w:rsidRDefault="005E2283" w:rsidP="007C6745">
      <w:pPr>
        <w:spacing w:after="0" w:line="240" w:lineRule="auto"/>
      </w:pPr>
      <w:r>
        <w:separator/>
      </w:r>
    </w:p>
  </w:endnote>
  <w:endnote w:type="continuationSeparator" w:id="0">
    <w:p w:rsidR="005E2283" w:rsidRDefault="005E2283" w:rsidP="007C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83" w:rsidRDefault="005E2283" w:rsidP="007C6745">
      <w:pPr>
        <w:spacing w:after="0" w:line="240" w:lineRule="auto"/>
      </w:pPr>
      <w:r>
        <w:separator/>
      </w:r>
    </w:p>
  </w:footnote>
  <w:footnote w:type="continuationSeparator" w:id="0">
    <w:p w:rsidR="005E2283" w:rsidRDefault="005E2283" w:rsidP="007C6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06"/>
    <w:rsid w:val="00011D63"/>
    <w:rsid w:val="00012EBD"/>
    <w:rsid w:val="000829E4"/>
    <w:rsid w:val="0009556D"/>
    <w:rsid w:val="00095CEA"/>
    <w:rsid w:val="000B0C20"/>
    <w:rsid w:val="000C1B4C"/>
    <w:rsid w:val="0010423E"/>
    <w:rsid w:val="00121E62"/>
    <w:rsid w:val="001357FC"/>
    <w:rsid w:val="00157777"/>
    <w:rsid w:val="00157B72"/>
    <w:rsid w:val="00171A4F"/>
    <w:rsid w:val="001B5630"/>
    <w:rsid w:val="001C11E5"/>
    <w:rsid w:val="001C7AC0"/>
    <w:rsid w:val="001E29E3"/>
    <w:rsid w:val="00216864"/>
    <w:rsid w:val="00217A7D"/>
    <w:rsid w:val="002219F7"/>
    <w:rsid w:val="0023074F"/>
    <w:rsid w:val="002344C3"/>
    <w:rsid w:val="0025753C"/>
    <w:rsid w:val="00291137"/>
    <w:rsid w:val="00292CC5"/>
    <w:rsid w:val="002C1DDA"/>
    <w:rsid w:val="002E29B3"/>
    <w:rsid w:val="002E4C70"/>
    <w:rsid w:val="002E624A"/>
    <w:rsid w:val="002F0F1D"/>
    <w:rsid w:val="0030394D"/>
    <w:rsid w:val="003139D2"/>
    <w:rsid w:val="00325ED1"/>
    <w:rsid w:val="00330FCF"/>
    <w:rsid w:val="003705E2"/>
    <w:rsid w:val="00383523"/>
    <w:rsid w:val="003A5157"/>
    <w:rsid w:val="003B6FAC"/>
    <w:rsid w:val="003E6B81"/>
    <w:rsid w:val="003F4FF2"/>
    <w:rsid w:val="003F5379"/>
    <w:rsid w:val="003F7992"/>
    <w:rsid w:val="00401233"/>
    <w:rsid w:val="0042301B"/>
    <w:rsid w:val="00427704"/>
    <w:rsid w:val="00441326"/>
    <w:rsid w:val="00443CEF"/>
    <w:rsid w:val="004669BF"/>
    <w:rsid w:val="004A6D26"/>
    <w:rsid w:val="004C1738"/>
    <w:rsid w:val="004C6A5E"/>
    <w:rsid w:val="004D286B"/>
    <w:rsid w:val="004D3143"/>
    <w:rsid w:val="004E4381"/>
    <w:rsid w:val="004E51FF"/>
    <w:rsid w:val="005037DB"/>
    <w:rsid w:val="00504262"/>
    <w:rsid w:val="00514672"/>
    <w:rsid w:val="00552A7A"/>
    <w:rsid w:val="0055598A"/>
    <w:rsid w:val="0055691F"/>
    <w:rsid w:val="00570527"/>
    <w:rsid w:val="0057580B"/>
    <w:rsid w:val="005A1FA3"/>
    <w:rsid w:val="005E2283"/>
    <w:rsid w:val="005F3C07"/>
    <w:rsid w:val="005F3DA7"/>
    <w:rsid w:val="00605B9D"/>
    <w:rsid w:val="0061461A"/>
    <w:rsid w:val="00617BBB"/>
    <w:rsid w:val="00626524"/>
    <w:rsid w:val="006458FB"/>
    <w:rsid w:val="00670568"/>
    <w:rsid w:val="00672B02"/>
    <w:rsid w:val="0067351D"/>
    <w:rsid w:val="006870A6"/>
    <w:rsid w:val="00696F01"/>
    <w:rsid w:val="006A583C"/>
    <w:rsid w:val="006B0AE2"/>
    <w:rsid w:val="006F5E4C"/>
    <w:rsid w:val="00710435"/>
    <w:rsid w:val="0071247B"/>
    <w:rsid w:val="007467BB"/>
    <w:rsid w:val="007A6C4C"/>
    <w:rsid w:val="007C06F5"/>
    <w:rsid w:val="007C188C"/>
    <w:rsid w:val="007C313F"/>
    <w:rsid w:val="007C6745"/>
    <w:rsid w:val="007C6B8F"/>
    <w:rsid w:val="007E17C2"/>
    <w:rsid w:val="00817010"/>
    <w:rsid w:val="00826289"/>
    <w:rsid w:val="00826A05"/>
    <w:rsid w:val="00832ED5"/>
    <w:rsid w:val="0086770D"/>
    <w:rsid w:val="00887BBE"/>
    <w:rsid w:val="00890AED"/>
    <w:rsid w:val="008C64A8"/>
    <w:rsid w:val="008D4CBB"/>
    <w:rsid w:val="008D56EF"/>
    <w:rsid w:val="008D7EF7"/>
    <w:rsid w:val="009019D2"/>
    <w:rsid w:val="009142DF"/>
    <w:rsid w:val="00996A6C"/>
    <w:rsid w:val="009A4552"/>
    <w:rsid w:val="009F60C8"/>
    <w:rsid w:val="00A1311B"/>
    <w:rsid w:val="00A20297"/>
    <w:rsid w:val="00A231B6"/>
    <w:rsid w:val="00A2632D"/>
    <w:rsid w:val="00A27B9B"/>
    <w:rsid w:val="00A33C51"/>
    <w:rsid w:val="00A35B8D"/>
    <w:rsid w:val="00A37A31"/>
    <w:rsid w:val="00A526CE"/>
    <w:rsid w:val="00A677D0"/>
    <w:rsid w:val="00A747F1"/>
    <w:rsid w:val="00A900ED"/>
    <w:rsid w:val="00AC4E54"/>
    <w:rsid w:val="00AE1F53"/>
    <w:rsid w:val="00B236C0"/>
    <w:rsid w:val="00B27AB1"/>
    <w:rsid w:val="00B312AD"/>
    <w:rsid w:val="00B33FAB"/>
    <w:rsid w:val="00B6260D"/>
    <w:rsid w:val="00B81768"/>
    <w:rsid w:val="00BB4A6A"/>
    <w:rsid w:val="00BD25E4"/>
    <w:rsid w:val="00BD5698"/>
    <w:rsid w:val="00BE5231"/>
    <w:rsid w:val="00BE690D"/>
    <w:rsid w:val="00BF58EF"/>
    <w:rsid w:val="00C02E26"/>
    <w:rsid w:val="00C05ED6"/>
    <w:rsid w:val="00C071FE"/>
    <w:rsid w:val="00C07B33"/>
    <w:rsid w:val="00C1140A"/>
    <w:rsid w:val="00C6452B"/>
    <w:rsid w:val="00C70368"/>
    <w:rsid w:val="00C75B57"/>
    <w:rsid w:val="00C82F2E"/>
    <w:rsid w:val="00C97DEA"/>
    <w:rsid w:val="00CB3501"/>
    <w:rsid w:val="00CC1BA0"/>
    <w:rsid w:val="00CD529C"/>
    <w:rsid w:val="00CD76C4"/>
    <w:rsid w:val="00D13206"/>
    <w:rsid w:val="00D1766C"/>
    <w:rsid w:val="00D53C81"/>
    <w:rsid w:val="00D5409F"/>
    <w:rsid w:val="00D73A4C"/>
    <w:rsid w:val="00D7772B"/>
    <w:rsid w:val="00DA3CA4"/>
    <w:rsid w:val="00DA3EED"/>
    <w:rsid w:val="00DB692B"/>
    <w:rsid w:val="00DB7A54"/>
    <w:rsid w:val="00E15216"/>
    <w:rsid w:val="00E26B72"/>
    <w:rsid w:val="00E32B7E"/>
    <w:rsid w:val="00E63F13"/>
    <w:rsid w:val="00E92009"/>
    <w:rsid w:val="00E927C7"/>
    <w:rsid w:val="00EA0413"/>
    <w:rsid w:val="00EA605F"/>
    <w:rsid w:val="00F1065D"/>
    <w:rsid w:val="00F15F18"/>
    <w:rsid w:val="00F3045C"/>
    <w:rsid w:val="00F541C3"/>
    <w:rsid w:val="00F67BE7"/>
    <w:rsid w:val="00F701DF"/>
    <w:rsid w:val="00F71197"/>
    <w:rsid w:val="00F71400"/>
    <w:rsid w:val="00F7745A"/>
    <w:rsid w:val="00F93740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320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C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6745"/>
  </w:style>
  <w:style w:type="paragraph" w:styleId="a7">
    <w:name w:val="footer"/>
    <w:basedOn w:val="a"/>
    <w:link w:val="a8"/>
    <w:uiPriority w:val="99"/>
    <w:unhideWhenUsed/>
    <w:rsid w:val="007C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745"/>
  </w:style>
  <w:style w:type="paragraph" w:customStyle="1" w:styleId="ConsPlusNonformat">
    <w:name w:val="ConsPlusNonformat"/>
    <w:rsid w:val="006265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320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C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6745"/>
  </w:style>
  <w:style w:type="paragraph" w:styleId="a7">
    <w:name w:val="footer"/>
    <w:basedOn w:val="a"/>
    <w:link w:val="a8"/>
    <w:uiPriority w:val="99"/>
    <w:unhideWhenUsed/>
    <w:rsid w:val="007C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745"/>
  </w:style>
  <w:style w:type="paragraph" w:customStyle="1" w:styleId="ConsPlusNonformat">
    <w:name w:val="ConsPlusNonformat"/>
    <w:rsid w:val="006265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78E8A1870B2AC93F21E60615593DBBC80365397199D7D11FB21E63679F244E430E336734B75075e5r6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Пользователь</cp:lastModifiedBy>
  <cp:revision>6</cp:revision>
  <dcterms:created xsi:type="dcterms:W3CDTF">2021-09-13T07:27:00Z</dcterms:created>
  <dcterms:modified xsi:type="dcterms:W3CDTF">2024-04-25T02:41:00Z</dcterms:modified>
</cp:coreProperties>
</file>