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0A" w:rsidRDefault="005F3091" w:rsidP="00146464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47C1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Работодатель должен знать, что в случае выявления фактов теневой занятости, он будет привлечен 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Данное нарушение грозит ИП штрафом в размере от 5000 до 10000 рублей, должностным лицам организаций – от 10000 до 20000 рублей, а организациям – от 50000 до 100000 рублей.</w:t>
      </w:r>
      <w:r w:rsidRPr="00647C1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47C1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 выплату сотрудникам зарплаты ниже МРОТ работодателей оштрафуют по ч. 6 ст. 5.27 КоАП РФ. Штраф для ИП назначат в размере от 1 000 до 5 000 рублей, а для организаций - от 30 000 до 50 000 рублей.</w:t>
      </w:r>
      <w:r w:rsidRPr="00647C14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647C1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Также работодателей могут привлечь к налоговой ответственности по ст. 123 НК РФ за неполное удержание и перечисление в бюджет сумм НДФЛ, </w:t>
      </w:r>
      <w:r w:rsidRPr="00E264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подлежащих перечислению налоговым агентом. Штраф составит 20% от суммы, подлежащей удержанию и перечислению в бюджет.</w:t>
      </w:r>
      <w:r w:rsidR="00E2640E" w:rsidRPr="00E2640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146464" w:rsidRDefault="00A03DC5" w:rsidP="00146464">
      <w:pPr>
        <w:ind w:firstLine="708"/>
        <w:jc w:val="both"/>
        <w:rPr>
          <w:rFonts w:ascii="Roboto-Regular" w:hAnsi="Roboto-Regular"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  <w:r w:rsidRPr="00647C14">
        <w:rPr>
          <w:rFonts w:ascii="Roboto-Regular" w:hAnsi="Roboto-Regular"/>
          <w:color w:val="212121"/>
          <w:sz w:val="28"/>
          <w:szCs w:val="28"/>
          <w:shd w:val="clear" w:color="auto" w:fill="FFFFFF"/>
        </w:rPr>
        <w:t>На территории Шушенского района работает телефон "горячей линии" по вопросам неформальной занятости.</w:t>
      </w:r>
      <w:r w:rsidRPr="00647C14">
        <w:rPr>
          <w:rFonts w:ascii="Roboto-Regular" w:hAnsi="Roboto-Regular"/>
          <w:color w:val="212121"/>
          <w:sz w:val="28"/>
          <w:szCs w:val="28"/>
        </w:rPr>
        <w:br/>
      </w:r>
    </w:p>
    <w:p w:rsidR="00B80678" w:rsidRDefault="00B80678" w:rsidP="00146464">
      <w:pPr>
        <w:ind w:firstLine="708"/>
        <w:jc w:val="both"/>
        <w:rPr>
          <w:rFonts w:ascii="Roboto-Regular" w:hAnsi="Roboto-Regular"/>
          <w:color w:val="212121"/>
          <w:sz w:val="28"/>
          <w:szCs w:val="28"/>
          <w:shd w:val="clear" w:color="auto" w:fill="FFFFFF"/>
        </w:rPr>
      </w:pPr>
      <w:r w:rsidRPr="00B80678">
        <w:rPr>
          <w:rFonts w:ascii="Roboto-Regular" w:hAnsi="Roboto-Regular"/>
          <w:noProof/>
          <w:color w:val="21212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675638"/>
            <wp:effectExtent l="0" t="0" r="3175" b="1270"/>
            <wp:docPr id="2" name="Рисунок 2" descr="C:\Users\user-PC6\Documents\!ПГУП\Публикации\2024\сентябрь\м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6\Documents\!ПГУП\Публикации\2024\сентябрь\мро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78" w:rsidRDefault="00B80678" w:rsidP="00B80678">
      <w:pPr>
        <w:jc w:val="both"/>
        <w:rPr>
          <w:rFonts w:ascii="Roboto-Regular" w:hAnsi="Roboto-Regular"/>
          <w:color w:val="212121"/>
          <w:sz w:val="28"/>
          <w:szCs w:val="28"/>
          <w:shd w:val="clear" w:color="auto" w:fill="FFFFFF"/>
        </w:rPr>
      </w:pPr>
    </w:p>
    <w:p w:rsidR="00A03DC5" w:rsidRPr="00647C14" w:rsidRDefault="00A03DC5" w:rsidP="00146464">
      <w:pPr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647C14">
        <w:rPr>
          <w:rFonts w:ascii="Roboto-Regular" w:hAnsi="Roboto-Regular"/>
          <w:color w:val="212121"/>
          <w:sz w:val="28"/>
          <w:szCs w:val="28"/>
          <w:shd w:val="clear" w:color="auto" w:fill="FFFFFF"/>
        </w:rPr>
        <w:t>Позвонив по телефону "горячей линии" 8 (391 39) 3-14-92</w:t>
      </w:r>
      <w:r w:rsidRPr="00647C1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граждане</w:t>
      </w:r>
      <w:r w:rsidRPr="00647C14">
        <w:rPr>
          <w:rFonts w:ascii="Roboto-Regular" w:hAnsi="Roboto-Regular"/>
          <w:color w:val="212121"/>
          <w:sz w:val="28"/>
          <w:szCs w:val="28"/>
          <w:shd w:val="clear" w:color="auto" w:fill="FFFFFF"/>
        </w:rPr>
        <w:t xml:space="preserve"> могут сообщить о нарушениях законодательства, о </w:t>
      </w:r>
      <w:proofErr w:type="spellStart"/>
      <w:r w:rsidRPr="00647C14">
        <w:rPr>
          <w:rFonts w:ascii="Roboto-Regular" w:hAnsi="Roboto-Regular"/>
          <w:color w:val="212121"/>
          <w:sz w:val="28"/>
          <w:szCs w:val="28"/>
          <w:shd w:val="clear" w:color="auto" w:fill="FFFFFF"/>
        </w:rPr>
        <w:t>неоформлении</w:t>
      </w:r>
      <w:proofErr w:type="spellEnd"/>
      <w:r w:rsidRPr="00647C14">
        <w:rPr>
          <w:rFonts w:ascii="Roboto-Regular" w:hAnsi="Roboto-Regular"/>
          <w:color w:val="212121"/>
          <w:sz w:val="28"/>
          <w:szCs w:val="28"/>
          <w:shd w:val="clear" w:color="auto" w:fill="FFFFFF"/>
        </w:rPr>
        <w:t xml:space="preserve"> трудового договора, выплатах "теневой" заработной платы, выплатах заработной платы ниже МРОТ.</w:t>
      </w:r>
    </w:p>
    <w:p w:rsidR="00A03DC5" w:rsidRPr="00A03DC5" w:rsidRDefault="00A03DC5">
      <w:pPr>
        <w:rPr>
          <w:rFonts w:ascii="Times New Roman" w:hAnsi="Times New Roman" w:cs="Times New Roman"/>
          <w:sz w:val="24"/>
          <w:szCs w:val="24"/>
        </w:rPr>
      </w:pPr>
    </w:p>
    <w:sectPr w:rsidR="00A03DC5" w:rsidRPr="00A0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42"/>
    <w:rsid w:val="00044342"/>
    <w:rsid w:val="00146464"/>
    <w:rsid w:val="001549C9"/>
    <w:rsid w:val="0018695F"/>
    <w:rsid w:val="001C444B"/>
    <w:rsid w:val="00514ABA"/>
    <w:rsid w:val="005F3091"/>
    <w:rsid w:val="00642E81"/>
    <w:rsid w:val="00647C14"/>
    <w:rsid w:val="008613B9"/>
    <w:rsid w:val="008F59AB"/>
    <w:rsid w:val="00A03DC5"/>
    <w:rsid w:val="00A31080"/>
    <w:rsid w:val="00A62623"/>
    <w:rsid w:val="00AC6BBE"/>
    <w:rsid w:val="00B02FB5"/>
    <w:rsid w:val="00B7394A"/>
    <w:rsid w:val="00B80678"/>
    <w:rsid w:val="00BD6C1D"/>
    <w:rsid w:val="00CD4405"/>
    <w:rsid w:val="00E2640E"/>
    <w:rsid w:val="00E85B46"/>
    <w:rsid w:val="00F667CB"/>
    <w:rsid w:val="00FA5CA2"/>
    <w:rsid w:val="00FA609B"/>
    <w:rsid w:val="00F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C1C86-9D65-4C8A-9EF7-CEB225B7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user-PC6</dc:creator>
  <cp:keywords/>
  <dc:description/>
  <cp:lastModifiedBy>user-PC6</cp:lastModifiedBy>
  <cp:revision>5</cp:revision>
  <dcterms:created xsi:type="dcterms:W3CDTF">2024-08-30T02:40:00Z</dcterms:created>
  <dcterms:modified xsi:type="dcterms:W3CDTF">2024-09-09T09:46:00Z</dcterms:modified>
</cp:coreProperties>
</file>