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12C" w:rsidRPr="00475EB5" w:rsidRDefault="0017012C" w:rsidP="0017012C">
      <w:pPr>
        <w:jc w:val="center"/>
        <w:rPr>
          <w:rFonts w:ascii="Arial" w:hAnsi="Arial" w:cs="Arial"/>
          <w:sz w:val="24"/>
          <w:szCs w:val="24"/>
        </w:rPr>
      </w:pPr>
      <w:bookmarkStart w:id="0" w:name="_GoBack"/>
      <w:bookmarkEnd w:id="0"/>
      <w:r w:rsidRPr="00475EB5">
        <w:rPr>
          <w:rFonts w:ascii="Arial" w:hAnsi="Arial" w:cs="Arial"/>
          <w:noProof/>
          <w:sz w:val="24"/>
          <w:szCs w:val="24"/>
          <w:lang w:eastAsia="ru-RU"/>
        </w:rPr>
        <w:drawing>
          <wp:inline distT="0" distB="0" distL="0" distR="0">
            <wp:extent cx="619125" cy="762000"/>
            <wp:effectExtent l="0" t="0" r="9525" b="0"/>
            <wp:docPr id="1" name="Рисунок 1"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inline>
        </w:drawing>
      </w:r>
    </w:p>
    <w:p w:rsidR="0017012C" w:rsidRPr="00475EB5" w:rsidRDefault="0017012C" w:rsidP="0017012C">
      <w:pPr>
        <w:jc w:val="center"/>
        <w:rPr>
          <w:rFonts w:ascii="Arial" w:hAnsi="Arial" w:cs="Arial"/>
          <w:sz w:val="24"/>
          <w:szCs w:val="24"/>
        </w:rPr>
      </w:pPr>
      <w:r w:rsidRPr="00475EB5">
        <w:rPr>
          <w:rFonts w:ascii="Arial" w:hAnsi="Arial" w:cs="Arial"/>
          <w:sz w:val="24"/>
          <w:szCs w:val="24"/>
        </w:rPr>
        <w:t>КРАСНОЯРСКИЙ КРАЙ</w:t>
      </w:r>
    </w:p>
    <w:p w:rsidR="0017012C" w:rsidRPr="00475EB5" w:rsidRDefault="0017012C" w:rsidP="0017012C">
      <w:pPr>
        <w:jc w:val="center"/>
        <w:rPr>
          <w:rFonts w:ascii="Arial" w:hAnsi="Arial" w:cs="Arial"/>
          <w:sz w:val="24"/>
          <w:szCs w:val="24"/>
        </w:rPr>
      </w:pPr>
      <w:r w:rsidRPr="00475EB5">
        <w:rPr>
          <w:rFonts w:ascii="Arial" w:hAnsi="Arial" w:cs="Arial"/>
          <w:sz w:val="24"/>
          <w:szCs w:val="24"/>
        </w:rPr>
        <w:t>АДМИНИСТРАЦИЯ ШУШЕНСКОГО РАЙОНА</w:t>
      </w:r>
    </w:p>
    <w:p w:rsidR="0017012C" w:rsidRPr="00475EB5" w:rsidRDefault="0017012C" w:rsidP="0017012C">
      <w:pPr>
        <w:jc w:val="center"/>
        <w:rPr>
          <w:rFonts w:ascii="Arial" w:hAnsi="Arial" w:cs="Arial"/>
          <w:sz w:val="24"/>
          <w:szCs w:val="24"/>
        </w:rPr>
      </w:pPr>
      <w:r w:rsidRPr="00475EB5">
        <w:rPr>
          <w:rFonts w:ascii="Arial" w:hAnsi="Arial" w:cs="Arial"/>
          <w:sz w:val="24"/>
          <w:szCs w:val="24"/>
        </w:rPr>
        <w:t>ПОСТАНОВЛЕНИЕ</w:t>
      </w:r>
    </w:p>
    <w:tbl>
      <w:tblPr>
        <w:tblStyle w:val="a6"/>
        <w:tblW w:w="47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40"/>
        <w:gridCol w:w="4654"/>
        <w:gridCol w:w="329"/>
        <w:gridCol w:w="709"/>
      </w:tblGrid>
      <w:tr w:rsidR="0017012C" w:rsidRPr="00475EB5" w:rsidTr="0083351C">
        <w:trPr>
          <w:trHeight w:val="313"/>
        </w:trPr>
        <w:tc>
          <w:tcPr>
            <w:tcW w:w="1814" w:type="pct"/>
            <w:tcBorders>
              <w:top w:val="nil"/>
              <w:left w:val="nil"/>
              <w:right w:val="nil"/>
            </w:tcBorders>
            <w:vAlign w:val="bottom"/>
          </w:tcPr>
          <w:p w:rsidR="0017012C" w:rsidRPr="00475EB5" w:rsidRDefault="0083351C" w:rsidP="0072745A">
            <w:pPr>
              <w:tabs>
                <w:tab w:val="right" w:pos="8460"/>
                <w:tab w:val="right" w:pos="9923"/>
              </w:tabs>
              <w:ind w:right="-20"/>
              <w:rPr>
                <w:rFonts w:ascii="Arial" w:hAnsi="Arial" w:cs="Arial"/>
                <w:sz w:val="24"/>
                <w:szCs w:val="24"/>
              </w:rPr>
            </w:pPr>
            <w:r w:rsidRPr="00475EB5">
              <w:rPr>
                <w:rFonts w:ascii="Arial" w:hAnsi="Arial" w:cs="Arial"/>
                <w:sz w:val="24"/>
                <w:szCs w:val="24"/>
              </w:rPr>
              <w:t>О</w:t>
            </w:r>
            <w:r w:rsidR="0017012C" w:rsidRPr="00475EB5">
              <w:rPr>
                <w:rFonts w:ascii="Arial" w:hAnsi="Arial" w:cs="Arial"/>
                <w:sz w:val="24"/>
                <w:szCs w:val="24"/>
              </w:rPr>
              <w:t>т</w:t>
            </w:r>
            <w:r>
              <w:rPr>
                <w:rFonts w:ascii="Arial" w:hAnsi="Arial" w:cs="Arial"/>
                <w:sz w:val="24"/>
                <w:szCs w:val="24"/>
              </w:rPr>
              <w:t xml:space="preserve"> 23.09.2020</w:t>
            </w:r>
          </w:p>
        </w:tc>
        <w:tc>
          <w:tcPr>
            <w:tcW w:w="2605" w:type="pct"/>
            <w:vAlign w:val="bottom"/>
          </w:tcPr>
          <w:p w:rsidR="0017012C" w:rsidRPr="00475EB5" w:rsidRDefault="0017012C" w:rsidP="0083351C">
            <w:pPr>
              <w:tabs>
                <w:tab w:val="right" w:pos="9923"/>
              </w:tabs>
              <w:ind w:firstLine="66"/>
              <w:rPr>
                <w:rFonts w:ascii="Arial" w:hAnsi="Arial" w:cs="Arial"/>
                <w:sz w:val="24"/>
                <w:szCs w:val="24"/>
              </w:rPr>
            </w:pPr>
            <w:r w:rsidRPr="00475EB5">
              <w:rPr>
                <w:rFonts w:ascii="Arial" w:hAnsi="Arial" w:cs="Arial"/>
                <w:sz w:val="24"/>
                <w:szCs w:val="24"/>
              </w:rPr>
              <w:t>пгт Шушенское</w:t>
            </w:r>
            <w:r w:rsidR="0083351C">
              <w:rPr>
                <w:rFonts w:ascii="Arial" w:hAnsi="Arial" w:cs="Arial"/>
                <w:sz w:val="24"/>
                <w:szCs w:val="24"/>
              </w:rPr>
              <w:t xml:space="preserve">                           № 841</w:t>
            </w:r>
          </w:p>
        </w:tc>
        <w:tc>
          <w:tcPr>
            <w:tcW w:w="184" w:type="pct"/>
            <w:tcBorders>
              <w:top w:val="nil"/>
              <w:left w:val="nil"/>
              <w:right w:val="nil"/>
            </w:tcBorders>
            <w:vAlign w:val="bottom"/>
          </w:tcPr>
          <w:p w:rsidR="0017012C" w:rsidRPr="0083351C" w:rsidRDefault="0017012C" w:rsidP="0072745A">
            <w:pPr>
              <w:tabs>
                <w:tab w:val="left" w:pos="182"/>
                <w:tab w:val="right" w:pos="9923"/>
              </w:tabs>
              <w:ind w:right="6300"/>
              <w:rPr>
                <w:rFonts w:ascii="Arial" w:hAnsi="Arial" w:cs="Arial"/>
                <w:sz w:val="24"/>
                <w:szCs w:val="24"/>
              </w:rPr>
            </w:pPr>
          </w:p>
        </w:tc>
        <w:tc>
          <w:tcPr>
            <w:tcW w:w="397" w:type="pct"/>
            <w:tcBorders>
              <w:top w:val="nil"/>
              <w:left w:val="nil"/>
              <w:right w:val="nil"/>
            </w:tcBorders>
            <w:vAlign w:val="bottom"/>
          </w:tcPr>
          <w:p w:rsidR="0017012C" w:rsidRPr="00475EB5" w:rsidRDefault="0017012C" w:rsidP="0072745A">
            <w:pPr>
              <w:tabs>
                <w:tab w:val="right" w:pos="9923"/>
              </w:tabs>
              <w:ind w:right="-108"/>
              <w:rPr>
                <w:rFonts w:ascii="Arial" w:hAnsi="Arial" w:cs="Arial"/>
                <w:sz w:val="24"/>
                <w:szCs w:val="24"/>
              </w:rPr>
            </w:pPr>
          </w:p>
        </w:tc>
      </w:tr>
      <w:tr w:rsidR="0017012C" w:rsidRPr="00475EB5" w:rsidTr="0083351C">
        <w:trPr>
          <w:trHeight w:hRule="exact" w:val="65"/>
        </w:trPr>
        <w:tc>
          <w:tcPr>
            <w:tcW w:w="1814" w:type="pct"/>
            <w:tcBorders>
              <w:left w:val="nil"/>
              <w:right w:val="nil"/>
            </w:tcBorders>
            <w:vAlign w:val="center"/>
          </w:tcPr>
          <w:p w:rsidR="0017012C" w:rsidRPr="00475EB5" w:rsidRDefault="0017012C" w:rsidP="0072745A">
            <w:pPr>
              <w:tabs>
                <w:tab w:val="right" w:pos="8460"/>
                <w:tab w:val="right" w:pos="9923"/>
              </w:tabs>
              <w:ind w:right="-20"/>
              <w:rPr>
                <w:rFonts w:ascii="Arial" w:hAnsi="Arial" w:cs="Arial"/>
                <w:sz w:val="24"/>
                <w:szCs w:val="24"/>
              </w:rPr>
            </w:pPr>
          </w:p>
        </w:tc>
        <w:tc>
          <w:tcPr>
            <w:tcW w:w="2605" w:type="pct"/>
            <w:vAlign w:val="center"/>
          </w:tcPr>
          <w:p w:rsidR="0017012C" w:rsidRPr="00475EB5" w:rsidRDefault="0017012C" w:rsidP="0072745A">
            <w:pPr>
              <w:tabs>
                <w:tab w:val="right" w:pos="9923"/>
              </w:tabs>
              <w:ind w:firstLine="66"/>
              <w:rPr>
                <w:rFonts w:ascii="Arial" w:hAnsi="Arial" w:cs="Arial"/>
                <w:sz w:val="24"/>
                <w:szCs w:val="24"/>
              </w:rPr>
            </w:pPr>
          </w:p>
        </w:tc>
        <w:tc>
          <w:tcPr>
            <w:tcW w:w="184" w:type="pct"/>
            <w:tcBorders>
              <w:left w:val="nil"/>
              <w:right w:val="nil"/>
            </w:tcBorders>
            <w:vAlign w:val="center"/>
          </w:tcPr>
          <w:p w:rsidR="0017012C" w:rsidRPr="00475EB5" w:rsidRDefault="0017012C" w:rsidP="0072745A">
            <w:pPr>
              <w:tabs>
                <w:tab w:val="left" w:pos="182"/>
                <w:tab w:val="right" w:pos="9923"/>
              </w:tabs>
              <w:ind w:right="6300"/>
              <w:jc w:val="right"/>
              <w:rPr>
                <w:rFonts w:ascii="Arial" w:hAnsi="Arial" w:cs="Arial"/>
                <w:sz w:val="24"/>
                <w:szCs w:val="24"/>
              </w:rPr>
            </w:pPr>
          </w:p>
        </w:tc>
        <w:tc>
          <w:tcPr>
            <w:tcW w:w="397" w:type="pct"/>
            <w:tcBorders>
              <w:left w:val="nil"/>
              <w:right w:val="nil"/>
            </w:tcBorders>
            <w:vAlign w:val="center"/>
          </w:tcPr>
          <w:p w:rsidR="0017012C" w:rsidRPr="00475EB5" w:rsidRDefault="0017012C" w:rsidP="0072745A">
            <w:pPr>
              <w:tabs>
                <w:tab w:val="right" w:pos="9923"/>
              </w:tabs>
              <w:ind w:left="-289" w:right="-108"/>
              <w:rPr>
                <w:rFonts w:ascii="Arial" w:hAnsi="Arial" w:cs="Arial"/>
                <w:sz w:val="24"/>
                <w:szCs w:val="24"/>
              </w:rPr>
            </w:pPr>
          </w:p>
        </w:tc>
      </w:tr>
    </w:tbl>
    <w:p w:rsidR="0017012C" w:rsidRPr="00475EB5" w:rsidRDefault="0017012C" w:rsidP="0017012C">
      <w:pPr>
        <w:autoSpaceDE w:val="0"/>
        <w:autoSpaceDN w:val="0"/>
        <w:adjustRightInd w:val="0"/>
        <w:ind w:right="-6"/>
        <w:rPr>
          <w:rFonts w:ascii="Arial" w:hAnsi="Arial" w:cs="Arial"/>
          <w:sz w:val="24"/>
          <w:szCs w:val="24"/>
        </w:rPr>
      </w:pPr>
    </w:p>
    <w:tbl>
      <w:tblPr>
        <w:tblStyle w:val="a6"/>
        <w:tblW w:w="0" w:type="auto"/>
        <w:tblLook w:val="04A0" w:firstRow="1" w:lastRow="0" w:firstColumn="1" w:lastColumn="0" w:noHBand="0" w:noVBand="1"/>
      </w:tblPr>
      <w:tblGrid>
        <w:gridCol w:w="4106"/>
      </w:tblGrid>
      <w:tr w:rsidR="00452DCF" w:rsidRPr="00475EB5" w:rsidTr="006D0574">
        <w:tc>
          <w:tcPr>
            <w:tcW w:w="4106" w:type="dxa"/>
            <w:tcBorders>
              <w:top w:val="nil"/>
              <w:left w:val="nil"/>
              <w:bottom w:val="nil"/>
              <w:right w:val="nil"/>
            </w:tcBorders>
          </w:tcPr>
          <w:p w:rsidR="00452DCF" w:rsidRPr="00475EB5" w:rsidRDefault="006D0574" w:rsidP="006D0574">
            <w:pPr>
              <w:autoSpaceDE w:val="0"/>
              <w:autoSpaceDN w:val="0"/>
              <w:adjustRightInd w:val="0"/>
              <w:ind w:right="-6"/>
              <w:jc w:val="both"/>
              <w:rPr>
                <w:rFonts w:ascii="Arial" w:hAnsi="Arial" w:cs="Arial"/>
                <w:sz w:val="24"/>
                <w:szCs w:val="24"/>
              </w:rPr>
            </w:pPr>
            <w:r w:rsidRPr="00475EB5">
              <w:rPr>
                <w:rFonts w:ascii="Arial" w:hAnsi="Arial" w:cs="Arial"/>
                <w:sz w:val="24"/>
                <w:szCs w:val="24"/>
              </w:rPr>
              <w:t xml:space="preserve">Об утверждении </w:t>
            </w:r>
            <w:r w:rsidR="00452DCF" w:rsidRPr="00475EB5">
              <w:rPr>
                <w:rFonts w:ascii="Arial" w:hAnsi="Arial" w:cs="Arial"/>
                <w:sz w:val="24"/>
                <w:szCs w:val="24"/>
              </w:rPr>
              <w:t>Порядк</w:t>
            </w:r>
            <w:r w:rsidRPr="00475EB5">
              <w:rPr>
                <w:rFonts w:ascii="Arial" w:hAnsi="Arial" w:cs="Arial"/>
                <w:sz w:val="24"/>
                <w:szCs w:val="24"/>
              </w:rPr>
              <w:t>а</w:t>
            </w:r>
            <w:r w:rsidR="00452DCF" w:rsidRPr="00475EB5">
              <w:rPr>
                <w:rFonts w:ascii="Arial" w:hAnsi="Arial" w:cs="Arial"/>
                <w:sz w:val="24"/>
                <w:szCs w:val="24"/>
              </w:rPr>
              <w:t xml:space="preserve"> проведения финансовым управлением</w:t>
            </w:r>
            <w:r w:rsidRPr="00475EB5">
              <w:rPr>
                <w:rFonts w:ascii="Arial" w:hAnsi="Arial" w:cs="Arial"/>
                <w:sz w:val="24"/>
                <w:szCs w:val="24"/>
              </w:rPr>
              <w:t xml:space="preserve"> администрации Шушенского района мониторинга качества финансового менеджмента</w:t>
            </w:r>
          </w:p>
        </w:tc>
      </w:tr>
    </w:tbl>
    <w:p w:rsidR="0017012C" w:rsidRPr="00475EB5" w:rsidRDefault="0017012C" w:rsidP="0017012C">
      <w:pPr>
        <w:autoSpaceDE w:val="0"/>
        <w:autoSpaceDN w:val="0"/>
        <w:adjustRightInd w:val="0"/>
        <w:ind w:right="-6"/>
        <w:jc w:val="center"/>
        <w:rPr>
          <w:rFonts w:ascii="Arial" w:hAnsi="Arial" w:cs="Arial"/>
          <w:sz w:val="24"/>
          <w:szCs w:val="24"/>
        </w:rPr>
      </w:pPr>
    </w:p>
    <w:p w:rsidR="0017012C" w:rsidRPr="00475EB5" w:rsidRDefault="0017012C" w:rsidP="0017012C">
      <w:pPr>
        <w:pStyle w:val="ConsPlusNormal"/>
        <w:widowControl/>
        <w:ind w:firstLine="567"/>
        <w:jc w:val="both"/>
        <w:rPr>
          <w:rFonts w:ascii="Arial" w:hAnsi="Arial" w:cs="Arial"/>
          <w:sz w:val="24"/>
          <w:szCs w:val="24"/>
        </w:rPr>
      </w:pPr>
      <w:r w:rsidRPr="00475EB5">
        <w:rPr>
          <w:rFonts w:ascii="Arial" w:hAnsi="Arial" w:cs="Arial"/>
          <w:sz w:val="24"/>
          <w:szCs w:val="24"/>
        </w:rPr>
        <w:t>В целях повышения эффективности расходов бюджета и качества управления средствами бюджета в Шушенском районе, руководствуясь Уставом Шушенского района,</w:t>
      </w:r>
    </w:p>
    <w:p w:rsidR="0017012C" w:rsidRPr="00475EB5" w:rsidRDefault="0017012C" w:rsidP="0017012C">
      <w:pPr>
        <w:pStyle w:val="ConsPlusNormal"/>
        <w:widowControl/>
        <w:ind w:firstLine="567"/>
        <w:jc w:val="both"/>
        <w:rPr>
          <w:rFonts w:ascii="Arial" w:hAnsi="Arial" w:cs="Arial"/>
          <w:sz w:val="24"/>
          <w:szCs w:val="24"/>
        </w:rPr>
      </w:pPr>
    </w:p>
    <w:p w:rsidR="0017012C" w:rsidRPr="00475EB5" w:rsidRDefault="0017012C" w:rsidP="0017012C">
      <w:pPr>
        <w:pStyle w:val="ConsPlusNormal"/>
        <w:widowControl/>
        <w:jc w:val="center"/>
        <w:rPr>
          <w:rFonts w:ascii="Arial" w:hAnsi="Arial" w:cs="Arial"/>
          <w:sz w:val="24"/>
          <w:szCs w:val="24"/>
        </w:rPr>
      </w:pPr>
      <w:r w:rsidRPr="00475EB5">
        <w:rPr>
          <w:rFonts w:ascii="Arial" w:hAnsi="Arial" w:cs="Arial"/>
          <w:sz w:val="24"/>
          <w:szCs w:val="24"/>
        </w:rPr>
        <w:t>ПОСТАНОВЛЯЮ:</w:t>
      </w:r>
    </w:p>
    <w:p w:rsidR="0017012C" w:rsidRPr="00475EB5" w:rsidRDefault="0017012C" w:rsidP="0017012C">
      <w:pPr>
        <w:pStyle w:val="ConsPlusNormal"/>
        <w:widowControl/>
        <w:jc w:val="both"/>
        <w:rPr>
          <w:rFonts w:ascii="Arial" w:hAnsi="Arial" w:cs="Arial"/>
          <w:sz w:val="24"/>
          <w:szCs w:val="24"/>
        </w:rPr>
      </w:pPr>
    </w:p>
    <w:p w:rsidR="0017012C" w:rsidRPr="00475EB5" w:rsidRDefault="0017012C" w:rsidP="006D0574">
      <w:pPr>
        <w:autoSpaceDE w:val="0"/>
        <w:autoSpaceDN w:val="0"/>
        <w:adjustRightInd w:val="0"/>
        <w:ind w:right="-6"/>
        <w:jc w:val="both"/>
        <w:rPr>
          <w:rFonts w:ascii="Arial" w:hAnsi="Arial" w:cs="Arial"/>
          <w:sz w:val="24"/>
          <w:szCs w:val="24"/>
        </w:rPr>
      </w:pPr>
      <w:r w:rsidRPr="00475EB5">
        <w:rPr>
          <w:rFonts w:ascii="Arial" w:hAnsi="Arial" w:cs="Arial"/>
          <w:sz w:val="24"/>
          <w:szCs w:val="24"/>
        </w:rPr>
        <w:t xml:space="preserve">          1. </w:t>
      </w:r>
      <w:r w:rsidR="006D0574" w:rsidRPr="00475EB5">
        <w:rPr>
          <w:rFonts w:ascii="Arial" w:hAnsi="Arial" w:cs="Arial"/>
          <w:sz w:val="24"/>
          <w:szCs w:val="24"/>
        </w:rPr>
        <w:t>Утвердить Порядок проведения финансовым управлением администрации Шушенского района мониторинга качества финансового менеджмента</w:t>
      </w:r>
      <w:r w:rsidR="00810A87" w:rsidRPr="00475EB5">
        <w:rPr>
          <w:rFonts w:ascii="Arial" w:hAnsi="Arial" w:cs="Arial"/>
          <w:sz w:val="24"/>
          <w:szCs w:val="24"/>
        </w:rPr>
        <w:t xml:space="preserve"> согласно приложению</w:t>
      </w:r>
      <w:r w:rsidR="006D0574" w:rsidRPr="00475EB5">
        <w:rPr>
          <w:rFonts w:ascii="Arial" w:hAnsi="Arial" w:cs="Arial"/>
          <w:sz w:val="24"/>
          <w:szCs w:val="24"/>
        </w:rPr>
        <w:t>.</w:t>
      </w:r>
    </w:p>
    <w:p w:rsidR="0017012C" w:rsidRPr="00475EB5" w:rsidRDefault="0017012C" w:rsidP="0017012C">
      <w:pPr>
        <w:autoSpaceDE w:val="0"/>
        <w:autoSpaceDN w:val="0"/>
        <w:adjustRightInd w:val="0"/>
        <w:ind w:right="-6" w:firstLine="720"/>
        <w:jc w:val="both"/>
        <w:rPr>
          <w:rFonts w:ascii="Arial" w:hAnsi="Arial" w:cs="Arial"/>
          <w:sz w:val="24"/>
          <w:szCs w:val="24"/>
        </w:rPr>
      </w:pPr>
      <w:r w:rsidRPr="00475EB5">
        <w:rPr>
          <w:rFonts w:ascii="Arial" w:hAnsi="Arial" w:cs="Arial"/>
          <w:sz w:val="24"/>
          <w:szCs w:val="24"/>
        </w:rPr>
        <w:t xml:space="preserve">2. </w:t>
      </w:r>
      <w:r w:rsidR="00810A87" w:rsidRPr="00475EB5">
        <w:rPr>
          <w:rFonts w:ascii="Arial" w:hAnsi="Arial" w:cs="Arial"/>
          <w:sz w:val="24"/>
          <w:szCs w:val="24"/>
        </w:rPr>
        <w:t>Признать утратившими силу с 01 января 2021 года</w:t>
      </w:r>
      <w:r w:rsidR="000C7B27" w:rsidRPr="00475EB5">
        <w:rPr>
          <w:rFonts w:ascii="Arial" w:hAnsi="Arial" w:cs="Arial"/>
          <w:sz w:val="24"/>
          <w:szCs w:val="24"/>
        </w:rPr>
        <w:t>:</w:t>
      </w:r>
      <w:r w:rsidR="00810A87" w:rsidRPr="00475EB5">
        <w:rPr>
          <w:rFonts w:ascii="Arial" w:hAnsi="Arial" w:cs="Arial"/>
          <w:sz w:val="24"/>
          <w:szCs w:val="24"/>
        </w:rPr>
        <w:t xml:space="preserve"> </w:t>
      </w:r>
    </w:p>
    <w:p w:rsidR="00810A87" w:rsidRPr="00475EB5" w:rsidRDefault="000C7B27" w:rsidP="00810A87">
      <w:pPr>
        <w:autoSpaceDE w:val="0"/>
        <w:autoSpaceDN w:val="0"/>
        <w:adjustRightInd w:val="0"/>
        <w:ind w:right="-6" w:firstLine="720"/>
        <w:jc w:val="both"/>
        <w:rPr>
          <w:rFonts w:ascii="Arial" w:hAnsi="Arial" w:cs="Arial"/>
          <w:sz w:val="24"/>
          <w:szCs w:val="24"/>
        </w:rPr>
      </w:pPr>
      <w:r w:rsidRPr="00475EB5">
        <w:rPr>
          <w:rFonts w:ascii="Arial" w:hAnsi="Arial" w:cs="Arial"/>
          <w:sz w:val="24"/>
          <w:szCs w:val="24"/>
        </w:rPr>
        <w:t>п</w:t>
      </w:r>
      <w:r w:rsidR="00810A87" w:rsidRPr="00475EB5">
        <w:rPr>
          <w:rFonts w:ascii="Arial" w:hAnsi="Arial" w:cs="Arial"/>
          <w:sz w:val="24"/>
          <w:szCs w:val="24"/>
        </w:rPr>
        <w:t>остановление администрации Шушенского района от 24.08.2012 № 1040 «О Порядке проведения мониторинга качества финансового управления главных распорядителей бюджетных средств</w:t>
      </w:r>
      <w:r w:rsidRPr="00475EB5">
        <w:rPr>
          <w:rFonts w:ascii="Arial" w:hAnsi="Arial" w:cs="Arial"/>
          <w:sz w:val="24"/>
          <w:szCs w:val="24"/>
        </w:rPr>
        <w:t xml:space="preserve"> Шушенского района»;</w:t>
      </w:r>
      <w:r w:rsidR="00810A87" w:rsidRPr="00475EB5">
        <w:rPr>
          <w:rFonts w:ascii="Arial" w:hAnsi="Arial" w:cs="Arial"/>
          <w:sz w:val="24"/>
          <w:szCs w:val="24"/>
        </w:rPr>
        <w:t xml:space="preserve"> </w:t>
      </w:r>
    </w:p>
    <w:p w:rsidR="000C7B27" w:rsidRPr="00475EB5" w:rsidRDefault="000C7B27" w:rsidP="000E2A96">
      <w:pPr>
        <w:autoSpaceDE w:val="0"/>
        <w:autoSpaceDN w:val="0"/>
        <w:adjustRightInd w:val="0"/>
        <w:ind w:right="-6" w:firstLine="720"/>
        <w:jc w:val="both"/>
        <w:rPr>
          <w:rFonts w:ascii="Arial" w:hAnsi="Arial" w:cs="Arial"/>
          <w:sz w:val="24"/>
          <w:szCs w:val="24"/>
        </w:rPr>
      </w:pPr>
      <w:r w:rsidRPr="00475EB5">
        <w:rPr>
          <w:rFonts w:ascii="Arial" w:hAnsi="Arial" w:cs="Arial"/>
          <w:sz w:val="24"/>
          <w:szCs w:val="24"/>
        </w:rPr>
        <w:t>постановление администрации Шушенского от 25.03.2013 № 269</w:t>
      </w:r>
      <w:r w:rsidR="000E2A96" w:rsidRPr="00475EB5">
        <w:rPr>
          <w:rFonts w:ascii="Arial" w:hAnsi="Arial" w:cs="Arial"/>
          <w:sz w:val="24"/>
          <w:szCs w:val="24"/>
        </w:rPr>
        <w:t xml:space="preserve"> «О внесении изменения в Постановление администрации Шушенского района от 24.08.2012 № 1040 «О Порядке проведения мониторинга качества финансового управления главных распорядителей бюджетных средств Шушенского района»;</w:t>
      </w:r>
    </w:p>
    <w:p w:rsidR="000E2A96" w:rsidRPr="00475EB5" w:rsidRDefault="000E2A96" w:rsidP="000E2A96">
      <w:pPr>
        <w:autoSpaceDE w:val="0"/>
        <w:autoSpaceDN w:val="0"/>
        <w:adjustRightInd w:val="0"/>
        <w:ind w:right="-6" w:firstLine="720"/>
        <w:jc w:val="both"/>
        <w:rPr>
          <w:rFonts w:ascii="Arial" w:hAnsi="Arial" w:cs="Arial"/>
          <w:sz w:val="24"/>
          <w:szCs w:val="24"/>
        </w:rPr>
      </w:pPr>
      <w:r w:rsidRPr="00475EB5">
        <w:rPr>
          <w:rFonts w:ascii="Arial" w:hAnsi="Arial" w:cs="Arial"/>
          <w:sz w:val="24"/>
          <w:szCs w:val="24"/>
        </w:rPr>
        <w:t xml:space="preserve">постановление администрации Шушенского от </w:t>
      </w:r>
      <w:r w:rsidR="00FD2FFB" w:rsidRPr="00475EB5">
        <w:rPr>
          <w:rFonts w:ascii="Arial" w:hAnsi="Arial" w:cs="Arial"/>
          <w:sz w:val="24"/>
          <w:szCs w:val="24"/>
        </w:rPr>
        <w:t>23.01.2014 № 40</w:t>
      </w:r>
      <w:r w:rsidRPr="00475EB5">
        <w:rPr>
          <w:rFonts w:ascii="Arial" w:hAnsi="Arial" w:cs="Arial"/>
          <w:sz w:val="24"/>
          <w:szCs w:val="24"/>
        </w:rPr>
        <w:t xml:space="preserve"> «О внесении изменения в Постановление администрации Шушенского района от 24.08.2012 № 1040 «О Порядке проведения мониторинга качества финансового управления главных распорядителей бюджетных средств Шушенского района»</w:t>
      </w:r>
      <w:r w:rsidR="00FD2FFB" w:rsidRPr="00475EB5">
        <w:rPr>
          <w:rFonts w:ascii="Arial" w:hAnsi="Arial" w:cs="Arial"/>
          <w:sz w:val="24"/>
          <w:szCs w:val="24"/>
        </w:rPr>
        <w:t>.</w:t>
      </w:r>
    </w:p>
    <w:p w:rsidR="0017012C" w:rsidRDefault="0017012C" w:rsidP="0017012C">
      <w:pPr>
        <w:pStyle w:val="ConsPlusNormal"/>
        <w:widowControl/>
        <w:ind w:firstLine="709"/>
        <w:jc w:val="both"/>
        <w:rPr>
          <w:rFonts w:ascii="Arial" w:hAnsi="Arial" w:cs="Arial"/>
          <w:sz w:val="24"/>
          <w:szCs w:val="24"/>
        </w:rPr>
      </w:pPr>
      <w:r w:rsidRPr="00475EB5">
        <w:rPr>
          <w:rFonts w:ascii="Arial" w:hAnsi="Arial" w:cs="Arial"/>
          <w:sz w:val="24"/>
          <w:szCs w:val="24"/>
        </w:rPr>
        <w:t>3. Контроль за исполнением настоящего постановления оставляю за собой.</w:t>
      </w:r>
    </w:p>
    <w:p w:rsidR="00EA13EE" w:rsidRPr="00475EB5" w:rsidRDefault="00EA13EE" w:rsidP="0017012C">
      <w:pPr>
        <w:pStyle w:val="ConsPlusNormal"/>
        <w:widowControl/>
        <w:ind w:firstLine="709"/>
        <w:jc w:val="both"/>
        <w:rPr>
          <w:rFonts w:ascii="Arial" w:hAnsi="Arial" w:cs="Arial"/>
          <w:sz w:val="24"/>
          <w:szCs w:val="24"/>
        </w:rPr>
      </w:pPr>
    </w:p>
    <w:p w:rsidR="0017012C" w:rsidRPr="00475EB5" w:rsidRDefault="0017012C" w:rsidP="0017012C">
      <w:pPr>
        <w:pStyle w:val="ConsPlusNormal"/>
        <w:widowControl/>
        <w:ind w:firstLine="709"/>
        <w:jc w:val="both"/>
        <w:rPr>
          <w:rFonts w:ascii="Arial" w:hAnsi="Arial" w:cs="Arial"/>
          <w:sz w:val="24"/>
          <w:szCs w:val="24"/>
        </w:rPr>
      </w:pPr>
      <w:r w:rsidRPr="00475EB5">
        <w:rPr>
          <w:rFonts w:ascii="Arial" w:hAnsi="Arial" w:cs="Arial"/>
          <w:sz w:val="24"/>
          <w:szCs w:val="24"/>
        </w:rPr>
        <w:t>4. Постановление вступает в силу в день его официального опубликования в газете «Ведомости Шушенского района».</w:t>
      </w:r>
    </w:p>
    <w:p w:rsidR="0017012C" w:rsidRPr="00475EB5" w:rsidRDefault="0017012C" w:rsidP="0017012C">
      <w:pPr>
        <w:pStyle w:val="ConsPlusNormal"/>
        <w:widowControl/>
        <w:ind w:firstLine="709"/>
        <w:jc w:val="both"/>
        <w:rPr>
          <w:rFonts w:ascii="Arial" w:hAnsi="Arial" w:cs="Arial"/>
          <w:sz w:val="24"/>
          <w:szCs w:val="24"/>
        </w:rPr>
      </w:pPr>
    </w:p>
    <w:p w:rsidR="000B6734" w:rsidRPr="00475EB5" w:rsidRDefault="0017012C" w:rsidP="000B6734">
      <w:pPr>
        <w:ind w:firstLine="708"/>
        <w:jc w:val="both"/>
        <w:rPr>
          <w:rFonts w:ascii="Arial" w:hAnsi="Arial" w:cs="Arial"/>
          <w:sz w:val="24"/>
          <w:szCs w:val="24"/>
        </w:rPr>
      </w:pPr>
      <w:r w:rsidRPr="00475EB5">
        <w:rPr>
          <w:rFonts w:ascii="Arial" w:hAnsi="Arial" w:cs="Arial"/>
          <w:sz w:val="24"/>
          <w:szCs w:val="24"/>
        </w:rPr>
        <w:t>Глава района</w:t>
      </w:r>
      <w:r w:rsidRPr="00475EB5">
        <w:rPr>
          <w:rFonts w:ascii="Arial" w:hAnsi="Arial" w:cs="Arial"/>
          <w:sz w:val="24"/>
          <w:szCs w:val="24"/>
        </w:rPr>
        <w:tab/>
      </w:r>
      <w:r w:rsidRPr="00475EB5">
        <w:rPr>
          <w:rFonts w:ascii="Arial" w:hAnsi="Arial" w:cs="Arial"/>
          <w:sz w:val="24"/>
          <w:szCs w:val="24"/>
        </w:rPr>
        <w:tab/>
      </w:r>
      <w:r w:rsidRPr="00475EB5">
        <w:rPr>
          <w:rFonts w:ascii="Arial" w:hAnsi="Arial" w:cs="Arial"/>
          <w:sz w:val="24"/>
          <w:szCs w:val="24"/>
        </w:rPr>
        <w:tab/>
      </w:r>
      <w:r w:rsidRPr="00475EB5">
        <w:rPr>
          <w:rFonts w:ascii="Arial" w:hAnsi="Arial" w:cs="Arial"/>
          <w:sz w:val="24"/>
          <w:szCs w:val="24"/>
        </w:rPr>
        <w:tab/>
      </w:r>
      <w:r w:rsidRPr="00475EB5">
        <w:rPr>
          <w:rFonts w:ascii="Arial" w:hAnsi="Arial" w:cs="Arial"/>
          <w:sz w:val="24"/>
          <w:szCs w:val="24"/>
        </w:rPr>
        <w:tab/>
      </w:r>
      <w:r w:rsidRPr="00475EB5">
        <w:rPr>
          <w:rFonts w:ascii="Arial" w:hAnsi="Arial" w:cs="Arial"/>
          <w:sz w:val="24"/>
          <w:szCs w:val="24"/>
        </w:rPr>
        <w:tab/>
        <w:t>А.</w:t>
      </w:r>
      <w:r w:rsidR="00FD2FFB" w:rsidRPr="00475EB5">
        <w:rPr>
          <w:rFonts w:ascii="Arial" w:hAnsi="Arial" w:cs="Arial"/>
          <w:sz w:val="24"/>
          <w:szCs w:val="24"/>
        </w:rPr>
        <w:t>Г</w:t>
      </w:r>
      <w:r w:rsidRPr="00475EB5">
        <w:rPr>
          <w:rFonts w:ascii="Arial" w:hAnsi="Arial" w:cs="Arial"/>
          <w:sz w:val="24"/>
          <w:szCs w:val="24"/>
        </w:rPr>
        <w:t>.</w:t>
      </w:r>
      <w:r w:rsidR="00FD2FFB" w:rsidRPr="00475EB5">
        <w:rPr>
          <w:rFonts w:ascii="Arial" w:hAnsi="Arial" w:cs="Arial"/>
          <w:sz w:val="24"/>
          <w:szCs w:val="24"/>
        </w:rPr>
        <w:t xml:space="preserve"> Керзик</w:t>
      </w:r>
    </w:p>
    <w:p w:rsidR="000B6734" w:rsidRPr="00475EB5" w:rsidRDefault="00DF2B3A" w:rsidP="000B6734">
      <w:pPr>
        <w:spacing w:after="0" w:line="240" w:lineRule="auto"/>
        <w:ind w:firstLine="708"/>
        <w:jc w:val="right"/>
        <w:rPr>
          <w:rFonts w:ascii="Arial" w:hAnsi="Arial" w:cs="Arial"/>
          <w:sz w:val="24"/>
          <w:szCs w:val="24"/>
        </w:rPr>
      </w:pPr>
      <w:r w:rsidRPr="00475EB5">
        <w:rPr>
          <w:rFonts w:ascii="Arial" w:hAnsi="Arial" w:cs="Arial"/>
          <w:sz w:val="24"/>
          <w:szCs w:val="24"/>
        </w:rPr>
        <w:lastRenderedPageBreak/>
        <w:t>Приложение</w:t>
      </w:r>
    </w:p>
    <w:p w:rsidR="00DF2B3A" w:rsidRPr="00475EB5" w:rsidRDefault="00DF2B3A" w:rsidP="000B6734">
      <w:pPr>
        <w:spacing w:after="0" w:line="240" w:lineRule="auto"/>
        <w:ind w:firstLine="708"/>
        <w:jc w:val="right"/>
        <w:rPr>
          <w:rFonts w:ascii="Arial" w:hAnsi="Arial" w:cs="Arial"/>
          <w:sz w:val="24"/>
          <w:szCs w:val="24"/>
        </w:rPr>
      </w:pPr>
      <w:r w:rsidRPr="00475EB5">
        <w:rPr>
          <w:rFonts w:ascii="Arial" w:hAnsi="Arial" w:cs="Arial"/>
          <w:sz w:val="24"/>
          <w:szCs w:val="24"/>
        </w:rPr>
        <w:t xml:space="preserve">к Постановлению администрации </w:t>
      </w:r>
    </w:p>
    <w:p w:rsidR="00DF2B3A" w:rsidRPr="00475EB5" w:rsidRDefault="00DF2B3A" w:rsidP="000B6734">
      <w:pPr>
        <w:pStyle w:val="ConsPlusNormal"/>
        <w:jc w:val="right"/>
        <w:rPr>
          <w:rFonts w:ascii="Arial" w:hAnsi="Arial" w:cs="Arial"/>
          <w:sz w:val="24"/>
          <w:szCs w:val="24"/>
        </w:rPr>
      </w:pPr>
      <w:r w:rsidRPr="00475EB5">
        <w:rPr>
          <w:rFonts w:ascii="Arial" w:hAnsi="Arial" w:cs="Arial"/>
          <w:sz w:val="24"/>
          <w:szCs w:val="24"/>
        </w:rPr>
        <w:t>Шушенского района</w:t>
      </w:r>
    </w:p>
    <w:p w:rsidR="00DF2B3A" w:rsidRPr="00475EB5" w:rsidRDefault="00DF2B3A" w:rsidP="000B6734">
      <w:pPr>
        <w:pStyle w:val="ConsPlusNormal"/>
        <w:jc w:val="right"/>
        <w:rPr>
          <w:rFonts w:ascii="Arial" w:hAnsi="Arial" w:cs="Arial"/>
          <w:sz w:val="24"/>
          <w:szCs w:val="24"/>
        </w:rPr>
      </w:pPr>
      <w:r w:rsidRPr="00475EB5">
        <w:rPr>
          <w:rFonts w:ascii="Arial" w:hAnsi="Arial" w:cs="Arial"/>
          <w:sz w:val="24"/>
          <w:szCs w:val="24"/>
        </w:rPr>
        <w:t>от __________ 2020 г. N _____</w:t>
      </w:r>
    </w:p>
    <w:p w:rsidR="00DF2B3A" w:rsidRPr="00475EB5" w:rsidRDefault="00DF2B3A">
      <w:pPr>
        <w:pStyle w:val="ConsPlusNormal"/>
        <w:jc w:val="both"/>
        <w:rPr>
          <w:rFonts w:ascii="Arial" w:hAnsi="Arial" w:cs="Arial"/>
          <w:sz w:val="24"/>
          <w:szCs w:val="24"/>
        </w:rPr>
      </w:pPr>
    </w:p>
    <w:p w:rsidR="00DF2B3A" w:rsidRPr="00475EB5" w:rsidRDefault="00DF2B3A">
      <w:pPr>
        <w:pStyle w:val="ConsPlusTitle"/>
        <w:jc w:val="center"/>
        <w:rPr>
          <w:rFonts w:ascii="Arial" w:hAnsi="Arial" w:cs="Arial"/>
          <w:b w:val="0"/>
          <w:sz w:val="24"/>
          <w:szCs w:val="24"/>
        </w:rPr>
      </w:pPr>
      <w:bookmarkStart w:id="1" w:name="P30"/>
      <w:bookmarkEnd w:id="1"/>
      <w:r w:rsidRPr="00475EB5">
        <w:rPr>
          <w:rFonts w:ascii="Arial" w:hAnsi="Arial" w:cs="Arial"/>
          <w:b w:val="0"/>
          <w:sz w:val="24"/>
          <w:szCs w:val="24"/>
        </w:rPr>
        <w:t>ПОРЯДОК</w:t>
      </w:r>
    </w:p>
    <w:p w:rsidR="00DF2B3A" w:rsidRPr="00475EB5" w:rsidRDefault="00DF2B3A">
      <w:pPr>
        <w:pStyle w:val="ConsPlusTitle"/>
        <w:jc w:val="center"/>
        <w:rPr>
          <w:rFonts w:ascii="Arial" w:hAnsi="Arial" w:cs="Arial"/>
          <w:b w:val="0"/>
          <w:sz w:val="24"/>
          <w:szCs w:val="24"/>
        </w:rPr>
      </w:pPr>
      <w:r w:rsidRPr="00475EB5">
        <w:rPr>
          <w:rFonts w:ascii="Arial" w:hAnsi="Arial" w:cs="Arial"/>
          <w:b w:val="0"/>
          <w:sz w:val="24"/>
          <w:szCs w:val="24"/>
        </w:rPr>
        <w:t xml:space="preserve">ПРОВЕДЕНИЯ </w:t>
      </w:r>
      <w:r w:rsidR="004275B3" w:rsidRPr="00475EB5">
        <w:rPr>
          <w:rFonts w:ascii="Arial" w:hAnsi="Arial" w:cs="Arial"/>
          <w:b w:val="0"/>
          <w:sz w:val="24"/>
          <w:szCs w:val="24"/>
        </w:rPr>
        <w:t>ФИНАНСОВЫМ УПРАВЛЕНИЕМ</w:t>
      </w:r>
      <w:r w:rsidR="00776006" w:rsidRPr="00475EB5">
        <w:rPr>
          <w:rFonts w:ascii="Arial" w:hAnsi="Arial" w:cs="Arial"/>
          <w:b w:val="0"/>
          <w:sz w:val="24"/>
          <w:szCs w:val="24"/>
        </w:rPr>
        <w:t xml:space="preserve"> АДМИНИСТРАЦИИ ШУШЕНСКОГО РАЙОНА</w:t>
      </w:r>
    </w:p>
    <w:p w:rsidR="00DF2B3A" w:rsidRPr="00475EB5" w:rsidRDefault="00DF2B3A">
      <w:pPr>
        <w:pStyle w:val="ConsPlusTitle"/>
        <w:jc w:val="center"/>
        <w:rPr>
          <w:rFonts w:ascii="Arial" w:hAnsi="Arial" w:cs="Arial"/>
          <w:b w:val="0"/>
          <w:sz w:val="24"/>
          <w:szCs w:val="24"/>
        </w:rPr>
      </w:pPr>
      <w:r w:rsidRPr="00475EB5">
        <w:rPr>
          <w:rFonts w:ascii="Arial" w:hAnsi="Arial" w:cs="Arial"/>
          <w:b w:val="0"/>
          <w:sz w:val="24"/>
          <w:szCs w:val="24"/>
        </w:rPr>
        <w:t>МОНИТОРИНГА КАЧЕСТВА ФИНАНСОВОГО МЕНЕДЖМЕНТА</w:t>
      </w:r>
    </w:p>
    <w:p w:rsidR="00DF2B3A" w:rsidRPr="00475EB5" w:rsidRDefault="00DF2B3A">
      <w:pPr>
        <w:pStyle w:val="ConsPlusNormal"/>
        <w:jc w:val="both"/>
        <w:rPr>
          <w:rFonts w:ascii="Arial" w:hAnsi="Arial" w:cs="Arial"/>
          <w:sz w:val="24"/>
          <w:szCs w:val="24"/>
        </w:rPr>
      </w:pPr>
    </w:p>
    <w:p w:rsidR="00DF2B3A" w:rsidRPr="00475EB5" w:rsidRDefault="00DF2B3A">
      <w:pPr>
        <w:pStyle w:val="ConsPlusTitle"/>
        <w:jc w:val="center"/>
        <w:outlineLvl w:val="1"/>
        <w:rPr>
          <w:rFonts w:ascii="Arial" w:hAnsi="Arial" w:cs="Arial"/>
          <w:b w:val="0"/>
          <w:sz w:val="24"/>
          <w:szCs w:val="24"/>
        </w:rPr>
      </w:pPr>
      <w:r w:rsidRPr="00475EB5">
        <w:rPr>
          <w:rFonts w:ascii="Arial" w:hAnsi="Arial" w:cs="Arial"/>
          <w:b w:val="0"/>
          <w:sz w:val="24"/>
          <w:szCs w:val="24"/>
        </w:rPr>
        <w:t>1. ОБЩИЕ ПОЛОЖЕНИЯ</w:t>
      </w:r>
    </w:p>
    <w:p w:rsidR="00DF2B3A" w:rsidRPr="00475EB5" w:rsidRDefault="00DF2B3A">
      <w:pPr>
        <w:pStyle w:val="ConsPlusNormal"/>
        <w:jc w:val="both"/>
        <w:rPr>
          <w:rFonts w:ascii="Arial" w:hAnsi="Arial" w:cs="Arial"/>
          <w:sz w:val="24"/>
          <w:szCs w:val="24"/>
        </w:rPr>
      </w:pPr>
    </w:p>
    <w:p w:rsidR="00DF2B3A" w:rsidRPr="00475EB5" w:rsidRDefault="00DF2B3A">
      <w:pPr>
        <w:pStyle w:val="ConsPlusNormal"/>
        <w:ind w:firstLine="540"/>
        <w:jc w:val="both"/>
        <w:rPr>
          <w:rFonts w:ascii="Arial" w:hAnsi="Arial" w:cs="Arial"/>
          <w:sz w:val="24"/>
          <w:szCs w:val="24"/>
        </w:rPr>
      </w:pPr>
      <w:r w:rsidRPr="00475EB5">
        <w:rPr>
          <w:rFonts w:ascii="Arial" w:hAnsi="Arial" w:cs="Arial"/>
          <w:sz w:val="24"/>
          <w:szCs w:val="24"/>
        </w:rPr>
        <w:t xml:space="preserve">1.1. Порядок проведения </w:t>
      </w:r>
      <w:r w:rsidR="004275B3" w:rsidRPr="00475EB5">
        <w:rPr>
          <w:rFonts w:ascii="Arial" w:hAnsi="Arial" w:cs="Arial"/>
          <w:sz w:val="24"/>
          <w:szCs w:val="24"/>
        </w:rPr>
        <w:t>финансовым управлением администрации Шушенского района</w:t>
      </w:r>
      <w:r w:rsidRPr="00475EB5">
        <w:rPr>
          <w:rFonts w:ascii="Arial" w:hAnsi="Arial" w:cs="Arial"/>
          <w:sz w:val="24"/>
          <w:szCs w:val="24"/>
        </w:rPr>
        <w:t xml:space="preserve"> мониторинга качества финансового менеджмента определяет правила проведения </w:t>
      </w:r>
      <w:r w:rsidR="007B0C88" w:rsidRPr="00475EB5">
        <w:rPr>
          <w:rFonts w:ascii="Arial" w:hAnsi="Arial" w:cs="Arial"/>
          <w:sz w:val="24"/>
          <w:szCs w:val="24"/>
        </w:rPr>
        <w:t xml:space="preserve">финансовым управлением администрации Шушенского района </w:t>
      </w:r>
      <w:r w:rsidRPr="00475EB5">
        <w:rPr>
          <w:rFonts w:ascii="Arial" w:hAnsi="Arial" w:cs="Arial"/>
          <w:sz w:val="24"/>
          <w:szCs w:val="24"/>
        </w:rPr>
        <w:t xml:space="preserve">(далее </w:t>
      </w:r>
      <w:r w:rsidR="007B0C88" w:rsidRPr="00475EB5">
        <w:rPr>
          <w:rFonts w:ascii="Arial" w:hAnsi="Arial" w:cs="Arial"/>
          <w:sz w:val="24"/>
          <w:szCs w:val="24"/>
        </w:rPr>
        <w:t>–</w:t>
      </w:r>
      <w:r w:rsidRPr="00475EB5">
        <w:rPr>
          <w:rFonts w:ascii="Arial" w:hAnsi="Arial" w:cs="Arial"/>
          <w:sz w:val="24"/>
          <w:szCs w:val="24"/>
        </w:rPr>
        <w:t xml:space="preserve"> </w:t>
      </w:r>
      <w:r w:rsidR="007B0C88" w:rsidRPr="00475EB5">
        <w:rPr>
          <w:rFonts w:ascii="Arial" w:hAnsi="Arial" w:cs="Arial"/>
          <w:sz w:val="24"/>
          <w:szCs w:val="24"/>
        </w:rPr>
        <w:t>финансовое управление</w:t>
      </w:r>
      <w:r w:rsidRPr="00475EB5">
        <w:rPr>
          <w:rFonts w:ascii="Arial" w:hAnsi="Arial" w:cs="Arial"/>
          <w:sz w:val="24"/>
          <w:szCs w:val="24"/>
        </w:rPr>
        <w:t xml:space="preserve">) мониторинга качества финансового менеджмента в отношении главных распорядителей средств </w:t>
      </w:r>
      <w:r w:rsidR="007B0C88" w:rsidRPr="00475EB5">
        <w:rPr>
          <w:rFonts w:ascii="Arial" w:hAnsi="Arial" w:cs="Arial"/>
          <w:sz w:val="24"/>
          <w:szCs w:val="24"/>
        </w:rPr>
        <w:t>районн</w:t>
      </w:r>
      <w:r w:rsidRPr="00475EB5">
        <w:rPr>
          <w:rFonts w:ascii="Arial" w:hAnsi="Arial" w:cs="Arial"/>
          <w:sz w:val="24"/>
          <w:szCs w:val="24"/>
        </w:rPr>
        <w:t xml:space="preserve">ого бюджета, главных администраторов доходов </w:t>
      </w:r>
      <w:r w:rsidR="007B0C88" w:rsidRPr="00475EB5">
        <w:rPr>
          <w:rFonts w:ascii="Arial" w:hAnsi="Arial" w:cs="Arial"/>
          <w:sz w:val="24"/>
          <w:szCs w:val="24"/>
        </w:rPr>
        <w:t>районн</w:t>
      </w:r>
      <w:r w:rsidRPr="00475EB5">
        <w:rPr>
          <w:rFonts w:ascii="Arial" w:hAnsi="Arial" w:cs="Arial"/>
          <w:sz w:val="24"/>
          <w:szCs w:val="24"/>
        </w:rPr>
        <w:t xml:space="preserve">ого бюджета, главных администраторов источников финансирования дефицита </w:t>
      </w:r>
      <w:r w:rsidR="007B0C88" w:rsidRPr="00475EB5">
        <w:rPr>
          <w:rFonts w:ascii="Arial" w:hAnsi="Arial" w:cs="Arial"/>
          <w:sz w:val="24"/>
          <w:szCs w:val="24"/>
        </w:rPr>
        <w:t>районн</w:t>
      </w:r>
      <w:r w:rsidRPr="00475EB5">
        <w:rPr>
          <w:rFonts w:ascii="Arial" w:hAnsi="Arial" w:cs="Arial"/>
          <w:sz w:val="24"/>
          <w:szCs w:val="24"/>
        </w:rPr>
        <w:t xml:space="preserve">ого бюджета (далее - главные администраторы), в том числе включает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 а также правила формирования и представления отчета </w:t>
      </w:r>
      <w:r w:rsidR="002F71C7" w:rsidRPr="00475EB5">
        <w:rPr>
          <w:rFonts w:ascii="Arial" w:hAnsi="Arial" w:cs="Arial"/>
          <w:sz w:val="24"/>
          <w:szCs w:val="24"/>
        </w:rPr>
        <w:t>финансового управления</w:t>
      </w:r>
      <w:r w:rsidRPr="00475EB5">
        <w:rPr>
          <w:rFonts w:ascii="Arial" w:hAnsi="Arial" w:cs="Arial"/>
          <w:sz w:val="24"/>
          <w:szCs w:val="24"/>
        </w:rPr>
        <w:t xml:space="preserve"> о результатах мониторинга качества финансового менеджмента.</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 xml:space="preserve">1.2. Мониторинг качества финансового менеджмента в отношении главных администраторов проводится </w:t>
      </w:r>
      <w:r w:rsidR="002F71C7" w:rsidRPr="00475EB5">
        <w:rPr>
          <w:rFonts w:ascii="Arial" w:hAnsi="Arial" w:cs="Arial"/>
          <w:sz w:val="24"/>
          <w:szCs w:val="24"/>
        </w:rPr>
        <w:t>финансовым управлением</w:t>
      </w:r>
      <w:r w:rsidRPr="00475EB5">
        <w:rPr>
          <w:rFonts w:ascii="Arial" w:hAnsi="Arial" w:cs="Arial"/>
          <w:sz w:val="24"/>
          <w:szCs w:val="24"/>
        </w:rPr>
        <w:t xml:space="preserve"> путем анализа и оценки результатов выполнения процедур составления и исполнения (организации исполнения) бюджета, включая процедуры финансового обеспечения закупок товаров, работ, услуг для обеспечения государственных нужд, ведения бюджетного учета и составления бюджетной отчетности (далее - бюджетные процедуры), управления активами, осуществления внутреннего финансового аудита в целях исполнения бюджетных полномочий, установленных бюджетным законодательством Российской Федерации.</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 xml:space="preserve">1.3. Мониторинг качества финансового менеджмента главных администраторов проводится </w:t>
      </w:r>
      <w:r w:rsidR="0033201B" w:rsidRPr="00475EB5">
        <w:rPr>
          <w:rFonts w:ascii="Arial" w:hAnsi="Arial" w:cs="Arial"/>
          <w:sz w:val="24"/>
          <w:szCs w:val="24"/>
        </w:rPr>
        <w:t xml:space="preserve">финансовым управлением </w:t>
      </w:r>
      <w:r w:rsidRPr="00475EB5">
        <w:rPr>
          <w:rFonts w:ascii="Arial" w:hAnsi="Arial" w:cs="Arial"/>
          <w:sz w:val="24"/>
          <w:szCs w:val="24"/>
        </w:rPr>
        <w:t xml:space="preserve">ежегодно до </w:t>
      </w:r>
      <w:r w:rsidR="0033201B" w:rsidRPr="00475EB5">
        <w:rPr>
          <w:rFonts w:ascii="Arial" w:hAnsi="Arial" w:cs="Arial"/>
          <w:sz w:val="24"/>
          <w:szCs w:val="24"/>
        </w:rPr>
        <w:t xml:space="preserve">01 </w:t>
      </w:r>
      <w:r w:rsidRPr="00475EB5">
        <w:rPr>
          <w:rFonts w:ascii="Arial" w:hAnsi="Arial" w:cs="Arial"/>
          <w:sz w:val="24"/>
          <w:szCs w:val="24"/>
        </w:rPr>
        <w:t>апреля года, следующего за отчетным финансовым годом. Под отчетным финансовым годом понимается год, предшествующий текущему финансовому году.</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1.4. Мониторинг качества финансового менеджмента не проводится для главных администраторов, которые были созданы либо реорганизованы в течение отчетного финансового года.</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1.5. В целях обеспечения полноты оценки качества финансового менеджмента некоторые показатели качества финансового менеджмента применяются с учетом деятельности получателей бюджетных средств, подведомственных главным администраторам (далее - подведомственные учреждения).</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 xml:space="preserve">1.6. Мониторинг качества финансового менеджмента главных администраторов осуществляется на основании данных бюджетной отчетности главных администраторов, информации, предоставляемой главными администраторами, и информации, имеющейся в </w:t>
      </w:r>
      <w:r w:rsidR="0033201B" w:rsidRPr="00475EB5">
        <w:rPr>
          <w:rFonts w:ascii="Arial" w:hAnsi="Arial" w:cs="Arial"/>
          <w:sz w:val="24"/>
          <w:szCs w:val="24"/>
        </w:rPr>
        <w:t>финансовом управлении</w:t>
      </w:r>
      <w:r w:rsidRPr="00475EB5">
        <w:rPr>
          <w:rFonts w:ascii="Arial" w:hAnsi="Arial" w:cs="Arial"/>
          <w:sz w:val="24"/>
          <w:szCs w:val="24"/>
        </w:rPr>
        <w:t xml:space="preserve">, а также </w:t>
      </w:r>
      <w:r w:rsidRPr="00475EB5">
        <w:rPr>
          <w:rFonts w:ascii="Arial" w:hAnsi="Arial" w:cs="Arial"/>
          <w:sz w:val="24"/>
          <w:szCs w:val="24"/>
        </w:rPr>
        <w:lastRenderedPageBreak/>
        <w:t>общедоступных (размещенных на официальных сайтах в информационно-телекоммуникационной сети Интернет) сведений.</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 xml:space="preserve">1.7. Главные администраторы представляют в </w:t>
      </w:r>
      <w:r w:rsidR="0033201B" w:rsidRPr="00475EB5">
        <w:rPr>
          <w:rFonts w:ascii="Arial" w:hAnsi="Arial" w:cs="Arial"/>
          <w:sz w:val="24"/>
          <w:szCs w:val="24"/>
        </w:rPr>
        <w:t>финансовое управление</w:t>
      </w:r>
      <w:r w:rsidRPr="00475EB5">
        <w:rPr>
          <w:rFonts w:ascii="Arial" w:hAnsi="Arial" w:cs="Arial"/>
          <w:sz w:val="24"/>
          <w:szCs w:val="24"/>
        </w:rPr>
        <w:t xml:space="preserve"> </w:t>
      </w:r>
      <w:hyperlink w:anchor="P146" w:history="1">
        <w:r w:rsidRPr="00475EB5">
          <w:rPr>
            <w:rFonts w:ascii="Arial" w:hAnsi="Arial" w:cs="Arial"/>
            <w:sz w:val="24"/>
            <w:szCs w:val="24"/>
          </w:rPr>
          <w:t>информацию</w:t>
        </w:r>
      </w:hyperlink>
      <w:r w:rsidRPr="00475EB5">
        <w:rPr>
          <w:rFonts w:ascii="Arial" w:hAnsi="Arial" w:cs="Arial"/>
          <w:sz w:val="24"/>
          <w:szCs w:val="24"/>
        </w:rPr>
        <w:t>, необходимую для проведения мониторинга качества финансового менеджмента, указанную в приложении N 1, в срок до 1</w:t>
      </w:r>
      <w:r w:rsidR="004A7E4B" w:rsidRPr="00475EB5">
        <w:rPr>
          <w:rFonts w:ascii="Arial" w:hAnsi="Arial" w:cs="Arial"/>
          <w:sz w:val="24"/>
          <w:szCs w:val="24"/>
        </w:rPr>
        <w:t>5</w:t>
      </w:r>
      <w:r w:rsidRPr="00475EB5">
        <w:rPr>
          <w:rFonts w:ascii="Arial" w:hAnsi="Arial" w:cs="Arial"/>
          <w:sz w:val="24"/>
          <w:szCs w:val="24"/>
        </w:rPr>
        <w:t xml:space="preserve"> </w:t>
      </w:r>
      <w:r w:rsidR="004A7E4B" w:rsidRPr="00475EB5">
        <w:rPr>
          <w:rFonts w:ascii="Arial" w:hAnsi="Arial" w:cs="Arial"/>
          <w:sz w:val="24"/>
          <w:szCs w:val="24"/>
        </w:rPr>
        <w:t>марта</w:t>
      </w:r>
      <w:r w:rsidRPr="00475EB5">
        <w:rPr>
          <w:rFonts w:ascii="Arial" w:hAnsi="Arial" w:cs="Arial"/>
          <w:sz w:val="24"/>
          <w:szCs w:val="24"/>
        </w:rPr>
        <w:t xml:space="preserve"> года, следующего за отчетным финансовым годом.</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 xml:space="preserve">1.8. В случае если данные министерства финансов не совпадают с данными главных администраторов, при проведении мониторинга качества финансового менеджмента главных администраторов используются данные </w:t>
      </w:r>
      <w:r w:rsidR="004A7E4B" w:rsidRPr="00475EB5">
        <w:rPr>
          <w:rFonts w:ascii="Arial" w:hAnsi="Arial" w:cs="Arial"/>
          <w:sz w:val="24"/>
          <w:szCs w:val="24"/>
        </w:rPr>
        <w:t>финансового управления</w:t>
      </w:r>
      <w:r w:rsidRPr="00475EB5">
        <w:rPr>
          <w:rFonts w:ascii="Arial" w:hAnsi="Arial" w:cs="Arial"/>
          <w:sz w:val="24"/>
          <w:szCs w:val="24"/>
        </w:rPr>
        <w:t>.</w:t>
      </w:r>
    </w:p>
    <w:p w:rsidR="00DF2B3A" w:rsidRPr="00475EB5" w:rsidRDefault="00DF2B3A">
      <w:pPr>
        <w:pStyle w:val="ConsPlusNormal"/>
        <w:jc w:val="both"/>
        <w:rPr>
          <w:rFonts w:ascii="Arial" w:hAnsi="Arial" w:cs="Arial"/>
          <w:sz w:val="24"/>
          <w:szCs w:val="24"/>
        </w:rPr>
      </w:pPr>
    </w:p>
    <w:p w:rsidR="00DF2B3A" w:rsidRPr="00475EB5" w:rsidRDefault="00DF2B3A">
      <w:pPr>
        <w:pStyle w:val="ConsPlusTitle"/>
        <w:jc w:val="center"/>
        <w:outlineLvl w:val="1"/>
        <w:rPr>
          <w:rFonts w:ascii="Arial" w:hAnsi="Arial" w:cs="Arial"/>
          <w:b w:val="0"/>
          <w:sz w:val="24"/>
          <w:szCs w:val="24"/>
        </w:rPr>
      </w:pPr>
      <w:r w:rsidRPr="00475EB5">
        <w:rPr>
          <w:rFonts w:ascii="Arial" w:hAnsi="Arial" w:cs="Arial"/>
          <w:b w:val="0"/>
          <w:sz w:val="24"/>
          <w:szCs w:val="24"/>
        </w:rPr>
        <w:t>2. ПРАВИЛА РАСЧЕТА ПОКАЗАТЕЛЕЙ КАЧЕСТВА</w:t>
      </w:r>
    </w:p>
    <w:p w:rsidR="00DF2B3A" w:rsidRPr="00475EB5" w:rsidRDefault="00DF2B3A">
      <w:pPr>
        <w:pStyle w:val="ConsPlusTitle"/>
        <w:jc w:val="center"/>
        <w:rPr>
          <w:rFonts w:ascii="Arial" w:hAnsi="Arial" w:cs="Arial"/>
          <w:b w:val="0"/>
          <w:sz w:val="24"/>
          <w:szCs w:val="24"/>
        </w:rPr>
      </w:pPr>
      <w:r w:rsidRPr="00475EB5">
        <w:rPr>
          <w:rFonts w:ascii="Arial" w:hAnsi="Arial" w:cs="Arial"/>
          <w:b w:val="0"/>
          <w:sz w:val="24"/>
          <w:szCs w:val="24"/>
        </w:rPr>
        <w:t>ФИНАНСОВОГО МЕНЕДЖМЕНТА</w:t>
      </w:r>
    </w:p>
    <w:p w:rsidR="00DF2B3A" w:rsidRPr="00475EB5" w:rsidRDefault="00DF2B3A">
      <w:pPr>
        <w:pStyle w:val="ConsPlusNormal"/>
        <w:jc w:val="both"/>
        <w:rPr>
          <w:rFonts w:ascii="Arial" w:hAnsi="Arial" w:cs="Arial"/>
          <w:sz w:val="24"/>
          <w:szCs w:val="24"/>
        </w:rPr>
      </w:pPr>
    </w:p>
    <w:p w:rsidR="00DF2B3A" w:rsidRPr="00475EB5" w:rsidRDefault="00DF2B3A">
      <w:pPr>
        <w:pStyle w:val="ConsPlusNormal"/>
        <w:ind w:firstLine="540"/>
        <w:jc w:val="both"/>
        <w:rPr>
          <w:rFonts w:ascii="Arial" w:hAnsi="Arial" w:cs="Arial"/>
          <w:sz w:val="24"/>
          <w:szCs w:val="24"/>
        </w:rPr>
      </w:pPr>
      <w:r w:rsidRPr="00475EB5">
        <w:rPr>
          <w:rFonts w:ascii="Arial" w:hAnsi="Arial" w:cs="Arial"/>
          <w:sz w:val="24"/>
          <w:szCs w:val="24"/>
        </w:rPr>
        <w:t xml:space="preserve">2.1. Мониторинг качества финансового менеджмента главных администраторов проводится по </w:t>
      </w:r>
      <w:hyperlink w:anchor="P190" w:history="1">
        <w:r w:rsidRPr="00475EB5">
          <w:rPr>
            <w:rFonts w:ascii="Arial" w:hAnsi="Arial" w:cs="Arial"/>
            <w:sz w:val="24"/>
            <w:szCs w:val="24"/>
          </w:rPr>
          <w:t>показателям</w:t>
        </w:r>
      </w:hyperlink>
      <w:r w:rsidRPr="00475EB5">
        <w:rPr>
          <w:rFonts w:ascii="Arial" w:hAnsi="Arial" w:cs="Arial"/>
          <w:sz w:val="24"/>
          <w:szCs w:val="24"/>
        </w:rPr>
        <w:t>, указанным в приложении N 2 (далее - Перечень показателей).</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2.2. В случае если данные, необходимые для определения значения оценки показателя качества финансового менеджмента, не предоставлены главным администратором, то оценка по соответствующему показателю принимается равной 0.</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2.3. В целях проведения мониторинга качества финансового менеджмента главных администраторов выделяются следующие группы показателей:</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 xml:space="preserve">оценка качества планирования расходов </w:t>
      </w:r>
      <w:r w:rsidR="00FE7098" w:rsidRPr="00475EB5">
        <w:rPr>
          <w:rFonts w:ascii="Arial" w:hAnsi="Arial" w:cs="Arial"/>
          <w:sz w:val="24"/>
          <w:szCs w:val="24"/>
        </w:rPr>
        <w:t>районн</w:t>
      </w:r>
      <w:r w:rsidRPr="00475EB5">
        <w:rPr>
          <w:rFonts w:ascii="Arial" w:hAnsi="Arial" w:cs="Arial"/>
          <w:sz w:val="24"/>
          <w:szCs w:val="24"/>
        </w:rPr>
        <w:t>ого бюджета;</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 xml:space="preserve">оценка качества управления доходами </w:t>
      </w:r>
      <w:r w:rsidR="00FE7098" w:rsidRPr="00475EB5">
        <w:rPr>
          <w:rFonts w:ascii="Arial" w:hAnsi="Arial" w:cs="Arial"/>
          <w:sz w:val="24"/>
          <w:szCs w:val="24"/>
        </w:rPr>
        <w:t>районн</w:t>
      </w:r>
      <w:r w:rsidRPr="00475EB5">
        <w:rPr>
          <w:rFonts w:ascii="Arial" w:hAnsi="Arial" w:cs="Arial"/>
          <w:sz w:val="24"/>
          <w:szCs w:val="24"/>
        </w:rPr>
        <w:t>ого бюджета;</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 xml:space="preserve">оценка качества управления расходами </w:t>
      </w:r>
      <w:r w:rsidR="00FE7098" w:rsidRPr="00475EB5">
        <w:rPr>
          <w:rFonts w:ascii="Arial" w:hAnsi="Arial" w:cs="Arial"/>
          <w:sz w:val="24"/>
          <w:szCs w:val="24"/>
        </w:rPr>
        <w:t>районн</w:t>
      </w:r>
      <w:r w:rsidRPr="00475EB5">
        <w:rPr>
          <w:rFonts w:ascii="Arial" w:hAnsi="Arial" w:cs="Arial"/>
          <w:sz w:val="24"/>
          <w:szCs w:val="24"/>
        </w:rPr>
        <w:t>ого бюджета;</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оценка качества управления обязательствами;</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оценка качества ведения учета и составления бюджетной отчетности;</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оценка качества организации и осуществления внутреннего финансового аудита и финансового менеджмента;</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оценка финансово-экономической деятельности подведомственных главному администратору учреждений;</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оценка качества управления активами;</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оценка качества осуществления закупок товаров, работ и услуг для обеспечения государственных нужд.</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 xml:space="preserve">2.4. Максимальная оценка, которая может быть получена по каждому из показателей, равна 5 баллам, максимальная суммарная оценка в случае применимости всех показателей равна </w:t>
      </w:r>
      <w:r w:rsidR="006C7A80" w:rsidRPr="00475EB5">
        <w:rPr>
          <w:rFonts w:ascii="Arial" w:hAnsi="Arial" w:cs="Arial"/>
          <w:sz w:val="24"/>
          <w:szCs w:val="24"/>
        </w:rPr>
        <w:t>9</w:t>
      </w:r>
      <w:r w:rsidRPr="00475EB5">
        <w:rPr>
          <w:rFonts w:ascii="Arial" w:hAnsi="Arial" w:cs="Arial"/>
          <w:sz w:val="24"/>
          <w:szCs w:val="24"/>
        </w:rPr>
        <w:t>5 баллам.</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2.5. Значение оценки по каждому из показателей рассчитывается в следующем порядке:</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lastRenderedPageBreak/>
        <w:t xml:space="preserve">определяется значение показателя качества финансового менеджмента главных администраторов в соответствии с </w:t>
      </w:r>
      <w:hyperlink w:anchor="P199" w:history="1">
        <w:r w:rsidRPr="00475EB5">
          <w:rPr>
            <w:rFonts w:ascii="Arial" w:hAnsi="Arial" w:cs="Arial"/>
            <w:sz w:val="24"/>
            <w:szCs w:val="24"/>
          </w:rPr>
          <w:t xml:space="preserve">графой </w:t>
        </w:r>
      </w:hyperlink>
      <w:r w:rsidR="00A51658" w:rsidRPr="00475EB5">
        <w:rPr>
          <w:rFonts w:ascii="Arial" w:hAnsi="Arial" w:cs="Arial"/>
          <w:sz w:val="24"/>
          <w:szCs w:val="24"/>
        </w:rPr>
        <w:t>2</w:t>
      </w:r>
      <w:r w:rsidRPr="00475EB5">
        <w:rPr>
          <w:rFonts w:ascii="Arial" w:hAnsi="Arial" w:cs="Arial"/>
          <w:sz w:val="24"/>
          <w:szCs w:val="24"/>
        </w:rPr>
        <w:t xml:space="preserve"> Перечня показателей;</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 xml:space="preserve">на основании значения показателя качества финансового менеджмента главных администраторов определяется оценка (балл) в соответствии с </w:t>
      </w:r>
      <w:hyperlink w:anchor="P201" w:history="1">
        <w:r w:rsidRPr="00475EB5">
          <w:rPr>
            <w:rFonts w:ascii="Arial" w:hAnsi="Arial" w:cs="Arial"/>
            <w:sz w:val="24"/>
            <w:szCs w:val="24"/>
          </w:rPr>
          <w:t xml:space="preserve">графой </w:t>
        </w:r>
      </w:hyperlink>
      <w:r w:rsidR="00A51658" w:rsidRPr="00475EB5">
        <w:rPr>
          <w:rFonts w:ascii="Arial" w:hAnsi="Arial" w:cs="Arial"/>
          <w:sz w:val="24"/>
          <w:szCs w:val="24"/>
        </w:rPr>
        <w:t>4</w:t>
      </w:r>
      <w:r w:rsidRPr="00475EB5">
        <w:rPr>
          <w:rFonts w:ascii="Arial" w:hAnsi="Arial" w:cs="Arial"/>
          <w:sz w:val="24"/>
          <w:szCs w:val="24"/>
        </w:rPr>
        <w:t xml:space="preserve"> Перечня показателей.</w:t>
      </w:r>
    </w:p>
    <w:p w:rsidR="00DF2B3A" w:rsidRPr="00475EB5" w:rsidRDefault="00DF2B3A">
      <w:pPr>
        <w:pStyle w:val="ConsPlusNormal"/>
        <w:spacing w:before="220"/>
        <w:ind w:firstLine="540"/>
        <w:jc w:val="both"/>
        <w:rPr>
          <w:rFonts w:ascii="Arial" w:hAnsi="Arial" w:cs="Arial"/>
          <w:sz w:val="24"/>
          <w:szCs w:val="24"/>
        </w:rPr>
      </w:pPr>
      <w:bookmarkStart w:id="2" w:name="P64"/>
      <w:bookmarkEnd w:id="2"/>
      <w:r w:rsidRPr="00475EB5">
        <w:rPr>
          <w:rFonts w:ascii="Arial" w:hAnsi="Arial" w:cs="Arial"/>
          <w:sz w:val="24"/>
          <w:szCs w:val="24"/>
        </w:rPr>
        <w:t>2.6. Расчет суммарной оценки качества финансового менеджмента каждого главного администратора (КФМ) осуществляется по следующей формуле:</w:t>
      </w:r>
    </w:p>
    <w:p w:rsidR="00DF2B3A" w:rsidRPr="00475EB5" w:rsidRDefault="00DF2B3A">
      <w:pPr>
        <w:pStyle w:val="ConsPlusNormal"/>
        <w:jc w:val="both"/>
        <w:rPr>
          <w:rFonts w:ascii="Arial" w:hAnsi="Arial" w:cs="Arial"/>
          <w:sz w:val="24"/>
          <w:szCs w:val="24"/>
        </w:rPr>
      </w:pPr>
    </w:p>
    <w:p w:rsidR="00DF2B3A" w:rsidRPr="00475EB5" w:rsidRDefault="0083351C" w:rsidP="00E9531A">
      <w:pPr>
        <w:pStyle w:val="ConsPlusNormal"/>
        <w:ind w:firstLine="540"/>
        <w:jc w:val="center"/>
        <w:rPr>
          <w:rFonts w:ascii="Arial" w:hAnsi="Arial" w:cs="Arial"/>
          <w:sz w:val="24"/>
          <w:szCs w:val="24"/>
        </w:rPr>
      </w:pPr>
      <w:r>
        <w:rPr>
          <w:rFonts w:ascii="Arial" w:hAnsi="Arial" w:cs="Arial"/>
          <w:position w:val="-11"/>
          <w:sz w:val="24"/>
          <w:szCs w:val="24"/>
        </w:rPr>
        <w:pict>
          <v:shape id="_x0000_i1025" style="width:81.75pt;height:22.5pt" coordsize="" o:spt="100" adj="0,,0" path="" filled="f" stroked="f">
            <v:stroke joinstyle="miter"/>
            <v:imagedata r:id="rId6" o:title="base_23675_241714_32768"/>
            <v:formulas/>
            <v:path o:connecttype="segments"/>
          </v:shape>
        </w:pict>
      </w:r>
    </w:p>
    <w:p w:rsidR="00DF2B3A" w:rsidRPr="00475EB5" w:rsidRDefault="00DF2B3A">
      <w:pPr>
        <w:pStyle w:val="ConsPlusNormal"/>
        <w:jc w:val="both"/>
        <w:rPr>
          <w:rFonts w:ascii="Arial" w:hAnsi="Arial" w:cs="Arial"/>
          <w:sz w:val="24"/>
          <w:szCs w:val="24"/>
        </w:rPr>
      </w:pPr>
    </w:p>
    <w:p w:rsidR="00DF2B3A" w:rsidRPr="00475EB5" w:rsidRDefault="00DF2B3A">
      <w:pPr>
        <w:pStyle w:val="ConsPlusNormal"/>
        <w:ind w:firstLine="540"/>
        <w:jc w:val="both"/>
        <w:rPr>
          <w:rFonts w:ascii="Arial" w:hAnsi="Arial" w:cs="Arial"/>
          <w:sz w:val="24"/>
          <w:szCs w:val="24"/>
        </w:rPr>
      </w:pPr>
      <w:r w:rsidRPr="00475EB5">
        <w:rPr>
          <w:rFonts w:ascii="Arial" w:hAnsi="Arial" w:cs="Arial"/>
          <w:sz w:val="24"/>
          <w:szCs w:val="24"/>
        </w:rPr>
        <w:t>где:</w:t>
      </w:r>
    </w:p>
    <w:p w:rsidR="00DF2B3A" w:rsidRPr="00475EB5" w:rsidRDefault="00DF2B3A">
      <w:pPr>
        <w:pStyle w:val="ConsPlusNormal"/>
        <w:spacing w:before="220"/>
        <w:ind w:firstLine="540"/>
        <w:jc w:val="both"/>
        <w:rPr>
          <w:rFonts w:ascii="Arial" w:hAnsi="Arial" w:cs="Arial"/>
          <w:sz w:val="24"/>
          <w:szCs w:val="24"/>
        </w:rPr>
      </w:pPr>
      <w:proofErr w:type="spellStart"/>
      <w:r w:rsidRPr="00475EB5">
        <w:rPr>
          <w:rFonts w:ascii="Arial" w:hAnsi="Arial" w:cs="Arial"/>
          <w:sz w:val="24"/>
          <w:szCs w:val="24"/>
        </w:rPr>
        <w:t>Bi</w:t>
      </w:r>
      <w:proofErr w:type="spellEnd"/>
      <w:r w:rsidRPr="00475EB5">
        <w:rPr>
          <w:rFonts w:ascii="Arial" w:hAnsi="Arial" w:cs="Arial"/>
          <w:sz w:val="24"/>
          <w:szCs w:val="24"/>
        </w:rPr>
        <w:t xml:space="preserve"> - оценка (балл), полученная главным администратором по i-ому показателю.</w:t>
      </w:r>
    </w:p>
    <w:p w:rsidR="00DF2B3A" w:rsidRPr="00475EB5" w:rsidRDefault="00DF2B3A">
      <w:pPr>
        <w:pStyle w:val="ConsPlusNormal"/>
        <w:jc w:val="both"/>
        <w:rPr>
          <w:rFonts w:ascii="Arial" w:hAnsi="Arial" w:cs="Arial"/>
          <w:sz w:val="24"/>
          <w:szCs w:val="24"/>
        </w:rPr>
      </w:pPr>
    </w:p>
    <w:p w:rsidR="00DF2B3A" w:rsidRPr="00475EB5" w:rsidRDefault="00DF2B3A">
      <w:pPr>
        <w:pStyle w:val="ConsPlusTitle"/>
        <w:jc w:val="center"/>
        <w:outlineLvl w:val="1"/>
        <w:rPr>
          <w:rFonts w:ascii="Arial" w:hAnsi="Arial" w:cs="Arial"/>
          <w:b w:val="0"/>
          <w:sz w:val="24"/>
          <w:szCs w:val="24"/>
        </w:rPr>
      </w:pPr>
      <w:r w:rsidRPr="00475EB5">
        <w:rPr>
          <w:rFonts w:ascii="Arial" w:hAnsi="Arial" w:cs="Arial"/>
          <w:b w:val="0"/>
          <w:sz w:val="24"/>
          <w:szCs w:val="24"/>
        </w:rPr>
        <w:t>3. ПРАВИЛА АНАЛИЗА МОНИТОРИНГА КАЧЕСТВА ФИНАНСОВОГО</w:t>
      </w:r>
    </w:p>
    <w:p w:rsidR="00DF2B3A" w:rsidRPr="00475EB5" w:rsidRDefault="00DF2B3A">
      <w:pPr>
        <w:pStyle w:val="ConsPlusTitle"/>
        <w:jc w:val="center"/>
        <w:rPr>
          <w:rFonts w:ascii="Arial" w:hAnsi="Arial" w:cs="Arial"/>
          <w:b w:val="0"/>
          <w:sz w:val="24"/>
          <w:szCs w:val="24"/>
        </w:rPr>
      </w:pPr>
      <w:r w:rsidRPr="00475EB5">
        <w:rPr>
          <w:rFonts w:ascii="Arial" w:hAnsi="Arial" w:cs="Arial"/>
          <w:b w:val="0"/>
          <w:sz w:val="24"/>
          <w:szCs w:val="24"/>
        </w:rPr>
        <w:t>МЕНЕДЖМЕНТА ГЛАВНЫХ АДМИНИСТРАТОРОВ</w:t>
      </w:r>
    </w:p>
    <w:p w:rsidR="00DF2B3A" w:rsidRPr="00475EB5" w:rsidRDefault="00DF2B3A">
      <w:pPr>
        <w:pStyle w:val="ConsPlusNormal"/>
        <w:jc w:val="both"/>
        <w:rPr>
          <w:rFonts w:ascii="Arial" w:hAnsi="Arial" w:cs="Arial"/>
          <w:sz w:val="24"/>
          <w:szCs w:val="24"/>
        </w:rPr>
      </w:pPr>
    </w:p>
    <w:p w:rsidR="00DF2B3A" w:rsidRPr="00475EB5" w:rsidRDefault="00DF2B3A">
      <w:pPr>
        <w:pStyle w:val="ConsPlusNormal"/>
        <w:ind w:firstLine="540"/>
        <w:jc w:val="both"/>
        <w:rPr>
          <w:rFonts w:ascii="Arial" w:hAnsi="Arial" w:cs="Arial"/>
          <w:sz w:val="24"/>
          <w:szCs w:val="24"/>
        </w:rPr>
      </w:pPr>
      <w:r w:rsidRPr="00475EB5">
        <w:rPr>
          <w:rFonts w:ascii="Arial" w:hAnsi="Arial" w:cs="Arial"/>
          <w:sz w:val="24"/>
          <w:szCs w:val="24"/>
        </w:rPr>
        <w:t xml:space="preserve">3.1. На основании результатов мониторинга качества финансового менеджмента главных администраторов </w:t>
      </w:r>
      <w:r w:rsidR="00E9531A" w:rsidRPr="00475EB5">
        <w:rPr>
          <w:rFonts w:ascii="Arial" w:hAnsi="Arial" w:cs="Arial"/>
          <w:sz w:val="24"/>
          <w:szCs w:val="24"/>
        </w:rPr>
        <w:t>финансовым управлением</w:t>
      </w:r>
      <w:r w:rsidRPr="00475EB5">
        <w:rPr>
          <w:rFonts w:ascii="Arial" w:hAnsi="Arial" w:cs="Arial"/>
          <w:sz w:val="24"/>
          <w:szCs w:val="24"/>
        </w:rPr>
        <w:t xml:space="preserve"> проводится анализ мониторинга качества финансового менеджмента:</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по уровню оценок, полученных главными администраторами по каждому из показателей;</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по суммарной оценке, полученной каждым главным администратором по применимым к нему показателям;</w:t>
      </w:r>
    </w:p>
    <w:p w:rsidR="00EA13EE" w:rsidRDefault="00DF2B3A">
      <w:pPr>
        <w:pStyle w:val="ConsPlusNormal"/>
        <w:spacing w:before="220"/>
        <w:ind w:firstLine="540"/>
        <w:jc w:val="both"/>
        <w:rPr>
          <w:rFonts w:ascii="Arial" w:hAnsi="Arial" w:cs="Arial"/>
          <w:sz w:val="24"/>
          <w:szCs w:val="24"/>
        </w:rPr>
      </w:pPr>
      <w:proofErr w:type="gramStart"/>
      <w:r w:rsidRPr="00475EB5">
        <w:rPr>
          <w:rFonts w:ascii="Arial" w:hAnsi="Arial" w:cs="Arial"/>
          <w:sz w:val="24"/>
          <w:szCs w:val="24"/>
        </w:rPr>
        <w:t>по</w:t>
      </w:r>
      <w:r w:rsidR="00131157" w:rsidRPr="00475EB5">
        <w:rPr>
          <w:rFonts w:ascii="Arial" w:hAnsi="Arial" w:cs="Arial"/>
          <w:sz w:val="24"/>
          <w:szCs w:val="24"/>
        </w:rPr>
        <w:t xml:space="preserve"> </w:t>
      </w:r>
      <w:r w:rsidRPr="00475EB5">
        <w:rPr>
          <w:rFonts w:ascii="Arial" w:hAnsi="Arial" w:cs="Arial"/>
          <w:sz w:val="24"/>
          <w:szCs w:val="24"/>
        </w:rPr>
        <w:t>средней</w:t>
      </w:r>
      <w:r w:rsidR="00131157" w:rsidRPr="00475EB5">
        <w:rPr>
          <w:rFonts w:ascii="Arial" w:hAnsi="Arial" w:cs="Arial"/>
          <w:sz w:val="24"/>
          <w:szCs w:val="24"/>
        </w:rPr>
        <w:t xml:space="preserve"> </w:t>
      </w:r>
      <w:r w:rsidRPr="00475EB5">
        <w:rPr>
          <w:rFonts w:ascii="Arial" w:hAnsi="Arial" w:cs="Arial"/>
          <w:sz w:val="24"/>
          <w:szCs w:val="24"/>
        </w:rPr>
        <w:t>оценке</w:t>
      </w:r>
      <w:r w:rsidR="00131157" w:rsidRPr="00475EB5">
        <w:rPr>
          <w:rFonts w:ascii="Arial" w:hAnsi="Arial" w:cs="Arial"/>
          <w:sz w:val="24"/>
          <w:szCs w:val="24"/>
        </w:rPr>
        <w:t xml:space="preserve"> </w:t>
      </w:r>
      <w:proofErr w:type="gramEnd"/>
      <w:r w:rsidRPr="00475EB5">
        <w:rPr>
          <w:rFonts w:ascii="Arial" w:hAnsi="Arial" w:cs="Arial"/>
          <w:sz w:val="24"/>
          <w:szCs w:val="24"/>
        </w:rPr>
        <w:t>уровня</w:t>
      </w:r>
      <w:r w:rsidR="00131157" w:rsidRPr="00475EB5">
        <w:rPr>
          <w:rFonts w:ascii="Arial" w:hAnsi="Arial" w:cs="Arial"/>
          <w:sz w:val="24"/>
          <w:szCs w:val="24"/>
        </w:rPr>
        <w:t xml:space="preserve"> </w:t>
      </w:r>
      <w:r w:rsidRPr="00475EB5">
        <w:rPr>
          <w:rFonts w:ascii="Arial" w:hAnsi="Arial" w:cs="Arial"/>
          <w:sz w:val="24"/>
          <w:szCs w:val="24"/>
        </w:rPr>
        <w:t>финансового</w:t>
      </w:r>
      <w:r w:rsidR="00131157" w:rsidRPr="00475EB5">
        <w:rPr>
          <w:rFonts w:ascii="Arial" w:hAnsi="Arial" w:cs="Arial"/>
          <w:sz w:val="24"/>
          <w:szCs w:val="24"/>
        </w:rPr>
        <w:t xml:space="preserve"> </w:t>
      </w:r>
      <w:r w:rsidRPr="00475EB5">
        <w:rPr>
          <w:rFonts w:ascii="Arial" w:hAnsi="Arial" w:cs="Arial"/>
          <w:sz w:val="24"/>
          <w:szCs w:val="24"/>
        </w:rPr>
        <w:t>менеджмента главных администраторов.</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3.2. При анализе мониторинга качества финансового менеджмента по уровню оценок, полученных главным администратором по каждому из показателей:</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производится расчет среднего значения оценки, полученной всеми главными администраторами по каждому из показателей;</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определяются главные администраторы, имеющие по оцениваемому показателю неудовлетворительные результаты.</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3.3. Расчет среднего значения оценки по каждому из показателей (</w:t>
      </w:r>
      <w:proofErr w:type="spellStart"/>
      <w:r w:rsidRPr="00475EB5">
        <w:rPr>
          <w:rFonts w:ascii="Arial" w:hAnsi="Arial" w:cs="Arial"/>
          <w:sz w:val="24"/>
          <w:szCs w:val="24"/>
        </w:rPr>
        <w:t>SPi</w:t>
      </w:r>
      <w:proofErr w:type="spellEnd"/>
      <w:r w:rsidRPr="00475EB5">
        <w:rPr>
          <w:rFonts w:ascii="Arial" w:hAnsi="Arial" w:cs="Arial"/>
          <w:sz w:val="24"/>
          <w:szCs w:val="24"/>
        </w:rPr>
        <w:t>) производится по следующей формуле:</w:t>
      </w:r>
    </w:p>
    <w:p w:rsidR="00DF2B3A" w:rsidRPr="00475EB5" w:rsidRDefault="00DF2B3A">
      <w:pPr>
        <w:pStyle w:val="ConsPlusNormal"/>
        <w:jc w:val="both"/>
        <w:rPr>
          <w:rFonts w:ascii="Arial" w:hAnsi="Arial" w:cs="Arial"/>
          <w:sz w:val="24"/>
          <w:szCs w:val="24"/>
        </w:rPr>
      </w:pPr>
    </w:p>
    <w:p w:rsidR="00DF2B3A" w:rsidRPr="00475EB5" w:rsidRDefault="0083351C">
      <w:pPr>
        <w:pStyle w:val="ConsPlusNormal"/>
        <w:ind w:firstLine="540"/>
        <w:jc w:val="both"/>
        <w:rPr>
          <w:rFonts w:ascii="Arial" w:hAnsi="Arial" w:cs="Arial"/>
          <w:sz w:val="24"/>
          <w:szCs w:val="24"/>
        </w:rPr>
      </w:pPr>
      <w:r>
        <w:rPr>
          <w:rFonts w:ascii="Arial" w:hAnsi="Arial" w:cs="Arial"/>
          <w:position w:val="-26"/>
          <w:sz w:val="24"/>
          <w:szCs w:val="24"/>
        </w:rPr>
        <w:pict>
          <v:shape id="_x0000_i1026" style="width:78.75pt;height:37.5pt" coordsize="" o:spt="100" adj="0,,0" path="" filled="f" stroked="f">
            <v:stroke joinstyle="miter"/>
            <v:imagedata r:id="rId7" o:title="base_23675_241714_32769"/>
            <v:formulas/>
            <v:path o:connecttype="segments"/>
          </v:shape>
        </w:pict>
      </w:r>
    </w:p>
    <w:p w:rsidR="00DF2B3A" w:rsidRPr="00475EB5" w:rsidRDefault="00DF2B3A">
      <w:pPr>
        <w:pStyle w:val="ConsPlusNormal"/>
        <w:jc w:val="both"/>
        <w:rPr>
          <w:rFonts w:ascii="Arial" w:hAnsi="Arial" w:cs="Arial"/>
          <w:sz w:val="24"/>
          <w:szCs w:val="24"/>
        </w:rPr>
      </w:pPr>
    </w:p>
    <w:p w:rsidR="00DF2B3A" w:rsidRPr="00475EB5" w:rsidRDefault="00DF2B3A">
      <w:pPr>
        <w:pStyle w:val="ConsPlusNormal"/>
        <w:ind w:firstLine="540"/>
        <w:jc w:val="both"/>
        <w:rPr>
          <w:rFonts w:ascii="Arial" w:hAnsi="Arial" w:cs="Arial"/>
          <w:sz w:val="24"/>
          <w:szCs w:val="24"/>
        </w:rPr>
      </w:pPr>
      <w:r w:rsidRPr="00475EB5">
        <w:rPr>
          <w:rFonts w:ascii="Arial" w:hAnsi="Arial" w:cs="Arial"/>
          <w:sz w:val="24"/>
          <w:szCs w:val="24"/>
        </w:rPr>
        <w:t>где:</w:t>
      </w:r>
    </w:p>
    <w:p w:rsidR="00DF2B3A" w:rsidRPr="00475EB5" w:rsidRDefault="00DF2B3A">
      <w:pPr>
        <w:pStyle w:val="ConsPlusNormal"/>
        <w:spacing w:before="220"/>
        <w:ind w:firstLine="540"/>
        <w:jc w:val="both"/>
        <w:rPr>
          <w:rFonts w:ascii="Arial" w:hAnsi="Arial" w:cs="Arial"/>
          <w:sz w:val="24"/>
          <w:szCs w:val="24"/>
        </w:rPr>
      </w:pPr>
      <w:proofErr w:type="spellStart"/>
      <w:r w:rsidRPr="00475EB5">
        <w:rPr>
          <w:rFonts w:ascii="Arial" w:hAnsi="Arial" w:cs="Arial"/>
          <w:sz w:val="24"/>
          <w:szCs w:val="24"/>
        </w:rPr>
        <w:t>Kin</w:t>
      </w:r>
      <w:proofErr w:type="spellEnd"/>
      <w:r w:rsidRPr="00475EB5">
        <w:rPr>
          <w:rFonts w:ascii="Arial" w:hAnsi="Arial" w:cs="Arial"/>
          <w:sz w:val="24"/>
          <w:szCs w:val="24"/>
        </w:rPr>
        <w:t xml:space="preserve"> - значение оценки i-го показателя по n-</w:t>
      </w:r>
      <w:proofErr w:type="spellStart"/>
      <w:r w:rsidRPr="00475EB5">
        <w:rPr>
          <w:rFonts w:ascii="Arial" w:hAnsi="Arial" w:cs="Arial"/>
          <w:sz w:val="24"/>
          <w:szCs w:val="24"/>
        </w:rPr>
        <w:t>му</w:t>
      </w:r>
      <w:proofErr w:type="spellEnd"/>
      <w:r w:rsidRPr="00475EB5">
        <w:rPr>
          <w:rFonts w:ascii="Arial" w:hAnsi="Arial" w:cs="Arial"/>
          <w:sz w:val="24"/>
          <w:szCs w:val="24"/>
        </w:rPr>
        <w:t xml:space="preserve"> главному администратору;</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n - общее количество главных администраторов, к которым применим данный показатель.</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lastRenderedPageBreak/>
        <w:t>3.4. Оценка качества финансового менеджмента главного администратора по оцениваемому показателю считается неудовлетворительной в одном из следующих случаев:</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если среднее значение оценки всех главных администраторов (</w:t>
      </w:r>
      <w:proofErr w:type="spellStart"/>
      <w:r w:rsidRPr="00475EB5">
        <w:rPr>
          <w:rFonts w:ascii="Arial" w:hAnsi="Arial" w:cs="Arial"/>
          <w:sz w:val="24"/>
          <w:szCs w:val="24"/>
        </w:rPr>
        <w:t>SPi</w:t>
      </w:r>
      <w:proofErr w:type="spellEnd"/>
      <w:r w:rsidRPr="00475EB5">
        <w:rPr>
          <w:rFonts w:ascii="Arial" w:hAnsi="Arial" w:cs="Arial"/>
          <w:sz w:val="24"/>
          <w:szCs w:val="24"/>
        </w:rPr>
        <w:t>) больше 3 баллов, при этом индивидуальная оценка главного администратора по показателю ниже среднего значения оценки всех главных администраторов (</w:t>
      </w:r>
      <w:proofErr w:type="spellStart"/>
      <w:r w:rsidRPr="00475EB5">
        <w:rPr>
          <w:rFonts w:ascii="Arial" w:hAnsi="Arial" w:cs="Arial"/>
          <w:sz w:val="24"/>
          <w:szCs w:val="24"/>
        </w:rPr>
        <w:t>SPi</w:t>
      </w:r>
      <w:proofErr w:type="spellEnd"/>
      <w:r w:rsidRPr="00475EB5">
        <w:rPr>
          <w:rFonts w:ascii="Arial" w:hAnsi="Arial" w:cs="Arial"/>
          <w:sz w:val="24"/>
          <w:szCs w:val="24"/>
        </w:rPr>
        <w:t>) по показателю;</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если среднее значение оценки всех главных администраторов (</w:t>
      </w:r>
      <w:proofErr w:type="spellStart"/>
      <w:r w:rsidRPr="00475EB5">
        <w:rPr>
          <w:rFonts w:ascii="Arial" w:hAnsi="Arial" w:cs="Arial"/>
          <w:sz w:val="24"/>
          <w:szCs w:val="24"/>
        </w:rPr>
        <w:t>SPi</w:t>
      </w:r>
      <w:proofErr w:type="spellEnd"/>
      <w:r w:rsidRPr="00475EB5">
        <w:rPr>
          <w:rFonts w:ascii="Arial" w:hAnsi="Arial" w:cs="Arial"/>
          <w:sz w:val="24"/>
          <w:szCs w:val="24"/>
        </w:rPr>
        <w:t>) меньше 3 баллов и индивидуальная оценка главного администратора по показателю ниже 3 баллов.</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3.5. Анализ мониторинга качества финансового менеджмента по совокупности оценок, полученных каждым главным администратором по применимым к нему показателям, производится на основании сопоставления суммарной оценки качества финансового менеджмента, полученной главным администратором, и максимально возможной оценки, которую может получить главный администратор за мониторинг качества финансового менеджмента.</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 xml:space="preserve">3.6. Максимально возможная оценка, которую может получить главный администратор за мониторинг качества финансового менеджмента, рассчитывается по формуле, указанной в </w:t>
      </w:r>
      <w:hyperlink w:anchor="P64" w:history="1">
        <w:r w:rsidRPr="00475EB5">
          <w:rPr>
            <w:rFonts w:ascii="Arial" w:hAnsi="Arial" w:cs="Arial"/>
            <w:sz w:val="24"/>
            <w:szCs w:val="24"/>
          </w:rPr>
          <w:t>пункте 2.6 раздела 2</w:t>
        </w:r>
      </w:hyperlink>
      <w:r w:rsidRPr="00475EB5">
        <w:rPr>
          <w:rFonts w:ascii="Arial" w:hAnsi="Arial" w:cs="Arial"/>
          <w:sz w:val="24"/>
          <w:szCs w:val="24"/>
        </w:rPr>
        <w:t>, путем подстановки в нее значения 5 баллов для применимых к главному администратору показателей (вместо фактически полученных оценок) и значения 0 баллов для не применимых к главному администратору показателей.</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3.7. Уровень качества финансового менеджмента (Q) по совокупности оценок, полученных каждым главным администратором по применимым к нему показателям, рассчитывается по следующей формуле:</w:t>
      </w:r>
    </w:p>
    <w:p w:rsidR="00DF2B3A" w:rsidRPr="00475EB5" w:rsidRDefault="00DF2B3A">
      <w:pPr>
        <w:pStyle w:val="ConsPlusNormal"/>
        <w:jc w:val="both"/>
        <w:rPr>
          <w:rFonts w:ascii="Arial" w:hAnsi="Arial" w:cs="Arial"/>
          <w:sz w:val="24"/>
          <w:szCs w:val="24"/>
        </w:rPr>
      </w:pPr>
    </w:p>
    <w:p w:rsidR="00DF2B3A" w:rsidRPr="00475EB5" w:rsidRDefault="0083351C">
      <w:pPr>
        <w:pStyle w:val="ConsPlusNormal"/>
        <w:ind w:firstLine="540"/>
        <w:jc w:val="both"/>
        <w:rPr>
          <w:rFonts w:ascii="Arial" w:hAnsi="Arial" w:cs="Arial"/>
          <w:sz w:val="24"/>
          <w:szCs w:val="24"/>
        </w:rPr>
      </w:pPr>
      <w:r>
        <w:rPr>
          <w:rFonts w:ascii="Arial" w:hAnsi="Arial" w:cs="Arial"/>
          <w:position w:val="-22"/>
          <w:sz w:val="24"/>
          <w:szCs w:val="24"/>
        </w:rPr>
        <w:pict>
          <v:shape id="_x0000_i1027" style="width:66pt;height:33.75pt" coordsize="" o:spt="100" adj="0,,0" path="" filled="f" stroked="f">
            <v:stroke joinstyle="miter"/>
            <v:imagedata r:id="rId8" o:title="base_23675_241714_32770"/>
            <v:formulas/>
            <v:path o:connecttype="segments"/>
          </v:shape>
        </w:pict>
      </w:r>
    </w:p>
    <w:p w:rsidR="00DF2B3A" w:rsidRPr="00475EB5" w:rsidRDefault="00DF2B3A">
      <w:pPr>
        <w:pStyle w:val="ConsPlusNormal"/>
        <w:jc w:val="both"/>
        <w:rPr>
          <w:rFonts w:ascii="Arial" w:hAnsi="Arial" w:cs="Arial"/>
          <w:sz w:val="24"/>
          <w:szCs w:val="24"/>
        </w:rPr>
      </w:pPr>
    </w:p>
    <w:p w:rsidR="00DF2B3A" w:rsidRPr="00475EB5" w:rsidRDefault="00DF2B3A">
      <w:pPr>
        <w:pStyle w:val="ConsPlusNormal"/>
        <w:ind w:firstLine="540"/>
        <w:jc w:val="both"/>
        <w:rPr>
          <w:rFonts w:ascii="Arial" w:hAnsi="Arial" w:cs="Arial"/>
          <w:sz w:val="24"/>
          <w:szCs w:val="24"/>
        </w:rPr>
      </w:pPr>
      <w:r w:rsidRPr="00475EB5">
        <w:rPr>
          <w:rFonts w:ascii="Arial" w:hAnsi="Arial" w:cs="Arial"/>
          <w:sz w:val="24"/>
          <w:szCs w:val="24"/>
        </w:rPr>
        <w:t>где:</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MAX - максимально возможная оценка, которую может получить главный администратор за качество финансового менеджмента исходя из применимости показателей.</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Чем выше значение показателя "Q", тем выше уровень качества финансового менеджмента главного администратора. Максимальный уровень качества финансового менеджмента составляет 1,0.</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3.8. По уровню качества финансового менеджмента главного администратора рассчитывается рейтинговая оценка качества финансового менеджмента каждого главного администратора и формируется рейтинг главных администраторов, ранжированный по убыванию их рейтинговых оценок.</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3.9. Рейтинговая оценка качества финансового менеджмента каждого главного администратора (R) рассчитывается по следующей формуле:</w:t>
      </w:r>
    </w:p>
    <w:p w:rsidR="00DF2B3A" w:rsidRPr="00475EB5" w:rsidRDefault="00DF2B3A">
      <w:pPr>
        <w:pStyle w:val="ConsPlusNormal"/>
        <w:jc w:val="both"/>
        <w:rPr>
          <w:rFonts w:ascii="Arial" w:hAnsi="Arial" w:cs="Arial"/>
          <w:sz w:val="24"/>
          <w:szCs w:val="24"/>
        </w:rPr>
      </w:pPr>
    </w:p>
    <w:p w:rsidR="00DF2B3A" w:rsidRPr="00475EB5" w:rsidRDefault="00DF2B3A">
      <w:pPr>
        <w:pStyle w:val="ConsPlusNormal"/>
        <w:ind w:firstLine="540"/>
        <w:jc w:val="both"/>
        <w:rPr>
          <w:rFonts w:ascii="Arial" w:hAnsi="Arial" w:cs="Arial"/>
          <w:sz w:val="24"/>
          <w:szCs w:val="24"/>
        </w:rPr>
      </w:pPr>
      <w:r w:rsidRPr="00475EB5">
        <w:rPr>
          <w:rFonts w:ascii="Arial" w:hAnsi="Arial" w:cs="Arial"/>
          <w:sz w:val="24"/>
          <w:szCs w:val="24"/>
        </w:rPr>
        <w:t>R = Q x 5,</w:t>
      </w:r>
    </w:p>
    <w:p w:rsidR="00DF2B3A" w:rsidRPr="00475EB5" w:rsidRDefault="00DF2B3A">
      <w:pPr>
        <w:pStyle w:val="ConsPlusNormal"/>
        <w:jc w:val="both"/>
        <w:rPr>
          <w:rFonts w:ascii="Arial" w:hAnsi="Arial" w:cs="Arial"/>
          <w:sz w:val="24"/>
          <w:szCs w:val="24"/>
        </w:rPr>
      </w:pPr>
    </w:p>
    <w:p w:rsidR="00DF2B3A" w:rsidRPr="00475EB5" w:rsidRDefault="00DF2B3A">
      <w:pPr>
        <w:pStyle w:val="ConsPlusNormal"/>
        <w:ind w:firstLine="540"/>
        <w:jc w:val="both"/>
        <w:rPr>
          <w:rFonts w:ascii="Arial" w:hAnsi="Arial" w:cs="Arial"/>
          <w:sz w:val="24"/>
          <w:szCs w:val="24"/>
        </w:rPr>
      </w:pPr>
      <w:r w:rsidRPr="00475EB5">
        <w:rPr>
          <w:rFonts w:ascii="Arial" w:hAnsi="Arial" w:cs="Arial"/>
          <w:sz w:val="24"/>
          <w:szCs w:val="24"/>
        </w:rPr>
        <w:lastRenderedPageBreak/>
        <w:t>где:</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Q - уровень качества финансового менеджмента главного администратора.</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Максимальная рейтинговая оценка, которая может быть получена главным администратором за качество финансового менеджмента, равна 5 баллам.</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3.10. Оценка среднего уровня качества финансового менеджмента главных администраторов (MR) рассчитывается по следующей формуле:</w:t>
      </w:r>
    </w:p>
    <w:p w:rsidR="00DF2B3A" w:rsidRPr="00475EB5" w:rsidRDefault="00DF2B3A">
      <w:pPr>
        <w:pStyle w:val="ConsPlusNormal"/>
        <w:jc w:val="both"/>
        <w:rPr>
          <w:rFonts w:ascii="Arial" w:hAnsi="Arial" w:cs="Arial"/>
          <w:sz w:val="24"/>
          <w:szCs w:val="24"/>
        </w:rPr>
      </w:pPr>
    </w:p>
    <w:p w:rsidR="00DF2B3A" w:rsidRPr="00475EB5" w:rsidRDefault="0083351C">
      <w:pPr>
        <w:pStyle w:val="ConsPlusNormal"/>
        <w:ind w:firstLine="540"/>
        <w:jc w:val="both"/>
        <w:rPr>
          <w:rFonts w:ascii="Arial" w:hAnsi="Arial" w:cs="Arial"/>
          <w:sz w:val="24"/>
          <w:szCs w:val="24"/>
        </w:rPr>
      </w:pPr>
      <w:r>
        <w:rPr>
          <w:rFonts w:ascii="Arial" w:hAnsi="Arial" w:cs="Arial"/>
          <w:position w:val="-22"/>
          <w:sz w:val="24"/>
          <w:szCs w:val="24"/>
        </w:rPr>
        <w:pict>
          <v:shape id="_x0000_i1028" style="width:83.25pt;height:33.75pt" coordsize="" o:spt="100" adj="0,,0" path="" filled="f" stroked="f">
            <v:stroke joinstyle="miter"/>
            <v:imagedata r:id="rId9" o:title="base_23675_241714_32771"/>
            <v:formulas/>
            <v:path o:connecttype="segments"/>
          </v:shape>
        </w:pict>
      </w:r>
    </w:p>
    <w:p w:rsidR="00DF2B3A" w:rsidRPr="00475EB5" w:rsidRDefault="00DF2B3A">
      <w:pPr>
        <w:pStyle w:val="ConsPlusNormal"/>
        <w:jc w:val="both"/>
        <w:rPr>
          <w:rFonts w:ascii="Arial" w:hAnsi="Arial" w:cs="Arial"/>
          <w:sz w:val="24"/>
          <w:szCs w:val="24"/>
        </w:rPr>
      </w:pPr>
    </w:p>
    <w:p w:rsidR="00DF2B3A" w:rsidRPr="00475EB5" w:rsidRDefault="00DF2B3A">
      <w:pPr>
        <w:pStyle w:val="ConsPlusNormal"/>
        <w:ind w:firstLine="540"/>
        <w:jc w:val="both"/>
        <w:rPr>
          <w:rFonts w:ascii="Arial" w:hAnsi="Arial" w:cs="Arial"/>
          <w:sz w:val="24"/>
          <w:szCs w:val="24"/>
        </w:rPr>
      </w:pPr>
      <w:r w:rsidRPr="00475EB5">
        <w:rPr>
          <w:rFonts w:ascii="Arial" w:hAnsi="Arial" w:cs="Arial"/>
          <w:sz w:val="24"/>
          <w:szCs w:val="24"/>
        </w:rPr>
        <w:t>где:</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SUM R - сумма рейтинговых оценок главных администраторов, принявших участие в мониторинге качества финансового менеджмента главных администраторов;</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n - количество главных администраторов, принявших участие в мониторинге качества финансового менеджмента главных администраторов.</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3.11. В случае если главные администраторы имеют одинаковую рейтинговую оценку качества финансового менеджмента, то при составлении рейтинга более высокая позиция присваивается тем главным администраторам, суммарная оценка качества финансового менеджмента которых определялась по наибольшему числу применимых показателей. При равной суммарной оценке качества финансового менеджмента главных администраторов и равном числе применимых показателей главным администраторам присваивается равная позиция в рейтинге.</w:t>
      </w:r>
    </w:p>
    <w:p w:rsidR="00DF2B3A" w:rsidRPr="00475EB5" w:rsidRDefault="00DF2B3A">
      <w:pPr>
        <w:pStyle w:val="ConsPlusNormal"/>
        <w:jc w:val="both"/>
        <w:rPr>
          <w:rFonts w:ascii="Arial" w:hAnsi="Arial" w:cs="Arial"/>
          <w:sz w:val="24"/>
          <w:szCs w:val="24"/>
        </w:rPr>
      </w:pPr>
    </w:p>
    <w:p w:rsidR="00DF2B3A" w:rsidRPr="00475EB5" w:rsidRDefault="00DF2B3A">
      <w:pPr>
        <w:pStyle w:val="ConsPlusTitle"/>
        <w:jc w:val="center"/>
        <w:outlineLvl w:val="1"/>
        <w:rPr>
          <w:rFonts w:ascii="Arial" w:hAnsi="Arial" w:cs="Arial"/>
          <w:b w:val="0"/>
          <w:sz w:val="24"/>
          <w:szCs w:val="24"/>
        </w:rPr>
      </w:pPr>
      <w:r w:rsidRPr="00475EB5">
        <w:rPr>
          <w:rFonts w:ascii="Arial" w:hAnsi="Arial" w:cs="Arial"/>
          <w:b w:val="0"/>
          <w:sz w:val="24"/>
          <w:szCs w:val="24"/>
        </w:rPr>
        <w:t>4. ПРАВИЛА ФОРМИРОВАНИЯ И ПРЕДСТАВЛЕНИЯ ОТЧЕТА</w:t>
      </w:r>
    </w:p>
    <w:p w:rsidR="00DF2B3A" w:rsidRPr="00475EB5" w:rsidRDefault="00DF2B3A">
      <w:pPr>
        <w:pStyle w:val="ConsPlusTitle"/>
        <w:jc w:val="center"/>
        <w:rPr>
          <w:rFonts w:ascii="Arial" w:hAnsi="Arial" w:cs="Arial"/>
          <w:b w:val="0"/>
          <w:sz w:val="24"/>
          <w:szCs w:val="24"/>
        </w:rPr>
      </w:pPr>
      <w:r w:rsidRPr="00475EB5">
        <w:rPr>
          <w:rFonts w:ascii="Arial" w:hAnsi="Arial" w:cs="Arial"/>
          <w:b w:val="0"/>
          <w:sz w:val="24"/>
          <w:szCs w:val="24"/>
        </w:rPr>
        <w:t>О РЕЗУЛЬТАТАХ МОНИТОРИНГА КАЧЕСТВА ФИНАНСОВОГО МЕНЕДЖМЕНТА</w:t>
      </w:r>
    </w:p>
    <w:p w:rsidR="00DF2B3A" w:rsidRPr="00475EB5" w:rsidRDefault="00DF2B3A">
      <w:pPr>
        <w:pStyle w:val="ConsPlusNormal"/>
        <w:jc w:val="both"/>
        <w:rPr>
          <w:rFonts w:ascii="Arial" w:hAnsi="Arial" w:cs="Arial"/>
          <w:sz w:val="24"/>
          <w:szCs w:val="24"/>
        </w:rPr>
      </w:pPr>
    </w:p>
    <w:p w:rsidR="00DF2B3A" w:rsidRPr="00475EB5" w:rsidRDefault="00DF2B3A" w:rsidP="00031998">
      <w:pPr>
        <w:pStyle w:val="ConsPlusNormal"/>
        <w:ind w:firstLine="540"/>
        <w:jc w:val="both"/>
        <w:rPr>
          <w:rFonts w:ascii="Arial" w:hAnsi="Arial" w:cs="Arial"/>
          <w:sz w:val="24"/>
          <w:szCs w:val="24"/>
        </w:rPr>
      </w:pPr>
      <w:r w:rsidRPr="00475EB5">
        <w:rPr>
          <w:rFonts w:ascii="Arial" w:hAnsi="Arial" w:cs="Arial"/>
          <w:sz w:val="24"/>
          <w:szCs w:val="24"/>
        </w:rPr>
        <w:t xml:space="preserve">4.1. На основании расчетов показателей качества финансового менеджмента главных администраторов </w:t>
      </w:r>
      <w:r w:rsidR="00202109" w:rsidRPr="00475EB5">
        <w:rPr>
          <w:rFonts w:ascii="Arial" w:hAnsi="Arial" w:cs="Arial"/>
          <w:sz w:val="24"/>
          <w:szCs w:val="24"/>
        </w:rPr>
        <w:t>финансовое управление</w:t>
      </w:r>
      <w:r w:rsidRPr="00475EB5">
        <w:rPr>
          <w:rFonts w:ascii="Arial" w:hAnsi="Arial" w:cs="Arial"/>
          <w:sz w:val="24"/>
          <w:szCs w:val="24"/>
        </w:rPr>
        <w:t xml:space="preserve"> </w:t>
      </w:r>
      <w:r w:rsidR="00C432D7" w:rsidRPr="00475EB5">
        <w:rPr>
          <w:rFonts w:ascii="Arial" w:hAnsi="Arial" w:cs="Arial"/>
          <w:sz w:val="24"/>
          <w:szCs w:val="24"/>
        </w:rPr>
        <w:t>до 01 апреля текущего финансового года</w:t>
      </w:r>
      <w:r w:rsidRPr="00475EB5">
        <w:rPr>
          <w:rFonts w:ascii="Arial" w:hAnsi="Arial" w:cs="Arial"/>
          <w:sz w:val="24"/>
          <w:szCs w:val="24"/>
        </w:rPr>
        <w:t xml:space="preserve"> составляет отчет о результатах мониторинга качества финансового менеджмента и пояснительную записку к нему и обеспечивает размещение </w:t>
      </w:r>
      <w:r w:rsidR="00C432D7" w:rsidRPr="00475EB5">
        <w:rPr>
          <w:rFonts w:ascii="Arial" w:hAnsi="Arial" w:cs="Arial"/>
          <w:sz w:val="24"/>
          <w:szCs w:val="24"/>
        </w:rPr>
        <w:t>отчета</w:t>
      </w:r>
      <w:r w:rsidRPr="00475EB5">
        <w:rPr>
          <w:rFonts w:ascii="Arial" w:hAnsi="Arial" w:cs="Arial"/>
          <w:sz w:val="24"/>
          <w:szCs w:val="24"/>
        </w:rPr>
        <w:t xml:space="preserve"> о результатах мониторинга качества финансового менеджмента на </w:t>
      </w:r>
      <w:r w:rsidR="00C432D7" w:rsidRPr="00475EB5">
        <w:rPr>
          <w:rFonts w:ascii="Arial" w:hAnsi="Arial" w:cs="Arial"/>
          <w:sz w:val="24"/>
          <w:szCs w:val="24"/>
        </w:rPr>
        <w:t>официальном сайте администрации Шушенского района</w:t>
      </w:r>
      <w:r w:rsidRPr="00475EB5">
        <w:rPr>
          <w:rFonts w:ascii="Arial" w:hAnsi="Arial" w:cs="Arial"/>
          <w:sz w:val="24"/>
          <w:szCs w:val="24"/>
        </w:rPr>
        <w:t>.</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 xml:space="preserve">4.2. Рейтинг главных администраторов составляется </w:t>
      </w:r>
      <w:r w:rsidR="000332DF" w:rsidRPr="00475EB5">
        <w:rPr>
          <w:rFonts w:ascii="Arial" w:hAnsi="Arial" w:cs="Arial"/>
          <w:sz w:val="24"/>
          <w:szCs w:val="24"/>
        </w:rPr>
        <w:t>финансовым управлением по дву</w:t>
      </w:r>
      <w:r w:rsidRPr="00475EB5">
        <w:rPr>
          <w:rFonts w:ascii="Arial" w:hAnsi="Arial" w:cs="Arial"/>
          <w:sz w:val="24"/>
          <w:szCs w:val="24"/>
        </w:rPr>
        <w:t>м группам:</w:t>
      </w:r>
    </w:p>
    <w:p w:rsidR="00DF2B3A" w:rsidRPr="00475EB5" w:rsidRDefault="00DF2B3A">
      <w:pPr>
        <w:pStyle w:val="ConsPlusNormal"/>
        <w:spacing w:before="220"/>
        <w:ind w:firstLine="540"/>
        <w:jc w:val="both"/>
        <w:rPr>
          <w:rFonts w:ascii="Arial" w:hAnsi="Arial" w:cs="Arial"/>
          <w:sz w:val="24"/>
          <w:szCs w:val="24"/>
        </w:rPr>
      </w:pPr>
      <w:r w:rsidRPr="00475EB5">
        <w:rPr>
          <w:rFonts w:ascii="Arial" w:hAnsi="Arial" w:cs="Arial"/>
          <w:sz w:val="24"/>
          <w:szCs w:val="24"/>
        </w:rPr>
        <w:t>1 группа - главные администраторы, имеющие подведомственны</w:t>
      </w:r>
      <w:r w:rsidR="000332DF" w:rsidRPr="00475EB5">
        <w:rPr>
          <w:rFonts w:ascii="Arial" w:hAnsi="Arial" w:cs="Arial"/>
          <w:sz w:val="24"/>
          <w:szCs w:val="24"/>
        </w:rPr>
        <w:t>е</w:t>
      </w:r>
      <w:r w:rsidRPr="00475EB5">
        <w:rPr>
          <w:rFonts w:ascii="Arial" w:hAnsi="Arial" w:cs="Arial"/>
          <w:sz w:val="24"/>
          <w:szCs w:val="24"/>
        </w:rPr>
        <w:t xml:space="preserve"> учреждени</w:t>
      </w:r>
      <w:r w:rsidR="000332DF" w:rsidRPr="00475EB5">
        <w:rPr>
          <w:rFonts w:ascii="Arial" w:hAnsi="Arial" w:cs="Arial"/>
          <w:sz w:val="24"/>
          <w:szCs w:val="24"/>
        </w:rPr>
        <w:t>я</w:t>
      </w:r>
      <w:r w:rsidRPr="00475EB5">
        <w:rPr>
          <w:rFonts w:ascii="Arial" w:hAnsi="Arial" w:cs="Arial"/>
          <w:sz w:val="24"/>
          <w:szCs w:val="24"/>
        </w:rPr>
        <w:t>;</w:t>
      </w:r>
    </w:p>
    <w:p w:rsidR="00DF2B3A" w:rsidRPr="00475EB5" w:rsidRDefault="000332DF">
      <w:pPr>
        <w:pStyle w:val="ConsPlusNormal"/>
        <w:spacing w:before="220"/>
        <w:ind w:firstLine="540"/>
        <w:jc w:val="both"/>
        <w:rPr>
          <w:rFonts w:ascii="Arial" w:hAnsi="Arial" w:cs="Arial"/>
          <w:sz w:val="24"/>
          <w:szCs w:val="24"/>
        </w:rPr>
      </w:pPr>
      <w:r w:rsidRPr="00475EB5">
        <w:rPr>
          <w:rFonts w:ascii="Arial" w:hAnsi="Arial" w:cs="Arial"/>
          <w:sz w:val="24"/>
          <w:szCs w:val="24"/>
        </w:rPr>
        <w:t>2</w:t>
      </w:r>
      <w:r w:rsidR="00DF2B3A" w:rsidRPr="00475EB5">
        <w:rPr>
          <w:rFonts w:ascii="Arial" w:hAnsi="Arial" w:cs="Arial"/>
          <w:sz w:val="24"/>
          <w:szCs w:val="24"/>
        </w:rPr>
        <w:t xml:space="preserve"> группа - главные администраторы, не имеющие подведомственных учреждений</w:t>
      </w:r>
      <w:bookmarkStart w:id="3" w:name="P127"/>
      <w:bookmarkEnd w:id="3"/>
      <w:r w:rsidRPr="00475EB5">
        <w:rPr>
          <w:rFonts w:ascii="Arial" w:hAnsi="Arial" w:cs="Arial"/>
          <w:sz w:val="24"/>
          <w:szCs w:val="24"/>
        </w:rPr>
        <w:t>.</w:t>
      </w:r>
    </w:p>
    <w:p w:rsidR="00DF2B3A" w:rsidRPr="00475EB5" w:rsidRDefault="00DF2B3A">
      <w:pPr>
        <w:pStyle w:val="ConsPlusNormal"/>
        <w:jc w:val="both"/>
        <w:rPr>
          <w:rFonts w:ascii="Arial" w:hAnsi="Arial" w:cs="Arial"/>
          <w:sz w:val="24"/>
          <w:szCs w:val="24"/>
        </w:rPr>
      </w:pPr>
    </w:p>
    <w:p w:rsidR="00DF2B3A" w:rsidRPr="00475EB5" w:rsidRDefault="00DF2B3A">
      <w:pPr>
        <w:pStyle w:val="ConsPlusNormal"/>
        <w:ind w:firstLine="540"/>
        <w:jc w:val="both"/>
        <w:rPr>
          <w:rFonts w:ascii="Arial" w:hAnsi="Arial" w:cs="Arial"/>
          <w:sz w:val="24"/>
          <w:szCs w:val="24"/>
        </w:rPr>
      </w:pPr>
      <w:r w:rsidRPr="00475EB5">
        <w:rPr>
          <w:rFonts w:ascii="Arial" w:hAnsi="Arial" w:cs="Arial"/>
          <w:sz w:val="24"/>
          <w:szCs w:val="24"/>
        </w:rPr>
        <w:t>4.3. Отчет о результатах мониторинга качества финансового менеджмента должен содержать следующие сведения:</w:t>
      </w:r>
    </w:p>
    <w:p w:rsidR="00DF2B3A" w:rsidRPr="00475EB5" w:rsidRDefault="00E86E72">
      <w:pPr>
        <w:pStyle w:val="ConsPlusNormal"/>
        <w:spacing w:before="220"/>
        <w:ind w:firstLine="540"/>
        <w:jc w:val="both"/>
        <w:rPr>
          <w:rFonts w:ascii="Arial" w:hAnsi="Arial" w:cs="Arial"/>
          <w:sz w:val="24"/>
          <w:szCs w:val="24"/>
        </w:rPr>
      </w:pPr>
      <w:r w:rsidRPr="00475EB5">
        <w:rPr>
          <w:rFonts w:ascii="Arial" w:hAnsi="Arial" w:cs="Arial"/>
          <w:sz w:val="24"/>
          <w:szCs w:val="24"/>
        </w:rPr>
        <w:t xml:space="preserve">рейтинг </w:t>
      </w:r>
      <w:r w:rsidR="00DF2B3A" w:rsidRPr="00475EB5">
        <w:rPr>
          <w:rFonts w:ascii="Arial" w:hAnsi="Arial" w:cs="Arial"/>
          <w:sz w:val="24"/>
          <w:szCs w:val="24"/>
        </w:rPr>
        <w:t>главн</w:t>
      </w:r>
      <w:r w:rsidRPr="00475EB5">
        <w:rPr>
          <w:rFonts w:ascii="Arial" w:hAnsi="Arial" w:cs="Arial"/>
          <w:sz w:val="24"/>
          <w:szCs w:val="24"/>
        </w:rPr>
        <w:t>ых</w:t>
      </w:r>
      <w:r w:rsidR="00DF2B3A" w:rsidRPr="00475EB5">
        <w:rPr>
          <w:rFonts w:ascii="Arial" w:hAnsi="Arial" w:cs="Arial"/>
          <w:sz w:val="24"/>
          <w:szCs w:val="24"/>
        </w:rPr>
        <w:t xml:space="preserve"> администратор</w:t>
      </w:r>
      <w:r w:rsidRPr="00475EB5">
        <w:rPr>
          <w:rFonts w:ascii="Arial" w:hAnsi="Arial" w:cs="Arial"/>
          <w:sz w:val="24"/>
          <w:szCs w:val="24"/>
        </w:rPr>
        <w:t>ов, с указанием рейтинговой оценки (</w:t>
      </w:r>
      <w:r w:rsidRPr="00475EB5">
        <w:rPr>
          <w:rFonts w:ascii="Arial" w:hAnsi="Arial" w:cs="Arial"/>
          <w:sz w:val="24"/>
          <w:szCs w:val="24"/>
          <w:lang w:val="en-US"/>
        </w:rPr>
        <w:t>R</w:t>
      </w:r>
      <w:r w:rsidRPr="00475EB5">
        <w:rPr>
          <w:rFonts w:ascii="Arial" w:hAnsi="Arial" w:cs="Arial"/>
          <w:sz w:val="24"/>
          <w:szCs w:val="24"/>
        </w:rPr>
        <w:t>), суммарной</w:t>
      </w:r>
      <w:r w:rsidR="00DF2B3A" w:rsidRPr="00475EB5">
        <w:rPr>
          <w:rFonts w:ascii="Arial" w:hAnsi="Arial" w:cs="Arial"/>
          <w:sz w:val="24"/>
          <w:szCs w:val="24"/>
        </w:rPr>
        <w:t xml:space="preserve"> оценки </w:t>
      </w:r>
      <w:r w:rsidRPr="00475EB5">
        <w:rPr>
          <w:rFonts w:ascii="Arial" w:hAnsi="Arial" w:cs="Arial"/>
          <w:sz w:val="24"/>
          <w:szCs w:val="24"/>
        </w:rPr>
        <w:t>качества</w:t>
      </w:r>
      <w:r w:rsidR="003C23F0" w:rsidRPr="00475EB5">
        <w:rPr>
          <w:rFonts w:ascii="Arial" w:hAnsi="Arial" w:cs="Arial"/>
          <w:sz w:val="24"/>
          <w:szCs w:val="24"/>
        </w:rPr>
        <w:t xml:space="preserve"> финансового менеджмента (КФМ), максимальной </w:t>
      </w:r>
      <w:r w:rsidR="003C23F0" w:rsidRPr="00475EB5">
        <w:rPr>
          <w:rFonts w:ascii="Arial" w:hAnsi="Arial" w:cs="Arial"/>
          <w:sz w:val="24"/>
          <w:szCs w:val="24"/>
        </w:rPr>
        <w:lastRenderedPageBreak/>
        <w:t>оценки качества финансов</w:t>
      </w:r>
      <w:r w:rsidR="003C23F0" w:rsidRPr="00475EB5">
        <w:rPr>
          <w:rFonts w:ascii="Arial" w:hAnsi="Arial" w:cs="Arial"/>
          <w:sz w:val="24"/>
          <w:szCs w:val="24"/>
          <w:lang w:val="en-US"/>
        </w:rPr>
        <w:t>j</w:t>
      </w:r>
      <w:r w:rsidR="003C23F0" w:rsidRPr="00475EB5">
        <w:rPr>
          <w:rFonts w:ascii="Arial" w:hAnsi="Arial" w:cs="Arial"/>
          <w:sz w:val="24"/>
          <w:szCs w:val="24"/>
        </w:rPr>
        <w:t>го менеджмента (МАХ)</w:t>
      </w:r>
      <w:r w:rsidR="009A650D" w:rsidRPr="00475EB5">
        <w:rPr>
          <w:rFonts w:ascii="Arial" w:hAnsi="Arial" w:cs="Arial"/>
          <w:sz w:val="24"/>
          <w:szCs w:val="24"/>
        </w:rPr>
        <w:t xml:space="preserve"> (приложение № 3)</w:t>
      </w:r>
      <w:r w:rsidR="00DF2B3A" w:rsidRPr="00475EB5">
        <w:rPr>
          <w:rFonts w:ascii="Arial" w:hAnsi="Arial" w:cs="Arial"/>
          <w:sz w:val="24"/>
          <w:szCs w:val="24"/>
        </w:rPr>
        <w:t>;</w:t>
      </w:r>
    </w:p>
    <w:p w:rsidR="00DF2B3A" w:rsidRPr="00475EB5" w:rsidRDefault="003C23F0">
      <w:pPr>
        <w:pStyle w:val="ConsPlusNormal"/>
        <w:spacing w:before="220"/>
        <w:ind w:firstLine="540"/>
        <w:jc w:val="both"/>
        <w:rPr>
          <w:rFonts w:ascii="Arial" w:hAnsi="Arial" w:cs="Arial"/>
          <w:sz w:val="24"/>
          <w:szCs w:val="24"/>
        </w:rPr>
      </w:pPr>
      <w:r w:rsidRPr="00475EB5">
        <w:rPr>
          <w:rFonts w:ascii="Arial" w:hAnsi="Arial" w:cs="Arial"/>
          <w:sz w:val="24"/>
          <w:szCs w:val="24"/>
        </w:rPr>
        <w:t>анализ</w:t>
      </w:r>
      <w:r w:rsidR="00DF2B3A" w:rsidRPr="00475EB5">
        <w:rPr>
          <w:rFonts w:ascii="Arial" w:hAnsi="Arial" w:cs="Arial"/>
          <w:sz w:val="24"/>
          <w:szCs w:val="24"/>
        </w:rPr>
        <w:t xml:space="preserve"> качества финансового менеджмента</w:t>
      </w:r>
      <w:r w:rsidR="00EB73C7" w:rsidRPr="00475EB5">
        <w:rPr>
          <w:rFonts w:ascii="Arial" w:hAnsi="Arial" w:cs="Arial"/>
          <w:sz w:val="24"/>
          <w:szCs w:val="24"/>
        </w:rPr>
        <w:t xml:space="preserve"> главных администраторов</w:t>
      </w:r>
      <w:r w:rsidR="009A650D" w:rsidRPr="00475EB5">
        <w:rPr>
          <w:rFonts w:ascii="Arial" w:hAnsi="Arial" w:cs="Arial"/>
          <w:sz w:val="24"/>
          <w:szCs w:val="24"/>
        </w:rPr>
        <w:t xml:space="preserve"> (приложение №4)</w:t>
      </w:r>
      <w:r w:rsidR="00DF2B3A" w:rsidRPr="00475EB5">
        <w:rPr>
          <w:rFonts w:ascii="Arial" w:hAnsi="Arial" w:cs="Arial"/>
          <w:sz w:val="24"/>
          <w:szCs w:val="24"/>
        </w:rPr>
        <w:t>;</w:t>
      </w:r>
    </w:p>
    <w:p w:rsidR="00DF2B3A" w:rsidRPr="00475EB5" w:rsidRDefault="00DF2B3A" w:rsidP="00422E3A">
      <w:pPr>
        <w:pStyle w:val="ConsPlusNormal"/>
        <w:spacing w:before="220"/>
        <w:ind w:firstLine="540"/>
        <w:jc w:val="both"/>
        <w:rPr>
          <w:rFonts w:ascii="Arial" w:hAnsi="Arial" w:cs="Arial"/>
          <w:szCs w:val="22"/>
        </w:rPr>
      </w:pPr>
      <w:r w:rsidRPr="00475EB5">
        <w:rPr>
          <w:rFonts w:ascii="Arial" w:hAnsi="Arial" w:cs="Arial"/>
          <w:sz w:val="24"/>
          <w:szCs w:val="24"/>
        </w:rPr>
        <w:t>целевые значения показателей к</w:t>
      </w:r>
      <w:r w:rsidR="00EB73C7" w:rsidRPr="00475EB5">
        <w:rPr>
          <w:rFonts w:ascii="Arial" w:hAnsi="Arial" w:cs="Arial"/>
          <w:sz w:val="24"/>
          <w:szCs w:val="24"/>
        </w:rPr>
        <w:t>ачества финансового менеджмента</w:t>
      </w:r>
      <w:r w:rsidR="00475EB5" w:rsidRPr="00475EB5">
        <w:rPr>
          <w:rFonts w:ascii="Arial" w:hAnsi="Arial" w:cs="Arial"/>
          <w:sz w:val="24"/>
          <w:szCs w:val="24"/>
        </w:rPr>
        <w:t>.</w:t>
      </w:r>
    </w:p>
    <w:p w:rsidR="00E56274" w:rsidRPr="00475EB5" w:rsidRDefault="00E56274">
      <w:pPr>
        <w:pStyle w:val="ConsPlusNormal"/>
        <w:jc w:val="right"/>
        <w:outlineLvl w:val="1"/>
        <w:rPr>
          <w:rFonts w:ascii="Arial" w:hAnsi="Arial" w:cs="Arial"/>
          <w:szCs w:val="22"/>
        </w:rPr>
      </w:pPr>
    </w:p>
    <w:p w:rsidR="00DF2B3A" w:rsidRPr="00475EB5" w:rsidRDefault="00DF2B3A">
      <w:pPr>
        <w:pStyle w:val="ConsPlusNormal"/>
        <w:jc w:val="right"/>
        <w:outlineLvl w:val="1"/>
        <w:rPr>
          <w:rFonts w:ascii="Arial" w:hAnsi="Arial" w:cs="Arial"/>
          <w:sz w:val="24"/>
          <w:szCs w:val="24"/>
        </w:rPr>
      </w:pPr>
      <w:r w:rsidRPr="00475EB5">
        <w:rPr>
          <w:rFonts w:ascii="Arial" w:hAnsi="Arial" w:cs="Arial"/>
          <w:sz w:val="24"/>
          <w:szCs w:val="24"/>
        </w:rPr>
        <w:t>Приложение N 1</w:t>
      </w:r>
    </w:p>
    <w:p w:rsidR="004630D0" w:rsidRPr="00475EB5" w:rsidRDefault="00DF2B3A" w:rsidP="004630D0">
      <w:pPr>
        <w:pStyle w:val="ConsPlusNormal"/>
        <w:jc w:val="right"/>
        <w:rPr>
          <w:rFonts w:ascii="Arial" w:hAnsi="Arial" w:cs="Arial"/>
          <w:sz w:val="24"/>
          <w:szCs w:val="24"/>
        </w:rPr>
      </w:pPr>
      <w:r w:rsidRPr="00475EB5">
        <w:rPr>
          <w:rFonts w:ascii="Arial" w:hAnsi="Arial" w:cs="Arial"/>
          <w:sz w:val="24"/>
          <w:szCs w:val="24"/>
        </w:rPr>
        <w:t>к Порядку</w:t>
      </w:r>
      <w:r w:rsidR="004630D0" w:rsidRPr="00475EB5">
        <w:rPr>
          <w:rFonts w:ascii="Arial" w:hAnsi="Arial" w:cs="Arial"/>
          <w:sz w:val="24"/>
          <w:szCs w:val="24"/>
        </w:rPr>
        <w:t xml:space="preserve"> </w:t>
      </w:r>
      <w:r w:rsidRPr="00475EB5">
        <w:rPr>
          <w:rFonts w:ascii="Arial" w:hAnsi="Arial" w:cs="Arial"/>
          <w:sz w:val="24"/>
          <w:szCs w:val="24"/>
        </w:rPr>
        <w:t xml:space="preserve">проведения </w:t>
      </w:r>
      <w:r w:rsidR="004630D0" w:rsidRPr="00475EB5">
        <w:rPr>
          <w:rFonts w:ascii="Arial" w:hAnsi="Arial" w:cs="Arial"/>
          <w:sz w:val="24"/>
          <w:szCs w:val="24"/>
        </w:rPr>
        <w:t>финансовым управлением</w:t>
      </w:r>
    </w:p>
    <w:p w:rsidR="004630D0" w:rsidRPr="00475EB5" w:rsidRDefault="004630D0" w:rsidP="004630D0">
      <w:pPr>
        <w:pStyle w:val="ConsPlusNormal"/>
        <w:jc w:val="right"/>
        <w:rPr>
          <w:rFonts w:ascii="Arial" w:hAnsi="Arial" w:cs="Arial"/>
          <w:sz w:val="24"/>
          <w:szCs w:val="24"/>
        </w:rPr>
      </w:pPr>
      <w:r w:rsidRPr="00475EB5">
        <w:rPr>
          <w:rFonts w:ascii="Arial" w:hAnsi="Arial" w:cs="Arial"/>
          <w:sz w:val="24"/>
          <w:szCs w:val="24"/>
        </w:rPr>
        <w:t xml:space="preserve"> администрации Шушенского района</w:t>
      </w:r>
      <w:r w:rsidR="00DF2B3A" w:rsidRPr="00475EB5">
        <w:rPr>
          <w:rFonts w:ascii="Arial" w:hAnsi="Arial" w:cs="Arial"/>
          <w:sz w:val="24"/>
          <w:szCs w:val="24"/>
        </w:rPr>
        <w:t xml:space="preserve"> </w:t>
      </w:r>
    </w:p>
    <w:p w:rsidR="00DF2B3A" w:rsidRPr="00475EB5" w:rsidRDefault="00DF2B3A">
      <w:pPr>
        <w:pStyle w:val="ConsPlusNormal"/>
        <w:jc w:val="right"/>
        <w:rPr>
          <w:rFonts w:ascii="Arial" w:hAnsi="Arial" w:cs="Arial"/>
          <w:sz w:val="24"/>
          <w:szCs w:val="24"/>
        </w:rPr>
      </w:pPr>
      <w:r w:rsidRPr="00475EB5">
        <w:rPr>
          <w:rFonts w:ascii="Arial" w:hAnsi="Arial" w:cs="Arial"/>
          <w:sz w:val="24"/>
          <w:szCs w:val="24"/>
        </w:rPr>
        <w:t>мониторинга качества</w:t>
      </w:r>
      <w:r w:rsidR="004630D0" w:rsidRPr="00475EB5">
        <w:rPr>
          <w:rFonts w:ascii="Arial" w:hAnsi="Arial" w:cs="Arial"/>
          <w:sz w:val="24"/>
          <w:szCs w:val="24"/>
        </w:rPr>
        <w:t xml:space="preserve"> </w:t>
      </w:r>
      <w:r w:rsidRPr="00475EB5">
        <w:rPr>
          <w:rFonts w:ascii="Arial" w:hAnsi="Arial" w:cs="Arial"/>
          <w:sz w:val="24"/>
          <w:szCs w:val="24"/>
        </w:rPr>
        <w:t>финансового менеджмента</w:t>
      </w:r>
    </w:p>
    <w:p w:rsidR="00DF2B3A" w:rsidRPr="00475EB5" w:rsidRDefault="00DF2B3A">
      <w:pPr>
        <w:pStyle w:val="ConsPlusNormal"/>
        <w:jc w:val="both"/>
        <w:rPr>
          <w:rFonts w:ascii="Arial" w:hAnsi="Arial" w:cs="Arial"/>
          <w:sz w:val="24"/>
          <w:szCs w:val="24"/>
        </w:rPr>
      </w:pPr>
    </w:p>
    <w:p w:rsidR="00DF2B3A" w:rsidRPr="00475EB5" w:rsidRDefault="00DF2B3A">
      <w:pPr>
        <w:pStyle w:val="ConsPlusTitle"/>
        <w:jc w:val="center"/>
        <w:rPr>
          <w:rFonts w:ascii="Arial" w:hAnsi="Arial" w:cs="Arial"/>
          <w:b w:val="0"/>
          <w:sz w:val="24"/>
          <w:szCs w:val="24"/>
        </w:rPr>
      </w:pPr>
      <w:bookmarkStart w:id="4" w:name="P146"/>
      <w:bookmarkEnd w:id="4"/>
      <w:r w:rsidRPr="00475EB5">
        <w:rPr>
          <w:rFonts w:ascii="Arial" w:hAnsi="Arial" w:cs="Arial"/>
          <w:b w:val="0"/>
          <w:sz w:val="24"/>
          <w:szCs w:val="24"/>
        </w:rPr>
        <w:t>ИНФОРМАЦИЯ</w:t>
      </w:r>
    </w:p>
    <w:p w:rsidR="00DF2B3A" w:rsidRPr="00475EB5" w:rsidRDefault="00DF2B3A">
      <w:pPr>
        <w:pStyle w:val="ConsPlusTitle"/>
        <w:jc w:val="center"/>
        <w:rPr>
          <w:rFonts w:ascii="Arial" w:hAnsi="Arial" w:cs="Arial"/>
          <w:b w:val="0"/>
          <w:sz w:val="24"/>
          <w:szCs w:val="24"/>
        </w:rPr>
      </w:pPr>
      <w:r w:rsidRPr="00475EB5">
        <w:rPr>
          <w:rFonts w:ascii="Arial" w:hAnsi="Arial" w:cs="Arial"/>
          <w:b w:val="0"/>
          <w:sz w:val="24"/>
          <w:szCs w:val="24"/>
        </w:rPr>
        <w:t>ДЛЯ ПРОВЕДЕНИЯ МОНИТОРИНГА КАЧЕСТВА ФИНАНСОВОГО МЕНЕДЖМЕНТА</w:t>
      </w:r>
    </w:p>
    <w:p w:rsidR="00DF2B3A" w:rsidRPr="00475EB5" w:rsidRDefault="00DF2B3A">
      <w:pPr>
        <w:pStyle w:val="ConsPlusTitle"/>
        <w:jc w:val="center"/>
        <w:rPr>
          <w:rFonts w:ascii="Arial" w:hAnsi="Arial" w:cs="Arial"/>
          <w:b w:val="0"/>
          <w:sz w:val="24"/>
          <w:szCs w:val="24"/>
        </w:rPr>
      </w:pPr>
      <w:r w:rsidRPr="00475EB5">
        <w:rPr>
          <w:rFonts w:ascii="Arial" w:hAnsi="Arial" w:cs="Arial"/>
          <w:b w:val="0"/>
          <w:sz w:val="24"/>
          <w:szCs w:val="24"/>
        </w:rPr>
        <w:t xml:space="preserve">ГЛАВНЫХ РАСПОРЯДИТЕЛЕЙ СРЕДСТВ </w:t>
      </w:r>
      <w:r w:rsidR="00972EAC" w:rsidRPr="00475EB5">
        <w:rPr>
          <w:rFonts w:ascii="Arial" w:hAnsi="Arial" w:cs="Arial"/>
          <w:b w:val="0"/>
          <w:sz w:val="24"/>
          <w:szCs w:val="24"/>
        </w:rPr>
        <w:t>РАЙОНН</w:t>
      </w:r>
      <w:r w:rsidRPr="00475EB5">
        <w:rPr>
          <w:rFonts w:ascii="Arial" w:hAnsi="Arial" w:cs="Arial"/>
          <w:b w:val="0"/>
          <w:sz w:val="24"/>
          <w:szCs w:val="24"/>
        </w:rPr>
        <w:t>ОГО БЮДЖЕТА, ГЛАВНЫХ</w:t>
      </w:r>
    </w:p>
    <w:p w:rsidR="00DF2B3A" w:rsidRPr="00475EB5" w:rsidRDefault="00DF2B3A">
      <w:pPr>
        <w:pStyle w:val="ConsPlusTitle"/>
        <w:jc w:val="center"/>
        <w:rPr>
          <w:rFonts w:ascii="Arial" w:hAnsi="Arial" w:cs="Arial"/>
          <w:b w:val="0"/>
          <w:sz w:val="24"/>
          <w:szCs w:val="24"/>
        </w:rPr>
      </w:pPr>
      <w:r w:rsidRPr="00475EB5">
        <w:rPr>
          <w:rFonts w:ascii="Arial" w:hAnsi="Arial" w:cs="Arial"/>
          <w:b w:val="0"/>
          <w:sz w:val="24"/>
          <w:szCs w:val="24"/>
        </w:rPr>
        <w:t xml:space="preserve">АДМИНИСТРАТОРОВ ДОХОДОВ </w:t>
      </w:r>
      <w:r w:rsidR="00972EAC" w:rsidRPr="00475EB5">
        <w:rPr>
          <w:rFonts w:ascii="Arial" w:hAnsi="Arial" w:cs="Arial"/>
          <w:b w:val="0"/>
          <w:sz w:val="24"/>
          <w:szCs w:val="24"/>
        </w:rPr>
        <w:t>РАЙОНН</w:t>
      </w:r>
      <w:r w:rsidRPr="00475EB5">
        <w:rPr>
          <w:rFonts w:ascii="Arial" w:hAnsi="Arial" w:cs="Arial"/>
          <w:b w:val="0"/>
          <w:sz w:val="24"/>
          <w:szCs w:val="24"/>
        </w:rPr>
        <w:t>ОГО БЮДЖЕТА, ГЛАВНЫХ</w:t>
      </w:r>
    </w:p>
    <w:p w:rsidR="00DF2B3A" w:rsidRPr="00475EB5" w:rsidRDefault="00DF2B3A">
      <w:pPr>
        <w:pStyle w:val="ConsPlusTitle"/>
        <w:jc w:val="center"/>
        <w:rPr>
          <w:rFonts w:ascii="Arial" w:hAnsi="Arial" w:cs="Arial"/>
          <w:b w:val="0"/>
          <w:sz w:val="24"/>
          <w:szCs w:val="24"/>
        </w:rPr>
      </w:pPr>
      <w:r w:rsidRPr="00475EB5">
        <w:rPr>
          <w:rFonts w:ascii="Arial" w:hAnsi="Arial" w:cs="Arial"/>
          <w:b w:val="0"/>
          <w:sz w:val="24"/>
          <w:szCs w:val="24"/>
        </w:rPr>
        <w:t xml:space="preserve">АДМИНИСТРАТОРОВ ИСТОЧНИКОВ ФИНАНСИРОВАНИЯ ДЕФИЦИТА </w:t>
      </w:r>
      <w:r w:rsidR="00972EAC" w:rsidRPr="00475EB5">
        <w:rPr>
          <w:rFonts w:ascii="Arial" w:hAnsi="Arial" w:cs="Arial"/>
          <w:b w:val="0"/>
          <w:sz w:val="24"/>
          <w:szCs w:val="24"/>
        </w:rPr>
        <w:t>РАЙОНН</w:t>
      </w:r>
      <w:r w:rsidRPr="00475EB5">
        <w:rPr>
          <w:rFonts w:ascii="Arial" w:hAnsi="Arial" w:cs="Arial"/>
          <w:b w:val="0"/>
          <w:sz w:val="24"/>
          <w:szCs w:val="24"/>
        </w:rPr>
        <w:t>ОГО</w:t>
      </w:r>
    </w:p>
    <w:p w:rsidR="00DF2B3A" w:rsidRPr="00475EB5" w:rsidRDefault="00DF2B3A">
      <w:pPr>
        <w:pStyle w:val="ConsPlusTitle"/>
        <w:jc w:val="center"/>
        <w:rPr>
          <w:rFonts w:ascii="Arial" w:hAnsi="Arial" w:cs="Arial"/>
          <w:b w:val="0"/>
          <w:sz w:val="24"/>
          <w:szCs w:val="24"/>
        </w:rPr>
      </w:pPr>
      <w:r w:rsidRPr="00475EB5">
        <w:rPr>
          <w:rFonts w:ascii="Arial" w:hAnsi="Arial" w:cs="Arial"/>
          <w:b w:val="0"/>
          <w:sz w:val="24"/>
          <w:szCs w:val="24"/>
        </w:rPr>
        <w:t>БЮДЖЕТА (ДАЛЕЕ - ГЛАВНЫЕ АДМИНИСТРАТОРЫ)</w:t>
      </w:r>
    </w:p>
    <w:p w:rsidR="00DF2B3A" w:rsidRPr="00475EB5" w:rsidRDefault="00DF2B3A">
      <w:pPr>
        <w:pStyle w:val="ConsPlusNormal"/>
        <w:jc w:val="both"/>
        <w:rPr>
          <w:rFonts w:ascii="Arial" w:hAnsi="Arial" w:cs="Arial"/>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252"/>
        <w:gridCol w:w="4787"/>
      </w:tblGrid>
      <w:tr w:rsidR="00DF2B3A" w:rsidRPr="00475EB5" w:rsidTr="00E56274">
        <w:tc>
          <w:tcPr>
            <w:tcW w:w="454" w:type="dxa"/>
          </w:tcPr>
          <w:p w:rsidR="00DF2B3A" w:rsidRPr="00475EB5" w:rsidRDefault="00DF2B3A">
            <w:pPr>
              <w:pStyle w:val="ConsPlusNormal"/>
              <w:jc w:val="center"/>
              <w:rPr>
                <w:rFonts w:ascii="Arial" w:hAnsi="Arial" w:cs="Arial"/>
                <w:sz w:val="24"/>
                <w:szCs w:val="24"/>
              </w:rPr>
            </w:pPr>
            <w:r w:rsidRPr="00475EB5">
              <w:rPr>
                <w:rFonts w:ascii="Arial" w:hAnsi="Arial" w:cs="Arial"/>
                <w:sz w:val="24"/>
                <w:szCs w:val="24"/>
              </w:rPr>
              <w:t>N п/п</w:t>
            </w:r>
          </w:p>
        </w:tc>
        <w:tc>
          <w:tcPr>
            <w:tcW w:w="4252" w:type="dxa"/>
          </w:tcPr>
          <w:p w:rsidR="00DF2B3A" w:rsidRPr="00475EB5" w:rsidRDefault="00DF2B3A">
            <w:pPr>
              <w:pStyle w:val="ConsPlusNormal"/>
              <w:jc w:val="center"/>
              <w:rPr>
                <w:rFonts w:ascii="Arial" w:hAnsi="Arial" w:cs="Arial"/>
                <w:sz w:val="24"/>
                <w:szCs w:val="24"/>
              </w:rPr>
            </w:pPr>
            <w:r w:rsidRPr="00475EB5">
              <w:rPr>
                <w:rFonts w:ascii="Arial" w:hAnsi="Arial" w:cs="Arial"/>
                <w:sz w:val="24"/>
                <w:szCs w:val="24"/>
              </w:rPr>
              <w:t>Наименование показателя</w:t>
            </w:r>
          </w:p>
        </w:tc>
        <w:tc>
          <w:tcPr>
            <w:tcW w:w="4787" w:type="dxa"/>
          </w:tcPr>
          <w:p w:rsidR="00DF2B3A" w:rsidRPr="00475EB5" w:rsidRDefault="00DF2B3A">
            <w:pPr>
              <w:pStyle w:val="ConsPlusNormal"/>
              <w:jc w:val="center"/>
              <w:rPr>
                <w:rFonts w:ascii="Arial" w:hAnsi="Arial" w:cs="Arial"/>
                <w:sz w:val="24"/>
                <w:szCs w:val="24"/>
              </w:rPr>
            </w:pPr>
            <w:r w:rsidRPr="00475EB5">
              <w:rPr>
                <w:rFonts w:ascii="Arial" w:hAnsi="Arial" w:cs="Arial"/>
                <w:sz w:val="24"/>
                <w:szCs w:val="24"/>
              </w:rPr>
              <w:t>Источник информации</w:t>
            </w:r>
          </w:p>
        </w:tc>
      </w:tr>
      <w:tr w:rsidR="00DF2B3A" w:rsidRPr="00475EB5" w:rsidTr="00E56274">
        <w:tc>
          <w:tcPr>
            <w:tcW w:w="454" w:type="dxa"/>
          </w:tcPr>
          <w:p w:rsidR="00DF2B3A" w:rsidRPr="00475EB5" w:rsidRDefault="00DF2B3A">
            <w:pPr>
              <w:pStyle w:val="ConsPlusNormal"/>
              <w:jc w:val="center"/>
              <w:rPr>
                <w:rFonts w:ascii="Arial" w:hAnsi="Arial" w:cs="Arial"/>
                <w:sz w:val="24"/>
                <w:szCs w:val="24"/>
              </w:rPr>
            </w:pPr>
            <w:r w:rsidRPr="00475EB5">
              <w:rPr>
                <w:rFonts w:ascii="Arial" w:hAnsi="Arial" w:cs="Arial"/>
                <w:sz w:val="24"/>
                <w:szCs w:val="24"/>
              </w:rPr>
              <w:t>1</w:t>
            </w:r>
          </w:p>
        </w:tc>
        <w:tc>
          <w:tcPr>
            <w:tcW w:w="4252" w:type="dxa"/>
          </w:tcPr>
          <w:p w:rsidR="00DF2B3A" w:rsidRPr="00475EB5" w:rsidRDefault="00DF2B3A">
            <w:pPr>
              <w:pStyle w:val="ConsPlusNormal"/>
              <w:jc w:val="center"/>
              <w:rPr>
                <w:rFonts w:ascii="Arial" w:hAnsi="Arial" w:cs="Arial"/>
                <w:sz w:val="24"/>
                <w:szCs w:val="24"/>
              </w:rPr>
            </w:pPr>
            <w:r w:rsidRPr="00475EB5">
              <w:rPr>
                <w:rFonts w:ascii="Arial" w:hAnsi="Arial" w:cs="Arial"/>
                <w:sz w:val="24"/>
                <w:szCs w:val="24"/>
              </w:rPr>
              <w:t>2</w:t>
            </w:r>
          </w:p>
        </w:tc>
        <w:tc>
          <w:tcPr>
            <w:tcW w:w="4787" w:type="dxa"/>
          </w:tcPr>
          <w:p w:rsidR="00DF2B3A" w:rsidRPr="00475EB5" w:rsidRDefault="00DF2B3A">
            <w:pPr>
              <w:pStyle w:val="ConsPlusNormal"/>
              <w:jc w:val="center"/>
              <w:rPr>
                <w:rFonts w:ascii="Arial" w:hAnsi="Arial" w:cs="Arial"/>
                <w:sz w:val="24"/>
                <w:szCs w:val="24"/>
              </w:rPr>
            </w:pPr>
            <w:r w:rsidRPr="00475EB5">
              <w:rPr>
                <w:rFonts w:ascii="Arial" w:hAnsi="Arial" w:cs="Arial"/>
                <w:sz w:val="24"/>
                <w:szCs w:val="24"/>
              </w:rPr>
              <w:t>3</w:t>
            </w:r>
          </w:p>
        </w:tc>
      </w:tr>
      <w:tr w:rsidR="00931730" w:rsidRPr="00475EB5" w:rsidTr="00E56274">
        <w:tc>
          <w:tcPr>
            <w:tcW w:w="454" w:type="dxa"/>
          </w:tcPr>
          <w:p w:rsidR="00931730" w:rsidRPr="00475EB5" w:rsidRDefault="00931730">
            <w:pPr>
              <w:pStyle w:val="ConsPlusNormal"/>
              <w:jc w:val="center"/>
              <w:rPr>
                <w:rFonts w:ascii="Arial" w:hAnsi="Arial" w:cs="Arial"/>
                <w:sz w:val="24"/>
                <w:szCs w:val="24"/>
              </w:rPr>
            </w:pPr>
            <w:r w:rsidRPr="00475EB5">
              <w:rPr>
                <w:rFonts w:ascii="Arial" w:hAnsi="Arial" w:cs="Arial"/>
                <w:sz w:val="24"/>
                <w:szCs w:val="24"/>
              </w:rPr>
              <w:t>1</w:t>
            </w:r>
          </w:p>
        </w:tc>
        <w:tc>
          <w:tcPr>
            <w:tcW w:w="4252" w:type="dxa"/>
          </w:tcPr>
          <w:p w:rsidR="00931730" w:rsidRPr="00475EB5" w:rsidRDefault="00931730" w:rsidP="00931730">
            <w:pPr>
              <w:pStyle w:val="ConsPlusNormal"/>
              <w:jc w:val="both"/>
              <w:rPr>
                <w:rFonts w:ascii="Arial" w:hAnsi="Arial" w:cs="Arial"/>
                <w:sz w:val="24"/>
                <w:szCs w:val="24"/>
              </w:rPr>
            </w:pPr>
            <w:r w:rsidRPr="00475EB5">
              <w:rPr>
                <w:rFonts w:ascii="Arial" w:hAnsi="Arial" w:cs="Arial"/>
                <w:sz w:val="24"/>
                <w:szCs w:val="24"/>
              </w:rPr>
              <w:t>Р7</w:t>
            </w:r>
            <w:r w:rsidR="006B4F14" w:rsidRPr="00475EB5">
              <w:rPr>
                <w:rFonts w:ascii="Arial" w:hAnsi="Arial" w:cs="Arial"/>
                <w:sz w:val="24"/>
                <w:szCs w:val="24"/>
              </w:rPr>
              <w:t>.</w:t>
            </w:r>
            <w:r w:rsidRPr="00475EB5">
              <w:rPr>
                <w:rFonts w:ascii="Arial" w:hAnsi="Arial" w:cs="Arial"/>
                <w:sz w:val="24"/>
                <w:szCs w:val="24"/>
              </w:rPr>
              <w:t xml:space="preserve"> Своевременное доведение главных администраторов лимитов бюджетных обязательств до подведомственных ему</w:t>
            </w:r>
            <w:r w:rsidR="006414A1" w:rsidRPr="00475EB5">
              <w:rPr>
                <w:rFonts w:ascii="Arial" w:hAnsi="Arial" w:cs="Arial"/>
                <w:sz w:val="24"/>
                <w:szCs w:val="24"/>
              </w:rPr>
              <w:t xml:space="preserve"> </w:t>
            </w:r>
            <w:r w:rsidRPr="00475EB5">
              <w:rPr>
                <w:rFonts w:ascii="Arial" w:hAnsi="Arial" w:cs="Arial"/>
                <w:sz w:val="24"/>
                <w:szCs w:val="24"/>
              </w:rPr>
              <w:t>учреждений,</w:t>
            </w:r>
            <w:r w:rsidR="006414A1" w:rsidRPr="00475EB5">
              <w:rPr>
                <w:rFonts w:ascii="Arial" w:hAnsi="Arial" w:cs="Arial"/>
                <w:sz w:val="24"/>
                <w:szCs w:val="24"/>
              </w:rPr>
              <w:t xml:space="preserve"> </w:t>
            </w:r>
            <w:r w:rsidRPr="00475EB5">
              <w:rPr>
                <w:rFonts w:ascii="Arial" w:hAnsi="Arial" w:cs="Arial"/>
                <w:sz w:val="24"/>
                <w:szCs w:val="24"/>
              </w:rPr>
              <w:t>предусмотренных</w:t>
            </w:r>
            <w:r w:rsidR="006414A1" w:rsidRPr="00475EB5">
              <w:rPr>
                <w:rFonts w:ascii="Arial" w:hAnsi="Arial" w:cs="Arial"/>
                <w:sz w:val="24"/>
                <w:szCs w:val="24"/>
              </w:rPr>
              <w:t xml:space="preserve"> </w:t>
            </w:r>
            <w:r w:rsidRPr="00475EB5">
              <w:rPr>
                <w:rFonts w:ascii="Arial" w:hAnsi="Arial" w:cs="Arial"/>
                <w:sz w:val="24"/>
                <w:szCs w:val="24"/>
              </w:rPr>
              <w:t>Решением о бюджете за отчетный год в</w:t>
            </w:r>
            <w:r w:rsidRPr="00475EB5">
              <w:rPr>
                <w:rFonts w:ascii="Arial" w:hAnsi="Arial" w:cs="Arial"/>
                <w:sz w:val="24"/>
                <w:szCs w:val="24"/>
              </w:rPr>
              <w:br/>
              <w:t xml:space="preserve">первоначальной редакции         </w:t>
            </w:r>
          </w:p>
        </w:tc>
        <w:tc>
          <w:tcPr>
            <w:tcW w:w="4787" w:type="dxa"/>
          </w:tcPr>
          <w:p w:rsidR="00931730" w:rsidRPr="00475EB5" w:rsidRDefault="006B4F14" w:rsidP="00931730">
            <w:pPr>
              <w:pStyle w:val="ConsPlusNormal"/>
              <w:jc w:val="both"/>
              <w:rPr>
                <w:rFonts w:ascii="Arial" w:hAnsi="Arial" w:cs="Arial"/>
                <w:sz w:val="24"/>
                <w:szCs w:val="24"/>
              </w:rPr>
            </w:pPr>
            <w:r w:rsidRPr="00475EB5">
              <w:rPr>
                <w:rFonts w:ascii="Arial" w:hAnsi="Arial" w:cs="Arial"/>
                <w:sz w:val="24"/>
                <w:szCs w:val="24"/>
              </w:rPr>
              <w:t xml:space="preserve">       </w:t>
            </w:r>
            <w:r w:rsidR="00040EFC" w:rsidRPr="00475EB5">
              <w:rPr>
                <w:rFonts w:ascii="Arial" w:hAnsi="Arial" w:cs="Arial"/>
                <w:sz w:val="24"/>
                <w:szCs w:val="24"/>
              </w:rPr>
              <w:t>к</w:t>
            </w:r>
            <w:r w:rsidR="00931730" w:rsidRPr="00475EB5">
              <w:rPr>
                <w:rFonts w:ascii="Arial" w:hAnsi="Arial" w:cs="Arial"/>
                <w:sz w:val="24"/>
                <w:szCs w:val="24"/>
              </w:rPr>
              <w:t>опии подтверждающих документов (письма о доведении лимитов бюджетных обязательств с указанием № и даты)</w:t>
            </w:r>
          </w:p>
        </w:tc>
      </w:tr>
      <w:tr w:rsidR="00DF2B3A" w:rsidRPr="00475EB5" w:rsidTr="00E56274">
        <w:tc>
          <w:tcPr>
            <w:tcW w:w="454" w:type="dxa"/>
          </w:tcPr>
          <w:p w:rsidR="00DF2B3A" w:rsidRPr="00475EB5" w:rsidRDefault="002C0883">
            <w:pPr>
              <w:pStyle w:val="ConsPlusNormal"/>
              <w:rPr>
                <w:rFonts w:ascii="Arial" w:hAnsi="Arial" w:cs="Arial"/>
                <w:sz w:val="24"/>
                <w:szCs w:val="24"/>
              </w:rPr>
            </w:pPr>
            <w:r w:rsidRPr="00475EB5">
              <w:rPr>
                <w:rFonts w:ascii="Arial" w:hAnsi="Arial" w:cs="Arial"/>
                <w:sz w:val="24"/>
                <w:szCs w:val="24"/>
              </w:rPr>
              <w:t>2</w:t>
            </w:r>
          </w:p>
        </w:tc>
        <w:tc>
          <w:tcPr>
            <w:tcW w:w="4252" w:type="dxa"/>
          </w:tcPr>
          <w:p w:rsidR="00DF2B3A" w:rsidRPr="00475EB5" w:rsidRDefault="00DF2B3A" w:rsidP="00040EFC">
            <w:pPr>
              <w:pStyle w:val="ConsPlusNormal"/>
              <w:jc w:val="both"/>
              <w:rPr>
                <w:rFonts w:ascii="Arial" w:hAnsi="Arial" w:cs="Arial"/>
                <w:sz w:val="24"/>
                <w:szCs w:val="24"/>
              </w:rPr>
            </w:pPr>
            <w:r w:rsidRPr="00475EB5">
              <w:rPr>
                <w:rFonts w:ascii="Arial" w:hAnsi="Arial" w:cs="Arial"/>
                <w:sz w:val="24"/>
                <w:szCs w:val="24"/>
              </w:rPr>
              <w:t>P1</w:t>
            </w:r>
            <w:r w:rsidR="002C0883" w:rsidRPr="00475EB5">
              <w:rPr>
                <w:rFonts w:ascii="Arial" w:hAnsi="Arial" w:cs="Arial"/>
                <w:sz w:val="24"/>
                <w:szCs w:val="24"/>
              </w:rPr>
              <w:t>2</w:t>
            </w:r>
            <w:r w:rsidRPr="00475EB5">
              <w:rPr>
                <w:rFonts w:ascii="Arial" w:hAnsi="Arial" w:cs="Arial"/>
                <w:sz w:val="24"/>
                <w:szCs w:val="24"/>
              </w:rPr>
              <w:t xml:space="preserve">. Проведение мониторинга качества финансового менеджмента в отношении подведомственных главным администраторам получателей бюджетных средств, администраторов доходов </w:t>
            </w:r>
            <w:r w:rsidR="002C0883" w:rsidRPr="00475EB5">
              <w:rPr>
                <w:rFonts w:ascii="Arial" w:hAnsi="Arial" w:cs="Arial"/>
                <w:sz w:val="24"/>
                <w:szCs w:val="24"/>
              </w:rPr>
              <w:t>районн</w:t>
            </w:r>
            <w:r w:rsidRPr="00475EB5">
              <w:rPr>
                <w:rFonts w:ascii="Arial" w:hAnsi="Arial" w:cs="Arial"/>
                <w:sz w:val="24"/>
                <w:szCs w:val="24"/>
              </w:rPr>
              <w:t xml:space="preserve">ого бюджета, администраторов источников финансирования дефицита </w:t>
            </w:r>
            <w:r w:rsidR="002C0883" w:rsidRPr="00475EB5">
              <w:rPr>
                <w:rFonts w:ascii="Arial" w:hAnsi="Arial" w:cs="Arial"/>
                <w:sz w:val="24"/>
                <w:szCs w:val="24"/>
              </w:rPr>
              <w:t>районного</w:t>
            </w:r>
            <w:r w:rsidRPr="00475EB5">
              <w:rPr>
                <w:rFonts w:ascii="Arial" w:hAnsi="Arial" w:cs="Arial"/>
                <w:sz w:val="24"/>
                <w:szCs w:val="24"/>
              </w:rPr>
              <w:t xml:space="preserve"> бюджета (далее - администраторы средств </w:t>
            </w:r>
            <w:r w:rsidR="002C0883" w:rsidRPr="00475EB5">
              <w:rPr>
                <w:rFonts w:ascii="Arial" w:hAnsi="Arial" w:cs="Arial"/>
                <w:sz w:val="24"/>
                <w:szCs w:val="24"/>
              </w:rPr>
              <w:t>районн</w:t>
            </w:r>
            <w:r w:rsidRPr="00475EB5">
              <w:rPr>
                <w:rFonts w:ascii="Arial" w:hAnsi="Arial" w:cs="Arial"/>
                <w:sz w:val="24"/>
                <w:szCs w:val="24"/>
              </w:rPr>
              <w:t>ого бюджета), наличие и публикация рейтинга результатов их деятельности в сети Интернет и (или) наличие отчета о результатах проведенного мониторинга качества финансового менеджмента (далее - отчет)</w:t>
            </w:r>
          </w:p>
        </w:tc>
        <w:tc>
          <w:tcPr>
            <w:tcW w:w="4787" w:type="dxa"/>
          </w:tcPr>
          <w:p w:rsidR="00DF2B3A" w:rsidRPr="00475EB5" w:rsidRDefault="00040EFC" w:rsidP="00040EFC">
            <w:pPr>
              <w:pStyle w:val="ConsPlusNormal"/>
              <w:jc w:val="both"/>
              <w:rPr>
                <w:rFonts w:ascii="Arial" w:hAnsi="Arial" w:cs="Arial"/>
                <w:sz w:val="24"/>
                <w:szCs w:val="24"/>
              </w:rPr>
            </w:pPr>
            <w:r w:rsidRPr="00475EB5">
              <w:rPr>
                <w:rFonts w:ascii="Arial" w:hAnsi="Arial" w:cs="Arial"/>
                <w:sz w:val="24"/>
                <w:szCs w:val="24"/>
              </w:rPr>
              <w:t xml:space="preserve">        </w:t>
            </w:r>
            <w:r w:rsidR="00DF2B3A" w:rsidRPr="00475EB5">
              <w:rPr>
                <w:rFonts w:ascii="Arial" w:hAnsi="Arial" w:cs="Arial"/>
                <w:sz w:val="24"/>
                <w:szCs w:val="24"/>
              </w:rPr>
              <w:t xml:space="preserve">интернет-ссылка, по которой на официальном сайте главного администратора размещен рейтинг результатов деятельности подведомственных главному администратору администраторов средств </w:t>
            </w:r>
            <w:r w:rsidRPr="00475EB5">
              <w:rPr>
                <w:rFonts w:ascii="Arial" w:hAnsi="Arial" w:cs="Arial"/>
                <w:sz w:val="24"/>
                <w:szCs w:val="24"/>
              </w:rPr>
              <w:t>районн</w:t>
            </w:r>
            <w:r w:rsidR="00DF2B3A" w:rsidRPr="00475EB5">
              <w:rPr>
                <w:rFonts w:ascii="Arial" w:hAnsi="Arial" w:cs="Arial"/>
                <w:sz w:val="24"/>
                <w:szCs w:val="24"/>
              </w:rPr>
              <w:t>ого бюджета и (или) наличие опубликованного отчета.</w:t>
            </w:r>
          </w:p>
          <w:p w:rsidR="00DF2B3A" w:rsidRPr="00475EB5" w:rsidRDefault="00040EFC" w:rsidP="00040EFC">
            <w:pPr>
              <w:pStyle w:val="ConsPlusNormal"/>
              <w:jc w:val="both"/>
              <w:rPr>
                <w:rFonts w:ascii="Arial" w:hAnsi="Arial" w:cs="Arial"/>
                <w:sz w:val="24"/>
                <w:szCs w:val="24"/>
              </w:rPr>
            </w:pPr>
            <w:r w:rsidRPr="00475EB5">
              <w:rPr>
                <w:rFonts w:ascii="Arial" w:hAnsi="Arial" w:cs="Arial"/>
                <w:sz w:val="24"/>
                <w:szCs w:val="24"/>
              </w:rPr>
              <w:t xml:space="preserve">        </w:t>
            </w:r>
            <w:r w:rsidR="00DF2B3A" w:rsidRPr="00475EB5">
              <w:rPr>
                <w:rFonts w:ascii="Arial" w:hAnsi="Arial" w:cs="Arial"/>
                <w:sz w:val="24"/>
                <w:szCs w:val="24"/>
              </w:rPr>
              <w:t xml:space="preserve">Для главного администратора, имеющего одного подведомственного администратора средств </w:t>
            </w:r>
            <w:r w:rsidRPr="00475EB5">
              <w:rPr>
                <w:rFonts w:ascii="Arial" w:hAnsi="Arial" w:cs="Arial"/>
                <w:sz w:val="24"/>
                <w:szCs w:val="24"/>
              </w:rPr>
              <w:t>районн</w:t>
            </w:r>
            <w:r w:rsidR="00DF2B3A" w:rsidRPr="00475EB5">
              <w:rPr>
                <w:rFonts w:ascii="Arial" w:hAnsi="Arial" w:cs="Arial"/>
                <w:sz w:val="24"/>
                <w:szCs w:val="24"/>
              </w:rPr>
              <w:t>ого бюджета, отчет о проведении мониторинга качества финансового менеджмента отражает отклонения от максимально возможного результата</w:t>
            </w:r>
            <w:r w:rsidR="00AC533B" w:rsidRPr="00475EB5">
              <w:rPr>
                <w:rFonts w:ascii="Arial" w:hAnsi="Arial" w:cs="Arial"/>
                <w:sz w:val="24"/>
                <w:szCs w:val="24"/>
              </w:rPr>
              <w:t>.</w:t>
            </w:r>
          </w:p>
        </w:tc>
      </w:tr>
      <w:tr w:rsidR="00DF2B3A" w:rsidRPr="00475EB5" w:rsidTr="00E56274">
        <w:tc>
          <w:tcPr>
            <w:tcW w:w="454" w:type="dxa"/>
          </w:tcPr>
          <w:p w:rsidR="00DF2B3A" w:rsidRPr="00475EB5" w:rsidRDefault="00852D56" w:rsidP="00040EFC">
            <w:pPr>
              <w:pStyle w:val="ConsPlusNormal"/>
              <w:jc w:val="both"/>
              <w:rPr>
                <w:rFonts w:ascii="Arial" w:hAnsi="Arial" w:cs="Arial"/>
                <w:sz w:val="24"/>
                <w:szCs w:val="24"/>
              </w:rPr>
            </w:pPr>
            <w:r w:rsidRPr="00475EB5">
              <w:rPr>
                <w:rFonts w:ascii="Arial" w:hAnsi="Arial" w:cs="Arial"/>
                <w:sz w:val="24"/>
                <w:szCs w:val="24"/>
              </w:rPr>
              <w:lastRenderedPageBreak/>
              <w:t>3</w:t>
            </w:r>
          </w:p>
        </w:tc>
        <w:tc>
          <w:tcPr>
            <w:tcW w:w="4252" w:type="dxa"/>
          </w:tcPr>
          <w:p w:rsidR="00DF2B3A" w:rsidRPr="00475EB5" w:rsidRDefault="00DF2B3A" w:rsidP="00D86658">
            <w:pPr>
              <w:pStyle w:val="ConsPlusNormal"/>
              <w:jc w:val="both"/>
              <w:rPr>
                <w:rFonts w:ascii="Arial" w:hAnsi="Arial" w:cs="Arial"/>
                <w:sz w:val="24"/>
                <w:szCs w:val="24"/>
              </w:rPr>
            </w:pPr>
            <w:r w:rsidRPr="00475EB5">
              <w:rPr>
                <w:rFonts w:ascii="Arial" w:hAnsi="Arial" w:cs="Arial"/>
                <w:sz w:val="24"/>
                <w:szCs w:val="24"/>
              </w:rPr>
              <w:t>P1</w:t>
            </w:r>
            <w:r w:rsidR="00D86658" w:rsidRPr="00475EB5">
              <w:rPr>
                <w:rFonts w:ascii="Arial" w:hAnsi="Arial" w:cs="Arial"/>
                <w:sz w:val="24"/>
                <w:szCs w:val="24"/>
              </w:rPr>
              <w:t>4</w:t>
            </w:r>
            <w:r w:rsidRPr="00475EB5">
              <w:rPr>
                <w:rFonts w:ascii="Arial" w:hAnsi="Arial" w:cs="Arial"/>
                <w:sz w:val="24"/>
                <w:szCs w:val="24"/>
              </w:rPr>
              <w:t xml:space="preserve">. Доля контрольных мероприятий, проведенных органами внутреннего </w:t>
            </w:r>
            <w:r w:rsidR="00852D56" w:rsidRPr="00475EB5">
              <w:rPr>
                <w:rFonts w:ascii="Arial" w:hAnsi="Arial" w:cs="Arial"/>
                <w:sz w:val="24"/>
                <w:szCs w:val="24"/>
              </w:rPr>
              <w:t>муниципаль</w:t>
            </w:r>
            <w:r w:rsidRPr="00475EB5">
              <w:rPr>
                <w:rFonts w:ascii="Arial" w:hAnsi="Arial" w:cs="Arial"/>
                <w:sz w:val="24"/>
                <w:szCs w:val="24"/>
              </w:rPr>
              <w:t>ного финансового контроля в отчетном финансовом году, в ходе которых выявлены бюджетные нарушения</w:t>
            </w:r>
          </w:p>
        </w:tc>
        <w:tc>
          <w:tcPr>
            <w:tcW w:w="4787" w:type="dxa"/>
          </w:tcPr>
          <w:p w:rsidR="005320FA" w:rsidRPr="00475EB5" w:rsidRDefault="00DF2B3A" w:rsidP="005320FA">
            <w:pPr>
              <w:pStyle w:val="ConsPlusNormal"/>
              <w:ind w:firstLine="472"/>
              <w:jc w:val="both"/>
              <w:rPr>
                <w:rFonts w:ascii="Arial" w:hAnsi="Arial" w:cs="Arial"/>
                <w:sz w:val="24"/>
                <w:szCs w:val="24"/>
              </w:rPr>
            </w:pPr>
            <w:r w:rsidRPr="00475EB5">
              <w:rPr>
                <w:rFonts w:ascii="Arial" w:hAnsi="Arial" w:cs="Arial"/>
                <w:sz w:val="24"/>
                <w:szCs w:val="24"/>
              </w:rPr>
              <w:t xml:space="preserve">информация представляется главными администраторами в табличном виде. </w:t>
            </w:r>
            <w:r w:rsidR="005320FA" w:rsidRPr="00475EB5">
              <w:rPr>
                <w:rFonts w:ascii="Arial" w:hAnsi="Arial" w:cs="Arial"/>
                <w:sz w:val="24"/>
                <w:szCs w:val="24"/>
              </w:rPr>
              <w:t xml:space="preserve">          </w:t>
            </w:r>
          </w:p>
          <w:p w:rsidR="00DF2B3A" w:rsidRPr="00475EB5" w:rsidRDefault="00DF2B3A" w:rsidP="005320FA">
            <w:pPr>
              <w:pStyle w:val="ConsPlusNormal"/>
              <w:ind w:firstLine="472"/>
              <w:jc w:val="both"/>
              <w:rPr>
                <w:rFonts w:ascii="Arial" w:hAnsi="Arial" w:cs="Arial"/>
                <w:sz w:val="24"/>
                <w:szCs w:val="24"/>
              </w:rPr>
            </w:pPr>
            <w:r w:rsidRPr="00475EB5">
              <w:rPr>
                <w:rFonts w:ascii="Arial" w:hAnsi="Arial" w:cs="Arial"/>
                <w:sz w:val="24"/>
                <w:szCs w:val="24"/>
              </w:rPr>
              <w:t>Подписанная руководителем главного администратора таблица должна содержать графы: проверяемый период (дата проверки), наименование контрольного органа, тема проверки (наименование мероприятия), выявленные нарушения (результаты проверки)</w:t>
            </w:r>
          </w:p>
        </w:tc>
      </w:tr>
    </w:tbl>
    <w:p w:rsidR="00630E10" w:rsidRPr="00475EB5" w:rsidRDefault="00630E10">
      <w:pPr>
        <w:pStyle w:val="ConsPlusNormal"/>
        <w:jc w:val="right"/>
        <w:outlineLvl w:val="1"/>
        <w:rPr>
          <w:rFonts w:ascii="Arial" w:hAnsi="Arial" w:cs="Arial"/>
          <w:sz w:val="24"/>
          <w:szCs w:val="24"/>
        </w:rPr>
        <w:sectPr w:rsidR="00630E10" w:rsidRPr="00475EB5" w:rsidSect="00DF2B3A">
          <w:pgSz w:w="11906" w:h="16838"/>
          <w:pgMar w:top="1134" w:right="850" w:bottom="1134" w:left="1701" w:header="708" w:footer="708" w:gutter="0"/>
          <w:cols w:space="708"/>
          <w:docGrid w:linePitch="360"/>
        </w:sectPr>
      </w:pPr>
    </w:p>
    <w:p w:rsidR="00DF2B3A" w:rsidRPr="00475EB5" w:rsidRDefault="00DF2B3A">
      <w:pPr>
        <w:pStyle w:val="ConsPlusNormal"/>
        <w:jc w:val="right"/>
        <w:outlineLvl w:val="1"/>
        <w:rPr>
          <w:rFonts w:ascii="Arial" w:hAnsi="Arial" w:cs="Arial"/>
          <w:sz w:val="24"/>
          <w:szCs w:val="24"/>
        </w:rPr>
      </w:pPr>
      <w:r w:rsidRPr="00475EB5">
        <w:rPr>
          <w:rFonts w:ascii="Arial" w:hAnsi="Arial" w:cs="Arial"/>
          <w:sz w:val="24"/>
          <w:szCs w:val="24"/>
        </w:rPr>
        <w:lastRenderedPageBreak/>
        <w:t>Приложение N 2</w:t>
      </w:r>
    </w:p>
    <w:p w:rsidR="00EA294E" w:rsidRPr="00475EB5" w:rsidRDefault="00EA294E" w:rsidP="00EA294E">
      <w:pPr>
        <w:pStyle w:val="ConsPlusNormal"/>
        <w:jc w:val="right"/>
        <w:rPr>
          <w:rFonts w:ascii="Arial" w:hAnsi="Arial" w:cs="Arial"/>
          <w:sz w:val="24"/>
          <w:szCs w:val="24"/>
        </w:rPr>
      </w:pPr>
      <w:r w:rsidRPr="00475EB5">
        <w:rPr>
          <w:rFonts w:ascii="Arial" w:hAnsi="Arial" w:cs="Arial"/>
          <w:sz w:val="24"/>
          <w:szCs w:val="24"/>
        </w:rPr>
        <w:t>к Порядку проведения финансовым управлением</w:t>
      </w:r>
    </w:p>
    <w:p w:rsidR="00EA294E" w:rsidRPr="00475EB5" w:rsidRDefault="00EA294E" w:rsidP="00EA294E">
      <w:pPr>
        <w:pStyle w:val="ConsPlusNormal"/>
        <w:jc w:val="right"/>
        <w:rPr>
          <w:rFonts w:ascii="Arial" w:hAnsi="Arial" w:cs="Arial"/>
          <w:sz w:val="24"/>
          <w:szCs w:val="24"/>
        </w:rPr>
      </w:pPr>
      <w:r w:rsidRPr="00475EB5">
        <w:rPr>
          <w:rFonts w:ascii="Arial" w:hAnsi="Arial" w:cs="Arial"/>
          <w:sz w:val="24"/>
          <w:szCs w:val="24"/>
        </w:rPr>
        <w:t xml:space="preserve"> администрации Шушенского района </w:t>
      </w:r>
    </w:p>
    <w:p w:rsidR="00EA294E" w:rsidRPr="00475EB5" w:rsidRDefault="00EA294E" w:rsidP="00EA294E">
      <w:pPr>
        <w:pStyle w:val="ConsPlusNormal"/>
        <w:jc w:val="right"/>
        <w:rPr>
          <w:rFonts w:ascii="Arial" w:hAnsi="Arial" w:cs="Arial"/>
          <w:sz w:val="24"/>
          <w:szCs w:val="24"/>
        </w:rPr>
      </w:pPr>
      <w:r w:rsidRPr="00475EB5">
        <w:rPr>
          <w:rFonts w:ascii="Arial" w:hAnsi="Arial" w:cs="Arial"/>
          <w:sz w:val="24"/>
          <w:szCs w:val="24"/>
        </w:rPr>
        <w:t>мониторинга качества финансового менеджмента</w:t>
      </w:r>
    </w:p>
    <w:p w:rsidR="00DF2B3A" w:rsidRPr="00475EB5" w:rsidRDefault="00DF2B3A">
      <w:pPr>
        <w:pStyle w:val="ConsPlusNormal"/>
        <w:jc w:val="both"/>
        <w:rPr>
          <w:rFonts w:ascii="Arial" w:hAnsi="Arial" w:cs="Arial"/>
          <w:sz w:val="24"/>
          <w:szCs w:val="24"/>
        </w:rPr>
      </w:pPr>
    </w:p>
    <w:p w:rsidR="00DF2B3A" w:rsidRPr="00475EB5" w:rsidRDefault="00DF2B3A">
      <w:pPr>
        <w:pStyle w:val="ConsPlusTitle"/>
        <w:jc w:val="center"/>
        <w:rPr>
          <w:rFonts w:ascii="Arial" w:hAnsi="Arial" w:cs="Arial"/>
          <w:b w:val="0"/>
          <w:sz w:val="24"/>
          <w:szCs w:val="24"/>
        </w:rPr>
      </w:pPr>
      <w:bookmarkStart w:id="5" w:name="P190"/>
      <w:bookmarkEnd w:id="5"/>
      <w:r w:rsidRPr="00475EB5">
        <w:rPr>
          <w:rFonts w:ascii="Arial" w:hAnsi="Arial" w:cs="Arial"/>
          <w:b w:val="0"/>
          <w:sz w:val="24"/>
          <w:szCs w:val="24"/>
        </w:rPr>
        <w:t>ПЕРЕЧЕНЬ</w:t>
      </w:r>
    </w:p>
    <w:p w:rsidR="00DF2B3A" w:rsidRPr="00475EB5" w:rsidRDefault="00DF2B3A">
      <w:pPr>
        <w:pStyle w:val="ConsPlusTitle"/>
        <w:jc w:val="center"/>
        <w:rPr>
          <w:rFonts w:ascii="Arial" w:hAnsi="Arial" w:cs="Arial"/>
          <w:b w:val="0"/>
          <w:sz w:val="24"/>
          <w:szCs w:val="24"/>
        </w:rPr>
      </w:pPr>
      <w:r w:rsidRPr="00475EB5">
        <w:rPr>
          <w:rFonts w:ascii="Arial" w:hAnsi="Arial" w:cs="Arial"/>
          <w:b w:val="0"/>
          <w:sz w:val="24"/>
          <w:szCs w:val="24"/>
        </w:rPr>
        <w:t>ПОКАЗАТЕЛЕЙ КАЧЕСТВА ФИНАНСОВОГО МЕНЕДЖМЕНТА ГЛАВНЫХ</w:t>
      </w:r>
    </w:p>
    <w:p w:rsidR="00DF2B3A" w:rsidRPr="00475EB5" w:rsidRDefault="00DF2B3A">
      <w:pPr>
        <w:pStyle w:val="ConsPlusTitle"/>
        <w:jc w:val="center"/>
        <w:rPr>
          <w:rFonts w:ascii="Arial" w:hAnsi="Arial" w:cs="Arial"/>
          <w:b w:val="0"/>
          <w:sz w:val="24"/>
          <w:szCs w:val="24"/>
        </w:rPr>
      </w:pPr>
      <w:r w:rsidRPr="00475EB5">
        <w:rPr>
          <w:rFonts w:ascii="Arial" w:hAnsi="Arial" w:cs="Arial"/>
          <w:b w:val="0"/>
          <w:sz w:val="24"/>
          <w:szCs w:val="24"/>
        </w:rPr>
        <w:t xml:space="preserve">РАСПОРЯДИТЕЛЕЙ СРЕДСТВ </w:t>
      </w:r>
      <w:r w:rsidR="00957CD9" w:rsidRPr="00475EB5">
        <w:rPr>
          <w:rFonts w:ascii="Arial" w:hAnsi="Arial" w:cs="Arial"/>
          <w:b w:val="0"/>
          <w:sz w:val="24"/>
          <w:szCs w:val="24"/>
        </w:rPr>
        <w:t>РАЙОНН</w:t>
      </w:r>
      <w:r w:rsidRPr="00475EB5">
        <w:rPr>
          <w:rFonts w:ascii="Arial" w:hAnsi="Arial" w:cs="Arial"/>
          <w:b w:val="0"/>
          <w:sz w:val="24"/>
          <w:szCs w:val="24"/>
        </w:rPr>
        <w:t>ОГО БЮДЖЕТА, ГЛАВНЫХ</w:t>
      </w:r>
    </w:p>
    <w:p w:rsidR="00DF2B3A" w:rsidRPr="00475EB5" w:rsidRDefault="00957CD9">
      <w:pPr>
        <w:pStyle w:val="ConsPlusTitle"/>
        <w:jc w:val="center"/>
        <w:rPr>
          <w:rFonts w:ascii="Arial" w:hAnsi="Arial" w:cs="Arial"/>
          <w:b w:val="0"/>
          <w:sz w:val="24"/>
          <w:szCs w:val="24"/>
        </w:rPr>
      </w:pPr>
      <w:r w:rsidRPr="00475EB5">
        <w:rPr>
          <w:rFonts w:ascii="Arial" w:hAnsi="Arial" w:cs="Arial"/>
          <w:b w:val="0"/>
          <w:sz w:val="24"/>
          <w:szCs w:val="24"/>
        </w:rPr>
        <w:t>АДМИНИСТРАТОРОВ ДОХОДОВ РАЙОНН</w:t>
      </w:r>
      <w:r w:rsidR="00DF2B3A" w:rsidRPr="00475EB5">
        <w:rPr>
          <w:rFonts w:ascii="Arial" w:hAnsi="Arial" w:cs="Arial"/>
          <w:b w:val="0"/>
          <w:sz w:val="24"/>
          <w:szCs w:val="24"/>
        </w:rPr>
        <w:t>ОГО БЮДЖЕТА, ГЛАВНЫХ</w:t>
      </w:r>
    </w:p>
    <w:p w:rsidR="00DF2B3A" w:rsidRPr="00475EB5" w:rsidRDefault="00DF2B3A">
      <w:pPr>
        <w:pStyle w:val="ConsPlusTitle"/>
        <w:jc w:val="center"/>
        <w:rPr>
          <w:rFonts w:ascii="Arial" w:hAnsi="Arial" w:cs="Arial"/>
          <w:b w:val="0"/>
          <w:sz w:val="24"/>
          <w:szCs w:val="24"/>
        </w:rPr>
      </w:pPr>
      <w:r w:rsidRPr="00475EB5">
        <w:rPr>
          <w:rFonts w:ascii="Arial" w:hAnsi="Arial" w:cs="Arial"/>
          <w:b w:val="0"/>
          <w:sz w:val="24"/>
          <w:szCs w:val="24"/>
        </w:rPr>
        <w:t xml:space="preserve">АДМИНИСТРАТОРОВ ИСТОЧНИКОВ ФИНАНСИРОВАНИЯ ДЕФИЦИТА </w:t>
      </w:r>
      <w:r w:rsidR="00957CD9" w:rsidRPr="00475EB5">
        <w:rPr>
          <w:rFonts w:ascii="Arial" w:hAnsi="Arial" w:cs="Arial"/>
          <w:b w:val="0"/>
          <w:sz w:val="24"/>
          <w:szCs w:val="24"/>
        </w:rPr>
        <w:t>РАЙОНН</w:t>
      </w:r>
      <w:r w:rsidRPr="00475EB5">
        <w:rPr>
          <w:rFonts w:ascii="Arial" w:hAnsi="Arial" w:cs="Arial"/>
          <w:b w:val="0"/>
          <w:sz w:val="24"/>
          <w:szCs w:val="24"/>
        </w:rPr>
        <w:t>ОГО</w:t>
      </w:r>
    </w:p>
    <w:p w:rsidR="00630E10" w:rsidRPr="00475EB5" w:rsidRDefault="00DF2B3A">
      <w:pPr>
        <w:pStyle w:val="ConsPlusTitle"/>
        <w:jc w:val="center"/>
        <w:rPr>
          <w:rFonts w:ascii="Arial" w:hAnsi="Arial" w:cs="Arial"/>
          <w:b w:val="0"/>
          <w:sz w:val="24"/>
          <w:szCs w:val="24"/>
        </w:rPr>
      </w:pPr>
      <w:r w:rsidRPr="00475EB5">
        <w:rPr>
          <w:rFonts w:ascii="Arial" w:hAnsi="Arial" w:cs="Arial"/>
          <w:b w:val="0"/>
          <w:sz w:val="24"/>
          <w:szCs w:val="24"/>
        </w:rPr>
        <w:t>БЮДЖЕТА (ДАЛЕЕ - ГЛАВНЫЕ АДМИНИСТРАТОРЫ)</w:t>
      </w:r>
    </w:p>
    <w:tbl>
      <w:tblPr>
        <w:tblW w:w="15231" w:type="dxa"/>
        <w:tblInd w:w="70" w:type="dxa"/>
        <w:tblLayout w:type="fixed"/>
        <w:tblCellMar>
          <w:left w:w="70" w:type="dxa"/>
          <w:right w:w="70" w:type="dxa"/>
        </w:tblCellMar>
        <w:tblLook w:val="0000" w:firstRow="0" w:lastRow="0" w:firstColumn="0" w:lastColumn="0" w:noHBand="0" w:noVBand="0"/>
      </w:tblPr>
      <w:tblGrid>
        <w:gridCol w:w="4033"/>
        <w:gridCol w:w="5103"/>
        <w:gridCol w:w="227"/>
        <w:gridCol w:w="1049"/>
        <w:gridCol w:w="46"/>
        <w:gridCol w:w="1797"/>
        <w:gridCol w:w="2961"/>
        <w:gridCol w:w="15"/>
      </w:tblGrid>
      <w:tr w:rsidR="0061200C" w:rsidRPr="00475EB5" w:rsidTr="00641A9C">
        <w:trPr>
          <w:cantSplit/>
          <w:trHeight w:val="20"/>
        </w:trPr>
        <w:tc>
          <w:tcPr>
            <w:tcW w:w="4033" w:type="dxa"/>
            <w:tcBorders>
              <w:top w:val="single" w:sz="6" w:space="0" w:color="auto"/>
              <w:left w:val="single" w:sz="6" w:space="0" w:color="auto"/>
              <w:bottom w:val="single" w:sz="6" w:space="0" w:color="auto"/>
              <w:right w:val="single" w:sz="6" w:space="0" w:color="auto"/>
            </w:tcBorders>
          </w:tcPr>
          <w:p w:rsidR="00957CD9" w:rsidRPr="00475EB5" w:rsidRDefault="00957CD9" w:rsidP="00E52754">
            <w:pPr>
              <w:pStyle w:val="ConsPlusNormal"/>
              <w:jc w:val="center"/>
              <w:rPr>
                <w:rFonts w:ascii="Arial" w:hAnsi="Arial" w:cs="Arial"/>
                <w:szCs w:val="22"/>
              </w:rPr>
            </w:pPr>
          </w:p>
          <w:p w:rsidR="0061200C" w:rsidRPr="00475EB5" w:rsidRDefault="0061200C" w:rsidP="00E52754">
            <w:pPr>
              <w:pStyle w:val="ConsPlusNormal"/>
              <w:jc w:val="center"/>
              <w:rPr>
                <w:rFonts w:ascii="Arial" w:hAnsi="Arial" w:cs="Arial"/>
                <w:szCs w:val="22"/>
              </w:rPr>
            </w:pPr>
            <w:r w:rsidRPr="00475EB5">
              <w:rPr>
                <w:rFonts w:ascii="Arial" w:hAnsi="Arial" w:cs="Arial"/>
                <w:szCs w:val="22"/>
              </w:rPr>
              <w:t>Наименование показателя</w:t>
            </w:r>
          </w:p>
        </w:tc>
        <w:tc>
          <w:tcPr>
            <w:tcW w:w="5103" w:type="dxa"/>
            <w:tcBorders>
              <w:top w:val="single" w:sz="6" w:space="0" w:color="auto"/>
              <w:left w:val="single" w:sz="6" w:space="0" w:color="auto"/>
              <w:bottom w:val="single" w:sz="6" w:space="0" w:color="auto"/>
              <w:right w:val="single" w:sz="6" w:space="0" w:color="auto"/>
            </w:tcBorders>
          </w:tcPr>
          <w:p w:rsidR="0061200C" w:rsidRPr="00475EB5" w:rsidRDefault="0061200C" w:rsidP="00E52754">
            <w:pPr>
              <w:pStyle w:val="ConsPlusNormal"/>
              <w:jc w:val="center"/>
              <w:rPr>
                <w:rFonts w:ascii="Arial" w:hAnsi="Arial" w:cs="Arial"/>
                <w:szCs w:val="22"/>
              </w:rPr>
            </w:pPr>
            <w:r w:rsidRPr="00475EB5">
              <w:rPr>
                <w:rFonts w:ascii="Arial" w:hAnsi="Arial" w:cs="Arial"/>
                <w:szCs w:val="22"/>
              </w:rPr>
              <w:br/>
              <w:t>Расчет показателя (Р)</w:t>
            </w:r>
          </w:p>
        </w:tc>
        <w:tc>
          <w:tcPr>
            <w:tcW w:w="1276" w:type="dxa"/>
            <w:gridSpan w:val="2"/>
            <w:tcBorders>
              <w:top w:val="single" w:sz="6" w:space="0" w:color="auto"/>
              <w:left w:val="single" w:sz="6" w:space="0" w:color="auto"/>
              <w:bottom w:val="single" w:sz="6" w:space="0" w:color="auto"/>
              <w:right w:val="single" w:sz="6" w:space="0" w:color="auto"/>
            </w:tcBorders>
          </w:tcPr>
          <w:p w:rsidR="0061200C" w:rsidRPr="00475EB5" w:rsidRDefault="0061200C" w:rsidP="00E52754">
            <w:pPr>
              <w:pStyle w:val="ConsPlusNormal"/>
              <w:jc w:val="center"/>
              <w:rPr>
                <w:rFonts w:ascii="Arial" w:hAnsi="Arial" w:cs="Arial"/>
                <w:szCs w:val="22"/>
              </w:rPr>
            </w:pPr>
            <w:r w:rsidRPr="00475EB5">
              <w:rPr>
                <w:rFonts w:ascii="Arial" w:hAnsi="Arial" w:cs="Arial"/>
                <w:szCs w:val="22"/>
              </w:rPr>
              <w:t>Единица</w:t>
            </w:r>
            <w:r w:rsidRPr="00475EB5">
              <w:rPr>
                <w:rFonts w:ascii="Arial" w:hAnsi="Arial" w:cs="Arial"/>
                <w:szCs w:val="22"/>
              </w:rPr>
              <w:br/>
              <w:t>измерения</w:t>
            </w:r>
          </w:p>
        </w:tc>
        <w:tc>
          <w:tcPr>
            <w:tcW w:w="1843" w:type="dxa"/>
            <w:gridSpan w:val="2"/>
            <w:tcBorders>
              <w:top w:val="single" w:sz="6" w:space="0" w:color="auto"/>
              <w:left w:val="single" w:sz="6" w:space="0" w:color="auto"/>
              <w:bottom w:val="single" w:sz="6" w:space="0" w:color="auto"/>
              <w:right w:val="single" w:sz="6" w:space="0" w:color="auto"/>
            </w:tcBorders>
          </w:tcPr>
          <w:p w:rsidR="0061200C" w:rsidRPr="00475EB5" w:rsidRDefault="0061200C" w:rsidP="00E52754">
            <w:pPr>
              <w:pStyle w:val="ConsPlusNormal"/>
              <w:jc w:val="center"/>
              <w:rPr>
                <w:rFonts w:ascii="Arial" w:hAnsi="Arial" w:cs="Arial"/>
                <w:szCs w:val="22"/>
              </w:rPr>
            </w:pPr>
            <w:r w:rsidRPr="00475EB5">
              <w:rPr>
                <w:rFonts w:ascii="Arial" w:hAnsi="Arial" w:cs="Arial"/>
                <w:szCs w:val="22"/>
              </w:rPr>
              <w:t xml:space="preserve">Оценка </w:t>
            </w:r>
            <w:r w:rsidRPr="00475EB5">
              <w:rPr>
                <w:rFonts w:ascii="Arial" w:hAnsi="Arial" w:cs="Arial"/>
                <w:szCs w:val="22"/>
              </w:rPr>
              <w:br/>
              <w:t>показателя</w:t>
            </w:r>
          </w:p>
        </w:tc>
        <w:tc>
          <w:tcPr>
            <w:tcW w:w="2976" w:type="dxa"/>
            <w:gridSpan w:val="2"/>
            <w:tcBorders>
              <w:top w:val="single" w:sz="6" w:space="0" w:color="auto"/>
              <w:left w:val="single" w:sz="6" w:space="0" w:color="auto"/>
              <w:bottom w:val="single" w:sz="6" w:space="0" w:color="auto"/>
              <w:right w:val="single" w:sz="6" w:space="0" w:color="auto"/>
            </w:tcBorders>
          </w:tcPr>
          <w:p w:rsidR="0061200C" w:rsidRPr="00475EB5" w:rsidRDefault="0061200C" w:rsidP="00957CD9">
            <w:pPr>
              <w:pStyle w:val="ConsPlusNormal"/>
              <w:jc w:val="center"/>
              <w:rPr>
                <w:rFonts w:ascii="Arial" w:hAnsi="Arial" w:cs="Arial"/>
                <w:szCs w:val="22"/>
              </w:rPr>
            </w:pPr>
            <w:r w:rsidRPr="00475EB5">
              <w:rPr>
                <w:rFonts w:ascii="Arial" w:hAnsi="Arial" w:cs="Arial"/>
                <w:szCs w:val="22"/>
              </w:rPr>
              <w:t xml:space="preserve">Документы для расчета     </w:t>
            </w:r>
            <w:r w:rsidRPr="00475EB5">
              <w:rPr>
                <w:rFonts w:ascii="Arial" w:hAnsi="Arial" w:cs="Arial"/>
                <w:szCs w:val="22"/>
              </w:rPr>
              <w:br/>
              <w:t>показателя</w:t>
            </w:r>
          </w:p>
        </w:tc>
      </w:tr>
      <w:tr w:rsidR="0061200C" w:rsidRPr="00475EB5" w:rsidTr="00641A9C">
        <w:trPr>
          <w:cantSplit/>
          <w:trHeight w:val="20"/>
        </w:trPr>
        <w:tc>
          <w:tcPr>
            <w:tcW w:w="4033" w:type="dxa"/>
            <w:tcBorders>
              <w:top w:val="single" w:sz="6" w:space="0" w:color="auto"/>
              <w:left w:val="single" w:sz="6" w:space="0" w:color="auto"/>
              <w:bottom w:val="single" w:sz="6" w:space="0" w:color="auto"/>
              <w:right w:val="single" w:sz="6" w:space="0" w:color="auto"/>
            </w:tcBorders>
          </w:tcPr>
          <w:p w:rsidR="0061200C" w:rsidRPr="00475EB5" w:rsidRDefault="0061200C" w:rsidP="00E52754">
            <w:pPr>
              <w:pStyle w:val="ConsPlusNormal"/>
              <w:jc w:val="center"/>
              <w:rPr>
                <w:rFonts w:ascii="Arial" w:hAnsi="Arial" w:cs="Arial"/>
                <w:szCs w:val="22"/>
              </w:rPr>
            </w:pPr>
            <w:r w:rsidRPr="00475EB5">
              <w:rPr>
                <w:rFonts w:ascii="Arial" w:hAnsi="Arial" w:cs="Arial"/>
                <w:szCs w:val="22"/>
              </w:rPr>
              <w:t>1</w:t>
            </w:r>
          </w:p>
        </w:tc>
        <w:tc>
          <w:tcPr>
            <w:tcW w:w="5103" w:type="dxa"/>
            <w:tcBorders>
              <w:top w:val="single" w:sz="6" w:space="0" w:color="auto"/>
              <w:left w:val="single" w:sz="6" w:space="0" w:color="auto"/>
              <w:bottom w:val="single" w:sz="6" w:space="0" w:color="auto"/>
              <w:right w:val="single" w:sz="6" w:space="0" w:color="auto"/>
            </w:tcBorders>
          </w:tcPr>
          <w:p w:rsidR="0061200C" w:rsidRPr="00475EB5" w:rsidRDefault="0061200C" w:rsidP="00E52754">
            <w:pPr>
              <w:pStyle w:val="ConsPlusNormal"/>
              <w:jc w:val="center"/>
              <w:rPr>
                <w:rFonts w:ascii="Arial" w:hAnsi="Arial" w:cs="Arial"/>
                <w:szCs w:val="22"/>
              </w:rPr>
            </w:pPr>
            <w:r w:rsidRPr="00475EB5">
              <w:rPr>
                <w:rFonts w:ascii="Arial" w:hAnsi="Arial" w:cs="Arial"/>
                <w:szCs w:val="22"/>
              </w:rPr>
              <w:t>2</w:t>
            </w:r>
          </w:p>
        </w:tc>
        <w:tc>
          <w:tcPr>
            <w:tcW w:w="1276" w:type="dxa"/>
            <w:gridSpan w:val="2"/>
            <w:tcBorders>
              <w:top w:val="single" w:sz="6" w:space="0" w:color="auto"/>
              <w:left w:val="single" w:sz="6" w:space="0" w:color="auto"/>
              <w:bottom w:val="single" w:sz="6" w:space="0" w:color="auto"/>
              <w:right w:val="single" w:sz="6" w:space="0" w:color="auto"/>
            </w:tcBorders>
          </w:tcPr>
          <w:p w:rsidR="0061200C" w:rsidRPr="00475EB5" w:rsidRDefault="0061200C" w:rsidP="00E52754">
            <w:pPr>
              <w:pStyle w:val="ConsPlusNormal"/>
              <w:jc w:val="center"/>
              <w:rPr>
                <w:rFonts w:ascii="Arial" w:hAnsi="Arial" w:cs="Arial"/>
                <w:szCs w:val="22"/>
              </w:rPr>
            </w:pPr>
            <w:r w:rsidRPr="00475EB5">
              <w:rPr>
                <w:rFonts w:ascii="Arial" w:hAnsi="Arial" w:cs="Arial"/>
                <w:szCs w:val="22"/>
              </w:rPr>
              <w:t>3</w:t>
            </w:r>
          </w:p>
        </w:tc>
        <w:tc>
          <w:tcPr>
            <w:tcW w:w="1843" w:type="dxa"/>
            <w:gridSpan w:val="2"/>
            <w:tcBorders>
              <w:top w:val="single" w:sz="6" w:space="0" w:color="auto"/>
              <w:left w:val="single" w:sz="6" w:space="0" w:color="auto"/>
              <w:bottom w:val="single" w:sz="6" w:space="0" w:color="auto"/>
              <w:right w:val="single" w:sz="6" w:space="0" w:color="auto"/>
            </w:tcBorders>
          </w:tcPr>
          <w:p w:rsidR="0061200C" w:rsidRPr="00475EB5" w:rsidRDefault="0061200C" w:rsidP="00E52754">
            <w:pPr>
              <w:pStyle w:val="ConsPlusNormal"/>
              <w:jc w:val="center"/>
              <w:rPr>
                <w:rFonts w:ascii="Arial" w:hAnsi="Arial" w:cs="Arial"/>
                <w:szCs w:val="22"/>
              </w:rPr>
            </w:pPr>
            <w:r w:rsidRPr="00475EB5">
              <w:rPr>
                <w:rFonts w:ascii="Arial" w:hAnsi="Arial" w:cs="Arial"/>
                <w:szCs w:val="22"/>
              </w:rPr>
              <w:t>4</w:t>
            </w:r>
          </w:p>
        </w:tc>
        <w:tc>
          <w:tcPr>
            <w:tcW w:w="2976" w:type="dxa"/>
            <w:gridSpan w:val="2"/>
            <w:tcBorders>
              <w:top w:val="single" w:sz="6" w:space="0" w:color="auto"/>
              <w:left w:val="single" w:sz="6" w:space="0" w:color="auto"/>
              <w:bottom w:val="single" w:sz="6" w:space="0" w:color="auto"/>
              <w:right w:val="single" w:sz="6" w:space="0" w:color="auto"/>
            </w:tcBorders>
          </w:tcPr>
          <w:p w:rsidR="0061200C" w:rsidRPr="00475EB5" w:rsidRDefault="0061200C" w:rsidP="00E52754">
            <w:pPr>
              <w:pStyle w:val="ConsPlusNormal"/>
              <w:jc w:val="center"/>
              <w:rPr>
                <w:rFonts w:ascii="Arial" w:hAnsi="Arial" w:cs="Arial"/>
                <w:szCs w:val="22"/>
              </w:rPr>
            </w:pPr>
            <w:r w:rsidRPr="00475EB5">
              <w:rPr>
                <w:rFonts w:ascii="Arial" w:hAnsi="Arial" w:cs="Arial"/>
                <w:szCs w:val="22"/>
              </w:rPr>
              <w:t>5</w:t>
            </w:r>
          </w:p>
        </w:tc>
      </w:tr>
      <w:tr w:rsidR="00E43F59" w:rsidRPr="00475EB5" w:rsidTr="00641A9C">
        <w:trPr>
          <w:cantSplit/>
          <w:trHeight w:val="20"/>
        </w:trPr>
        <w:tc>
          <w:tcPr>
            <w:tcW w:w="10412" w:type="dxa"/>
            <w:gridSpan w:val="4"/>
            <w:tcBorders>
              <w:top w:val="single" w:sz="6" w:space="0" w:color="auto"/>
              <w:left w:val="single" w:sz="6" w:space="0" w:color="auto"/>
              <w:bottom w:val="single" w:sz="4" w:space="0" w:color="auto"/>
              <w:right w:val="single" w:sz="6" w:space="0" w:color="auto"/>
            </w:tcBorders>
          </w:tcPr>
          <w:p w:rsidR="00E43F59" w:rsidRPr="00475EB5" w:rsidRDefault="00E43F59" w:rsidP="00E52754">
            <w:pPr>
              <w:pStyle w:val="ConsPlusNormal"/>
              <w:jc w:val="both"/>
              <w:rPr>
                <w:rFonts w:ascii="Arial" w:hAnsi="Arial" w:cs="Arial"/>
                <w:szCs w:val="22"/>
              </w:rPr>
            </w:pPr>
            <w:r w:rsidRPr="00475EB5">
              <w:rPr>
                <w:rFonts w:ascii="Arial" w:hAnsi="Arial" w:cs="Arial"/>
                <w:szCs w:val="22"/>
              </w:rPr>
              <w:t>1. Оценка качества планирования расходов районного бюджета</w:t>
            </w:r>
          </w:p>
        </w:tc>
        <w:tc>
          <w:tcPr>
            <w:tcW w:w="1843" w:type="dxa"/>
            <w:gridSpan w:val="2"/>
            <w:tcBorders>
              <w:top w:val="single" w:sz="6" w:space="0" w:color="auto"/>
              <w:left w:val="single" w:sz="6" w:space="0" w:color="auto"/>
              <w:bottom w:val="single" w:sz="6" w:space="0" w:color="auto"/>
              <w:right w:val="single" w:sz="6" w:space="0" w:color="auto"/>
            </w:tcBorders>
          </w:tcPr>
          <w:p w:rsidR="00E43F59" w:rsidRPr="00475EB5" w:rsidRDefault="00E43F59" w:rsidP="00E43F59">
            <w:pPr>
              <w:pStyle w:val="ConsPlusNormal"/>
              <w:rPr>
                <w:rFonts w:ascii="Arial" w:hAnsi="Arial" w:cs="Arial"/>
                <w:szCs w:val="22"/>
              </w:rPr>
            </w:pPr>
            <w:r w:rsidRPr="00475EB5">
              <w:rPr>
                <w:rFonts w:ascii="Arial" w:hAnsi="Arial" w:cs="Arial"/>
                <w:szCs w:val="22"/>
              </w:rPr>
              <w:t xml:space="preserve">            10</w:t>
            </w:r>
          </w:p>
        </w:tc>
        <w:tc>
          <w:tcPr>
            <w:tcW w:w="2976" w:type="dxa"/>
            <w:gridSpan w:val="2"/>
            <w:tcBorders>
              <w:top w:val="single" w:sz="6" w:space="0" w:color="auto"/>
              <w:left w:val="single" w:sz="6" w:space="0" w:color="auto"/>
              <w:bottom w:val="single" w:sz="6" w:space="0" w:color="auto"/>
              <w:right w:val="single" w:sz="6" w:space="0" w:color="auto"/>
            </w:tcBorders>
          </w:tcPr>
          <w:p w:rsidR="00E43F59" w:rsidRPr="00475EB5" w:rsidRDefault="00E43F59" w:rsidP="00E43F59">
            <w:pPr>
              <w:pStyle w:val="ConsPlusNormal"/>
              <w:rPr>
                <w:rFonts w:ascii="Arial" w:hAnsi="Arial" w:cs="Arial"/>
                <w:szCs w:val="22"/>
              </w:rPr>
            </w:pPr>
          </w:p>
        </w:tc>
      </w:tr>
      <w:tr w:rsidR="0061200C" w:rsidRPr="00475EB5" w:rsidTr="00641A9C">
        <w:trPr>
          <w:cantSplit/>
          <w:trHeight w:val="20"/>
        </w:trPr>
        <w:tc>
          <w:tcPr>
            <w:tcW w:w="4033" w:type="dxa"/>
            <w:vMerge w:val="restart"/>
            <w:tcBorders>
              <w:top w:val="single" w:sz="6" w:space="0" w:color="auto"/>
              <w:left w:val="single" w:sz="6" w:space="0" w:color="auto"/>
              <w:bottom w:val="nil"/>
              <w:right w:val="single" w:sz="6" w:space="0" w:color="auto"/>
            </w:tcBorders>
          </w:tcPr>
          <w:p w:rsidR="00807E53" w:rsidRPr="00475EB5" w:rsidRDefault="00807E53" w:rsidP="008F647B">
            <w:pPr>
              <w:pStyle w:val="ConsPlusNormal"/>
              <w:rPr>
                <w:rFonts w:ascii="Arial" w:hAnsi="Arial" w:cs="Arial"/>
                <w:szCs w:val="22"/>
              </w:rPr>
            </w:pPr>
          </w:p>
          <w:p w:rsidR="0061200C" w:rsidRPr="00475EB5" w:rsidRDefault="0061200C" w:rsidP="008F647B">
            <w:pPr>
              <w:pStyle w:val="ConsPlusNormal"/>
              <w:rPr>
                <w:rFonts w:ascii="Arial" w:hAnsi="Arial" w:cs="Arial"/>
                <w:szCs w:val="22"/>
              </w:rPr>
            </w:pPr>
            <w:r w:rsidRPr="00475EB5">
              <w:rPr>
                <w:rFonts w:ascii="Arial" w:hAnsi="Arial" w:cs="Arial"/>
                <w:szCs w:val="22"/>
              </w:rPr>
              <w:t>Р1</w:t>
            </w:r>
            <w:r w:rsidR="000E3883" w:rsidRPr="00475EB5">
              <w:rPr>
                <w:rFonts w:ascii="Arial" w:hAnsi="Arial" w:cs="Arial"/>
                <w:szCs w:val="22"/>
              </w:rPr>
              <w:t xml:space="preserve"> </w:t>
            </w:r>
            <w:r w:rsidR="00E52754" w:rsidRPr="00475EB5">
              <w:rPr>
                <w:rFonts w:ascii="Arial" w:hAnsi="Arial" w:cs="Arial"/>
                <w:szCs w:val="22"/>
              </w:rPr>
              <w:t>Дол</w:t>
            </w:r>
            <w:r w:rsidRPr="00475EB5">
              <w:rPr>
                <w:rFonts w:ascii="Arial" w:hAnsi="Arial" w:cs="Arial"/>
                <w:szCs w:val="22"/>
              </w:rPr>
              <w:t>я</w:t>
            </w:r>
            <w:r w:rsidR="000E3883" w:rsidRPr="00475EB5">
              <w:rPr>
                <w:rFonts w:ascii="Arial" w:hAnsi="Arial" w:cs="Arial"/>
                <w:szCs w:val="22"/>
              </w:rPr>
              <w:t xml:space="preserve"> </w:t>
            </w:r>
            <w:r w:rsidRPr="00475EB5">
              <w:rPr>
                <w:rFonts w:ascii="Arial" w:hAnsi="Arial" w:cs="Arial"/>
                <w:szCs w:val="22"/>
              </w:rPr>
              <w:t>бюджетных</w:t>
            </w:r>
            <w:r w:rsidR="000E3883" w:rsidRPr="00475EB5">
              <w:rPr>
                <w:rFonts w:ascii="Arial" w:hAnsi="Arial" w:cs="Arial"/>
                <w:szCs w:val="22"/>
              </w:rPr>
              <w:t xml:space="preserve"> </w:t>
            </w:r>
            <w:r w:rsidRPr="00475EB5">
              <w:rPr>
                <w:rFonts w:ascii="Arial" w:hAnsi="Arial" w:cs="Arial"/>
                <w:szCs w:val="22"/>
              </w:rPr>
              <w:t>ассигнований</w:t>
            </w:r>
            <w:r w:rsidR="000E3883" w:rsidRPr="00475EB5">
              <w:rPr>
                <w:rFonts w:ascii="Arial" w:hAnsi="Arial" w:cs="Arial"/>
                <w:szCs w:val="22"/>
              </w:rPr>
              <w:t xml:space="preserve"> </w:t>
            </w:r>
            <w:r w:rsidR="00C51824" w:rsidRPr="00475EB5">
              <w:rPr>
                <w:rFonts w:ascii="Arial" w:hAnsi="Arial" w:cs="Arial"/>
                <w:szCs w:val="22"/>
              </w:rPr>
              <w:t>главных администраторов</w:t>
            </w:r>
            <w:r w:rsidR="000E3883" w:rsidRPr="00475EB5">
              <w:rPr>
                <w:rFonts w:ascii="Arial" w:hAnsi="Arial" w:cs="Arial"/>
                <w:szCs w:val="22"/>
              </w:rPr>
              <w:t>,</w:t>
            </w:r>
            <w:r w:rsidRPr="00475EB5">
              <w:rPr>
                <w:rFonts w:ascii="Arial" w:hAnsi="Arial" w:cs="Arial"/>
                <w:szCs w:val="22"/>
              </w:rPr>
              <w:t xml:space="preserve"> формируемых в рамках         </w:t>
            </w:r>
            <w:r w:rsidRPr="00475EB5">
              <w:rPr>
                <w:rFonts w:ascii="Arial" w:hAnsi="Arial" w:cs="Arial"/>
                <w:szCs w:val="22"/>
              </w:rPr>
              <w:br/>
              <w:t xml:space="preserve">программ, в общем объеме расходов </w:t>
            </w:r>
            <w:r w:rsidR="00C51824" w:rsidRPr="00475EB5">
              <w:rPr>
                <w:rFonts w:ascii="Arial" w:hAnsi="Arial" w:cs="Arial"/>
                <w:szCs w:val="22"/>
              </w:rPr>
              <w:t>главных администраторов</w:t>
            </w:r>
            <w:r w:rsidRPr="00475EB5">
              <w:rPr>
                <w:rFonts w:ascii="Arial" w:hAnsi="Arial" w:cs="Arial"/>
                <w:szCs w:val="22"/>
              </w:rPr>
              <w:t xml:space="preserve"> (без учета</w:t>
            </w:r>
            <w:r w:rsidR="000E3883" w:rsidRPr="00475EB5">
              <w:rPr>
                <w:rFonts w:ascii="Arial" w:hAnsi="Arial" w:cs="Arial"/>
                <w:szCs w:val="22"/>
              </w:rPr>
              <w:t xml:space="preserve"> </w:t>
            </w:r>
            <w:r w:rsidRPr="00475EB5">
              <w:rPr>
                <w:rFonts w:ascii="Arial" w:hAnsi="Arial" w:cs="Arial"/>
                <w:szCs w:val="22"/>
              </w:rPr>
              <w:t>ассигнований на</w:t>
            </w:r>
            <w:r w:rsidR="000E3883" w:rsidRPr="00475EB5">
              <w:rPr>
                <w:rFonts w:ascii="Arial" w:hAnsi="Arial" w:cs="Arial"/>
                <w:szCs w:val="22"/>
              </w:rPr>
              <w:t xml:space="preserve"> </w:t>
            </w:r>
            <w:r w:rsidRPr="00475EB5">
              <w:rPr>
                <w:rFonts w:ascii="Arial" w:hAnsi="Arial" w:cs="Arial"/>
                <w:szCs w:val="22"/>
              </w:rPr>
              <w:t>исполнение публичных обязательств)</w:t>
            </w:r>
          </w:p>
        </w:tc>
        <w:tc>
          <w:tcPr>
            <w:tcW w:w="5103" w:type="dxa"/>
            <w:tcBorders>
              <w:top w:val="single" w:sz="6" w:space="0" w:color="auto"/>
              <w:left w:val="single" w:sz="6" w:space="0" w:color="auto"/>
              <w:bottom w:val="single" w:sz="6" w:space="0" w:color="auto"/>
              <w:right w:val="single" w:sz="6" w:space="0" w:color="auto"/>
            </w:tcBorders>
          </w:tcPr>
          <w:p w:rsidR="00807E53" w:rsidRPr="00475EB5" w:rsidRDefault="00807E53" w:rsidP="008F647B">
            <w:pPr>
              <w:pStyle w:val="ConsPlusNormal"/>
              <w:jc w:val="center"/>
              <w:rPr>
                <w:rFonts w:ascii="Arial" w:hAnsi="Arial" w:cs="Arial"/>
                <w:szCs w:val="22"/>
              </w:rPr>
            </w:pPr>
          </w:p>
          <w:p w:rsidR="008F647B" w:rsidRPr="00475EB5" w:rsidRDefault="0061200C" w:rsidP="008F647B">
            <w:pPr>
              <w:pStyle w:val="ConsPlusNormal"/>
              <w:jc w:val="center"/>
              <w:rPr>
                <w:rFonts w:ascii="Arial" w:hAnsi="Arial" w:cs="Arial"/>
                <w:szCs w:val="22"/>
              </w:rPr>
            </w:pPr>
            <w:r w:rsidRPr="00475EB5">
              <w:rPr>
                <w:rFonts w:ascii="Arial" w:hAnsi="Arial" w:cs="Arial"/>
                <w:szCs w:val="22"/>
              </w:rPr>
              <w:t xml:space="preserve">Р1 = </w:t>
            </w:r>
            <w:proofErr w:type="spellStart"/>
            <w:r w:rsidRPr="00475EB5">
              <w:rPr>
                <w:rFonts w:ascii="Arial" w:hAnsi="Arial" w:cs="Arial"/>
                <w:szCs w:val="22"/>
              </w:rPr>
              <w:t>Рпр</w:t>
            </w:r>
            <w:proofErr w:type="spellEnd"/>
            <w:r w:rsidRPr="00475EB5">
              <w:rPr>
                <w:rFonts w:ascii="Arial" w:hAnsi="Arial" w:cs="Arial"/>
                <w:szCs w:val="22"/>
              </w:rPr>
              <w:t xml:space="preserve"> / Р</w:t>
            </w:r>
            <w:r w:rsidR="0052419D" w:rsidRPr="00475EB5">
              <w:rPr>
                <w:rFonts w:ascii="Arial" w:hAnsi="Arial" w:cs="Arial"/>
                <w:szCs w:val="22"/>
              </w:rPr>
              <w:t>ГА</w:t>
            </w:r>
            <w:r w:rsidRPr="00475EB5">
              <w:rPr>
                <w:rFonts w:ascii="Arial" w:hAnsi="Arial" w:cs="Arial"/>
                <w:szCs w:val="22"/>
              </w:rPr>
              <w:t xml:space="preserve"> x 100,</w:t>
            </w:r>
          </w:p>
          <w:p w:rsidR="008F647B" w:rsidRPr="00475EB5" w:rsidRDefault="0061200C" w:rsidP="008F647B">
            <w:pPr>
              <w:pStyle w:val="ConsPlusNormal"/>
              <w:rPr>
                <w:rFonts w:ascii="Arial" w:hAnsi="Arial" w:cs="Arial"/>
                <w:szCs w:val="22"/>
              </w:rPr>
            </w:pPr>
            <w:r w:rsidRPr="00475EB5">
              <w:rPr>
                <w:rFonts w:ascii="Arial" w:hAnsi="Arial" w:cs="Arial"/>
                <w:szCs w:val="22"/>
              </w:rPr>
              <w:t xml:space="preserve"> где:</w:t>
            </w:r>
          </w:p>
          <w:p w:rsidR="00807E53" w:rsidRPr="00475EB5" w:rsidRDefault="00807E53" w:rsidP="008F647B">
            <w:pPr>
              <w:pStyle w:val="ConsPlusNormal"/>
              <w:rPr>
                <w:rFonts w:ascii="Arial" w:hAnsi="Arial" w:cs="Arial"/>
                <w:szCs w:val="22"/>
              </w:rPr>
            </w:pPr>
          </w:p>
          <w:p w:rsidR="0052419D" w:rsidRPr="00475EB5" w:rsidRDefault="0061200C" w:rsidP="0052419D">
            <w:pPr>
              <w:pStyle w:val="ConsPlusNormal"/>
              <w:rPr>
                <w:rFonts w:ascii="Arial" w:hAnsi="Arial" w:cs="Arial"/>
                <w:szCs w:val="22"/>
              </w:rPr>
            </w:pPr>
            <w:proofErr w:type="spellStart"/>
            <w:r w:rsidRPr="00475EB5">
              <w:rPr>
                <w:rFonts w:ascii="Arial" w:hAnsi="Arial" w:cs="Arial"/>
                <w:szCs w:val="22"/>
              </w:rPr>
              <w:t>Рпр</w:t>
            </w:r>
            <w:proofErr w:type="spellEnd"/>
            <w:r w:rsidRPr="00475EB5">
              <w:rPr>
                <w:rFonts w:ascii="Arial" w:hAnsi="Arial" w:cs="Arial"/>
                <w:szCs w:val="22"/>
              </w:rPr>
              <w:t xml:space="preserve"> - объем бюджетных ассигнований </w:t>
            </w:r>
            <w:r w:rsidR="00E1041D" w:rsidRPr="00475EB5">
              <w:rPr>
                <w:rFonts w:ascii="Arial" w:hAnsi="Arial" w:cs="Arial"/>
                <w:szCs w:val="22"/>
              </w:rPr>
              <w:t>главных администраторов</w:t>
            </w:r>
            <w:r w:rsidRPr="00475EB5">
              <w:rPr>
                <w:rFonts w:ascii="Arial" w:hAnsi="Arial" w:cs="Arial"/>
                <w:szCs w:val="22"/>
              </w:rPr>
              <w:t>, формируемых в</w:t>
            </w:r>
            <w:r w:rsidR="008F647B" w:rsidRPr="00475EB5">
              <w:rPr>
                <w:rFonts w:ascii="Arial" w:hAnsi="Arial" w:cs="Arial"/>
                <w:szCs w:val="22"/>
              </w:rPr>
              <w:t xml:space="preserve"> </w:t>
            </w:r>
            <w:r w:rsidRPr="00475EB5">
              <w:rPr>
                <w:rFonts w:ascii="Arial" w:hAnsi="Arial" w:cs="Arial"/>
                <w:szCs w:val="22"/>
              </w:rPr>
              <w:t>рамках</w:t>
            </w:r>
            <w:r w:rsidR="008F647B" w:rsidRPr="00475EB5">
              <w:rPr>
                <w:rFonts w:ascii="Arial" w:hAnsi="Arial" w:cs="Arial"/>
                <w:szCs w:val="22"/>
              </w:rPr>
              <w:t xml:space="preserve"> </w:t>
            </w:r>
            <w:r w:rsidRPr="00475EB5">
              <w:rPr>
                <w:rFonts w:ascii="Arial" w:hAnsi="Arial" w:cs="Arial"/>
                <w:szCs w:val="22"/>
              </w:rPr>
              <w:t>программ;</w:t>
            </w:r>
          </w:p>
          <w:p w:rsidR="00807E53" w:rsidRPr="00475EB5" w:rsidRDefault="00807E53" w:rsidP="0052419D">
            <w:pPr>
              <w:pStyle w:val="ConsPlusNormal"/>
              <w:rPr>
                <w:rFonts w:ascii="Arial" w:hAnsi="Arial" w:cs="Arial"/>
                <w:szCs w:val="22"/>
              </w:rPr>
            </w:pPr>
          </w:p>
          <w:p w:rsidR="0061200C" w:rsidRPr="00475EB5" w:rsidRDefault="0061200C" w:rsidP="00B35AF4">
            <w:pPr>
              <w:pStyle w:val="ConsPlusNormal"/>
              <w:rPr>
                <w:rFonts w:ascii="Arial" w:hAnsi="Arial" w:cs="Arial"/>
                <w:szCs w:val="22"/>
              </w:rPr>
            </w:pPr>
            <w:r w:rsidRPr="00475EB5">
              <w:rPr>
                <w:rFonts w:ascii="Arial" w:hAnsi="Arial" w:cs="Arial"/>
                <w:szCs w:val="22"/>
              </w:rPr>
              <w:t>Р</w:t>
            </w:r>
            <w:r w:rsidR="00C51824" w:rsidRPr="00475EB5">
              <w:rPr>
                <w:rFonts w:ascii="Arial" w:hAnsi="Arial" w:cs="Arial"/>
                <w:szCs w:val="22"/>
              </w:rPr>
              <w:t>ГА</w:t>
            </w:r>
            <w:r w:rsidR="00915B74" w:rsidRPr="00475EB5">
              <w:rPr>
                <w:rFonts w:ascii="Arial" w:hAnsi="Arial" w:cs="Arial"/>
                <w:szCs w:val="22"/>
              </w:rPr>
              <w:t xml:space="preserve"> </w:t>
            </w:r>
            <w:r w:rsidRPr="00475EB5">
              <w:rPr>
                <w:rFonts w:ascii="Arial" w:hAnsi="Arial" w:cs="Arial"/>
                <w:szCs w:val="22"/>
              </w:rPr>
              <w:t xml:space="preserve">- общий объем бюджетных ассигнований </w:t>
            </w:r>
            <w:r w:rsidR="00E1041D" w:rsidRPr="00475EB5">
              <w:rPr>
                <w:rFonts w:ascii="Arial" w:hAnsi="Arial" w:cs="Arial"/>
                <w:szCs w:val="22"/>
              </w:rPr>
              <w:t xml:space="preserve">главных </w:t>
            </w:r>
            <w:r w:rsidR="00C51824" w:rsidRPr="00475EB5">
              <w:rPr>
                <w:rFonts w:ascii="Arial" w:hAnsi="Arial" w:cs="Arial"/>
                <w:szCs w:val="22"/>
              </w:rPr>
              <w:t>а</w:t>
            </w:r>
            <w:r w:rsidR="00E1041D" w:rsidRPr="00475EB5">
              <w:rPr>
                <w:rFonts w:ascii="Arial" w:hAnsi="Arial" w:cs="Arial"/>
                <w:szCs w:val="22"/>
              </w:rPr>
              <w:t>дминистраторов</w:t>
            </w:r>
            <w:r w:rsidRPr="00475EB5">
              <w:rPr>
                <w:rFonts w:ascii="Arial" w:hAnsi="Arial" w:cs="Arial"/>
                <w:szCs w:val="22"/>
              </w:rPr>
              <w:t xml:space="preserve"> (без учета ассигнований на исполнение</w:t>
            </w:r>
            <w:r w:rsidR="00B35AF4" w:rsidRPr="00475EB5">
              <w:rPr>
                <w:rFonts w:ascii="Arial" w:hAnsi="Arial" w:cs="Arial"/>
                <w:szCs w:val="22"/>
              </w:rPr>
              <w:t xml:space="preserve"> </w:t>
            </w:r>
            <w:r w:rsidRPr="00475EB5">
              <w:rPr>
                <w:rFonts w:ascii="Arial" w:hAnsi="Arial" w:cs="Arial"/>
                <w:szCs w:val="22"/>
              </w:rPr>
              <w:t>публичных    обязательств)</w:t>
            </w:r>
          </w:p>
        </w:tc>
        <w:tc>
          <w:tcPr>
            <w:tcW w:w="1276" w:type="dxa"/>
            <w:gridSpan w:val="2"/>
            <w:tcBorders>
              <w:top w:val="single" w:sz="6" w:space="0" w:color="auto"/>
              <w:left w:val="single" w:sz="6" w:space="0" w:color="auto"/>
              <w:bottom w:val="single" w:sz="4" w:space="0" w:color="auto"/>
              <w:right w:val="single" w:sz="6" w:space="0" w:color="auto"/>
            </w:tcBorders>
          </w:tcPr>
          <w:p w:rsidR="00807E53" w:rsidRPr="00475EB5" w:rsidRDefault="00807E53" w:rsidP="00915B74">
            <w:pPr>
              <w:pStyle w:val="ConsPlusNormal"/>
              <w:jc w:val="center"/>
              <w:rPr>
                <w:rFonts w:ascii="Arial" w:hAnsi="Arial" w:cs="Arial"/>
                <w:szCs w:val="22"/>
              </w:rPr>
            </w:pPr>
          </w:p>
          <w:p w:rsidR="0061200C" w:rsidRPr="00475EB5" w:rsidRDefault="0061200C" w:rsidP="00915B74">
            <w:pPr>
              <w:pStyle w:val="ConsPlusNormal"/>
              <w:jc w:val="center"/>
              <w:rPr>
                <w:rFonts w:ascii="Arial" w:hAnsi="Arial" w:cs="Arial"/>
                <w:szCs w:val="22"/>
              </w:rPr>
            </w:pPr>
            <w:r w:rsidRPr="00475EB5">
              <w:rPr>
                <w:rFonts w:ascii="Arial" w:hAnsi="Arial" w:cs="Arial"/>
                <w:szCs w:val="22"/>
              </w:rPr>
              <w:t>%</w:t>
            </w:r>
          </w:p>
        </w:tc>
        <w:tc>
          <w:tcPr>
            <w:tcW w:w="1843" w:type="dxa"/>
            <w:gridSpan w:val="2"/>
            <w:tcBorders>
              <w:top w:val="single" w:sz="6" w:space="0" w:color="auto"/>
              <w:left w:val="single" w:sz="6" w:space="0" w:color="auto"/>
              <w:bottom w:val="single" w:sz="6" w:space="0" w:color="auto"/>
              <w:right w:val="single" w:sz="6" w:space="0" w:color="auto"/>
            </w:tcBorders>
          </w:tcPr>
          <w:p w:rsidR="0061200C" w:rsidRPr="00475EB5" w:rsidRDefault="0061200C" w:rsidP="00915B74">
            <w:pPr>
              <w:pStyle w:val="ConsPlusNormal"/>
              <w:jc w:val="center"/>
              <w:rPr>
                <w:rFonts w:ascii="Arial" w:hAnsi="Arial" w:cs="Arial"/>
                <w:szCs w:val="22"/>
              </w:rPr>
            </w:pPr>
          </w:p>
        </w:tc>
        <w:tc>
          <w:tcPr>
            <w:tcW w:w="2976" w:type="dxa"/>
            <w:gridSpan w:val="2"/>
            <w:vMerge w:val="restart"/>
            <w:tcBorders>
              <w:top w:val="single" w:sz="6" w:space="0" w:color="auto"/>
              <w:left w:val="single" w:sz="6" w:space="0" w:color="auto"/>
              <w:bottom w:val="nil"/>
              <w:right w:val="single" w:sz="6" w:space="0" w:color="auto"/>
            </w:tcBorders>
          </w:tcPr>
          <w:p w:rsidR="00807E53" w:rsidRPr="00475EB5" w:rsidRDefault="00807E53" w:rsidP="003A140D">
            <w:pPr>
              <w:pStyle w:val="ConsPlusNormal"/>
              <w:jc w:val="center"/>
              <w:rPr>
                <w:rFonts w:ascii="Arial" w:hAnsi="Arial" w:cs="Arial"/>
                <w:szCs w:val="22"/>
              </w:rPr>
            </w:pPr>
          </w:p>
          <w:p w:rsidR="0061200C" w:rsidRPr="00475EB5" w:rsidRDefault="0061200C" w:rsidP="003A140D">
            <w:pPr>
              <w:pStyle w:val="ConsPlusNormal"/>
              <w:jc w:val="center"/>
              <w:rPr>
                <w:rFonts w:ascii="Arial" w:hAnsi="Arial" w:cs="Arial"/>
                <w:szCs w:val="22"/>
              </w:rPr>
            </w:pPr>
            <w:r w:rsidRPr="00475EB5">
              <w:rPr>
                <w:rFonts w:ascii="Arial" w:hAnsi="Arial" w:cs="Arial"/>
                <w:szCs w:val="22"/>
              </w:rPr>
              <w:t>Данные</w:t>
            </w:r>
            <w:r w:rsidR="00132D4B" w:rsidRPr="00475EB5">
              <w:rPr>
                <w:rFonts w:ascii="Arial" w:hAnsi="Arial" w:cs="Arial"/>
                <w:szCs w:val="22"/>
              </w:rPr>
              <w:t xml:space="preserve"> </w:t>
            </w:r>
            <w:r w:rsidRPr="00475EB5">
              <w:rPr>
                <w:rFonts w:ascii="Arial" w:hAnsi="Arial" w:cs="Arial"/>
                <w:szCs w:val="22"/>
              </w:rPr>
              <w:t>годового</w:t>
            </w:r>
            <w:r w:rsidR="00132D4B" w:rsidRPr="00475EB5">
              <w:rPr>
                <w:rFonts w:ascii="Arial" w:hAnsi="Arial" w:cs="Arial"/>
                <w:szCs w:val="22"/>
              </w:rPr>
              <w:t xml:space="preserve"> </w:t>
            </w:r>
            <w:r w:rsidRPr="00475EB5">
              <w:rPr>
                <w:rFonts w:ascii="Arial" w:hAnsi="Arial" w:cs="Arial"/>
                <w:szCs w:val="22"/>
              </w:rPr>
              <w:t>отчета</w:t>
            </w:r>
            <w:r w:rsidR="00132D4B" w:rsidRPr="00475EB5">
              <w:rPr>
                <w:rFonts w:ascii="Arial" w:hAnsi="Arial" w:cs="Arial"/>
                <w:szCs w:val="22"/>
              </w:rPr>
              <w:t xml:space="preserve"> </w:t>
            </w:r>
            <w:r w:rsidRPr="00475EB5">
              <w:rPr>
                <w:rFonts w:ascii="Arial" w:hAnsi="Arial" w:cs="Arial"/>
                <w:szCs w:val="22"/>
              </w:rPr>
              <w:t>об</w:t>
            </w:r>
            <w:r w:rsidR="00132D4B" w:rsidRPr="00475EB5">
              <w:rPr>
                <w:rFonts w:ascii="Arial" w:hAnsi="Arial" w:cs="Arial"/>
                <w:szCs w:val="22"/>
              </w:rPr>
              <w:t xml:space="preserve"> </w:t>
            </w:r>
            <w:r w:rsidRPr="00475EB5">
              <w:rPr>
                <w:rFonts w:ascii="Arial" w:hAnsi="Arial" w:cs="Arial"/>
                <w:szCs w:val="22"/>
              </w:rPr>
              <w:t>исполнении</w:t>
            </w:r>
            <w:r w:rsidR="00132D4B" w:rsidRPr="00475EB5">
              <w:rPr>
                <w:rFonts w:ascii="Arial" w:hAnsi="Arial" w:cs="Arial"/>
                <w:szCs w:val="22"/>
              </w:rPr>
              <w:t xml:space="preserve"> </w:t>
            </w:r>
            <w:r w:rsidR="003A140D" w:rsidRPr="00475EB5">
              <w:rPr>
                <w:rFonts w:ascii="Arial" w:hAnsi="Arial" w:cs="Arial"/>
                <w:szCs w:val="22"/>
              </w:rPr>
              <w:t>район</w:t>
            </w:r>
            <w:r w:rsidRPr="00475EB5">
              <w:rPr>
                <w:rFonts w:ascii="Arial" w:hAnsi="Arial" w:cs="Arial"/>
                <w:szCs w:val="22"/>
              </w:rPr>
              <w:t>ного</w:t>
            </w:r>
            <w:r w:rsidR="00132D4B" w:rsidRPr="00475EB5">
              <w:rPr>
                <w:rFonts w:ascii="Arial" w:hAnsi="Arial" w:cs="Arial"/>
                <w:szCs w:val="22"/>
              </w:rPr>
              <w:t xml:space="preserve"> </w:t>
            </w:r>
            <w:r w:rsidRPr="00475EB5">
              <w:rPr>
                <w:rFonts w:ascii="Arial" w:hAnsi="Arial" w:cs="Arial"/>
                <w:szCs w:val="22"/>
              </w:rPr>
              <w:t>бюджета</w:t>
            </w:r>
          </w:p>
        </w:tc>
      </w:tr>
      <w:tr w:rsidR="0061200C" w:rsidRPr="00475EB5" w:rsidTr="00641A9C">
        <w:trPr>
          <w:cantSplit/>
          <w:trHeight w:val="20"/>
        </w:trPr>
        <w:tc>
          <w:tcPr>
            <w:tcW w:w="4033" w:type="dxa"/>
            <w:vMerge/>
            <w:tcBorders>
              <w:top w:val="nil"/>
              <w:left w:val="single" w:sz="6" w:space="0" w:color="auto"/>
              <w:bottom w:val="nil"/>
              <w:right w:val="single" w:sz="6" w:space="0" w:color="auto"/>
            </w:tcBorders>
          </w:tcPr>
          <w:p w:rsidR="0061200C" w:rsidRPr="00475EB5" w:rsidRDefault="0061200C" w:rsidP="0061200C">
            <w:pPr>
              <w:pStyle w:val="ConsPlusNormal"/>
              <w:jc w:val="both"/>
              <w:rPr>
                <w:rFonts w:ascii="Arial" w:hAnsi="Arial" w:cs="Arial"/>
                <w:szCs w:val="22"/>
              </w:rPr>
            </w:pPr>
          </w:p>
        </w:tc>
        <w:tc>
          <w:tcPr>
            <w:tcW w:w="5103" w:type="dxa"/>
            <w:tcBorders>
              <w:top w:val="single" w:sz="6" w:space="0" w:color="auto"/>
              <w:left w:val="single" w:sz="6" w:space="0" w:color="auto"/>
              <w:bottom w:val="single" w:sz="6" w:space="0" w:color="auto"/>
              <w:right w:val="single" w:sz="6" w:space="0" w:color="auto"/>
            </w:tcBorders>
          </w:tcPr>
          <w:p w:rsidR="0061200C" w:rsidRPr="00475EB5" w:rsidRDefault="0061200C" w:rsidP="00E1041D">
            <w:pPr>
              <w:pStyle w:val="ConsPlusNormal"/>
              <w:jc w:val="center"/>
              <w:rPr>
                <w:rFonts w:ascii="Arial" w:hAnsi="Arial" w:cs="Arial"/>
                <w:szCs w:val="22"/>
              </w:rPr>
            </w:pPr>
            <w:r w:rsidRPr="00475EB5">
              <w:rPr>
                <w:rFonts w:ascii="Arial" w:hAnsi="Arial" w:cs="Arial"/>
                <w:szCs w:val="22"/>
              </w:rPr>
              <w:t>Р1&gt;</w:t>
            </w:r>
            <w:r w:rsidR="00E1041D" w:rsidRPr="00475EB5">
              <w:rPr>
                <w:rFonts w:ascii="Arial" w:hAnsi="Arial" w:cs="Arial"/>
                <w:szCs w:val="22"/>
              </w:rPr>
              <w:t xml:space="preserve"> </w:t>
            </w:r>
            <w:r w:rsidR="000E3883" w:rsidRPr="00475EB5">
              <w:rPr>
                <w:rFonts w:ascii="Arial" w:hAnsi="Arial" w:cs="Arial"/>
                <w:szCs w:val="22"/>
              </w:rPr>
              <w:t>=</w:t>
            </w:r>
            <w:r w:rsidRPr="00475EB5">
              <w:rPr>
                <w:rFonts w:ascii="Arial" w:hAnsi="Arial" w:cs="Arial"/>
                <w:szCs w:val="22"/>
              </w:rPr>
              <w:t xml:space="preserve"> 50</w:t>
            </w:r>
          </w:p>
        </w:tc>
        <w:tc>
          <w:tcPr>
            <w:tcW w:w="1276" w:type="dxa"/>
            <w:gridSpan w:val="2"/>
            <w:tcBorders>
              <w:top w:val="single" w:sz="4" w:space="0" w:color="auto"/>
              <w:left w:val="single" w:sz="6" w:space="0" w:color="auto"/>
              <w:bottom w:val="single" w:sz="4" w:space="0" w:color="auto"/>
              <w:right w:val="single" w:sz="6" w:space="0" w:color="auto"/>
            </w:tcBorders>
          </w:tcPr>
          <w:p w:rsidR="0061200C" w:rsidRPr="00475EB5" w:rsidRDefault="0061200C" w:rsidP="00915B74">
            <w:pPr>
              <w:pStyle w:val="ConsPlusNormal"/>
              <w:jc w:val="center"/>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61200C" w:rsidRPr="00475EB5" w:rsidRDefault="0061200C" w:rsidP="00915B74">
            <w:pPr>
              <w:pStyle w:val="ConsPlusNormal"/>
              <w:jc w:val="center"/>
              <w:rPr>
                <w:rFonts w:ascii="Arial" w:hAnsi="Arial" w:cs="Arial"/>
                <w:szCs w:val="22"/>
              </w:rPr>
            </w:pPr>
            <w:r w:rsidRPr="00475EB5">
              <w:rPr>
                <w:rFonts w:ascii="Arial" w:hAnsi="Arial" w:cs="Arial"/>
                <w:szCs w:val="22"/>
              </w:rPr>
              <w:t>5</w:t>
            </w:r>
          </w:p>
        </w:tc>
        <w:tc>
          <w:tcPr>
            <w:tcW w:w="2976" w:type="dxa"/>
            <w:gridSpan w:val="2"/>
            <w:vMerge/>
            <w:tcBorders>
              <w:top w:val="nil"/>
              <w:left w:val="single" w:sz="6" w:space="0" w:color="auto"/>
              <w:bottom w:val="nil"/>
              <w:right w:val="single" w:sz="6" w:space="0" w:color="auto"/>
            </w:tcBorders>
          </w:tcPr>
          <w:p w:rsidR="0061200C" w:rsidRPr="00475EB5" w:rsidRDefault="0061200C" w:rsidP="0061200C">
            <w:pPr>
              <w:pStyle w:val="ConsPlusNormal"/>
              <w:jc w:val="both"/>
              <w:rPr>
                <w:rFonts w:ascii="Arial" w:hAnsi="Arial" w:cs="Arial"/>
                <w:szCs w:val="22"/>
              </w:rPr>
            </w:pPr>
          </w:p>
        </w:tc>
      </w:tr>
      <w:tr w:rsidR="0061200C" w:rsidRPr="00475EB5" w:rsidTr="00641A9C">
        <w:trPr>
          <w:cantSplit/>
          <w:trHeight w:val="20"/>
        </w:trPr>
        <w:tc>
          <w:tcPr>
            <w:tcW w:w="4033" w:type="dxa"/>
            <w:vMerge/>
            <w:tcBorders>
              <w:top w:val="nil"/>
              <w:left w:val="single" w:sz="6" w:space="0" w:color="auto"/>
              <w:bottom w:val="nil"/>
              <w:right w:val="single" w:sz="6" w:space="0" w:color="auto"/>
            </w:tcBorders>
          </w:tcPr>
          <w:p w:rsidR="0061200C" w:rsidRPr="00475EB5" w:rsidRDefault="0061200C" w:rsidP="0061200C">
            <w:pPr>
              <w:pStyle w:val="ConsPlusNormal"/>
              <w:jc w:val="both"/>
              <w:rPr>
                <w:rFonts w:ascii="Arial" w:hAnsi="Arial" w:cs="Arial"/>
                <w:szCs w:val="22"/>
              </w:rPr>
            </w:pPr>
          </w:p>
        </w:tc>
        <w:tc>
          <w:tcPr>
            <w:tcW w:w="5103" w:type="dxa"/>
            <w:tcBorders>
              <w:top w:val="single" w:sz="6" w:space="0" w:color="auto"/>
              <w:left w:val="single" w:sz="6" w:space="0" w:color="auto"/>
              <w:bottom w:val="single" w:sz="6" w:space="0" w:color="auto"/>
              <w:right w:val="single" w:sz="6" w:space="0" w:color="auto"/>
            </w:tcBorders>
          </w:tcPr>
          <w:p w:rsidR="0061200C" w:rsidRPr="00475EB5" w:rsidRDefault="0061200C" w:rsidP="00E1041D">
            <w:pPr>
              <w:pStyle w:val="ConsPlusNormal"/>
              <w:jc w:val="center"/>
              <w:rPr>
                <w:rFonts w:ascii="Arial" w:hAnsi="Arial" w:cs="Arial"/>
                <w:szCs w:val="22"/>
              </w:rPr>
            </w:pPr>
            <w:r w:rsidRPr="00475EB5">
              <w:rPr>
                <w:rFonts w:ascii="Arial" w:hAnsi="Arial" w:cs="Arial"/>
                <w:szCs w:val="22"/>
              </w:rPr>
              <w:t>Р1&gt;</w:t>
            </w:r>
            <w:r w:rsidR="00E1041D" w:rsidRPr="00475EB5">
              <w:rPr>
                <w:rFonts w:ascii="Arial" w:hAnsi="Arial" w:cs="Arial"/>
                <w:szCs w:val="22"/>
              </w:rPr>
              <w:t xml:space="preserve"> </w:t>
            </w:r>
            <w:r w:rsidRPr="00475EB5">
              <w:rPr>
                <w:rFonts w:ascii="Arial" w:hAnsi="Arial" w:cs="Arial"/>
                <w:szCs w:val="22"/>
              </w:rPr>
              <w:t>= 40</w:t>
            </w:r>
          </w:p>
        </w:tc>
        <w:tc>
          <w:tcPr>
            <w:tcW w:w="1276" w:type="dxa"/>
            <w:gridSpan w:val="2"/>
            <w:tcBorders>
              <w:top w:val="single" w:sz="4" w:space="0" w:color="auto"/>
              <w:left w:val="single" w:sz="6" w:space="0" w:color="auto"/>
              <w:bottom w:val="single" w:sz="4" w:space="0" w:color="auto"/>
              <w:right w:val="single" w:sz="6" w:space="0" w:color="auto"/>
            </w:tcBorders>
          </w:tcPr>
          <w:p w:rsidR="0061200C" w:rsidRPr="00475EB5" w:rsidRDefault="0061200C" w:rsidP="00915B74">
            <w:pPr>
              <w:pStyle w:val="ConsPlusNormal"/>
              <w:jc w:val="center"/>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61200C" w:rsidRPr="00475EB5" w:rsidRDefault="0061200C" w:rsidP="00915B74">
            <w:pPr>
              <w:pStyle w:val="ConsPlusNormal"/>
              <w:jc w:val="center"/>
              <w:rPr>
                <w:rFonts w:ascii="Arial" w:hAnsi="Arial" w:cs="Arial"/>
                <w:szCs w:val="22"/>
              </w:rPr>
            </w:pPr>
            <w:r w:rsidRPr="00475EB5">
              <w:rPr>
                <w:rFonts w:ascii="Arial" w:hAnsi="Arial" w:cs="Arial"/>
                <w:szCs w:val="22"/>
              </w:rPr>
              <w:t>4</w:t>
            </w:r>
          </w:p>
        </w:tc>
        <w:tc>
          <w:tcPr>
            <w:tcW w:w="2976" w:type="dxa"/>
            <w:gridSpan w:val="2"/>
            <w:vMerge/>
            <w:tcBorders>
              <w:top w:val="nil"/>
              <w:left w:val="single" w:sz="6" w:space="0" w:color="auto"/>
              <w:bottom w:val="nil"/>
              <w:right w:val="single" w:sz="6" w:space="0" w:color="auto"/>
            </w:tcBorders>
          </w:tcPr>
          <w:p w:rsidR="0061200C" w:rsidRPr="00475EB5" w:rsidRDefault="0061200C" w:rsidP="0061200C">
            <w:pPr>
              <w:pStyle w:val="ConsPlusNormal"/>
              <w:jc w:val="both"/>
              <w:rPr>
                <w:rFonts w:ascii="Arial" w:hAnsi="Arial" w:cs="Arial"/>
                <w:szCs w:val="22"/>
              </w:rPr>
            </w:pPr>
          </w:p>
        </w:tc>
      </w:tr>
      <w:tr w:rsidR="0061200C" w:rsidRPr="00475EB5" w:rsidTr="00641A9C">
        <w:trPr>
          <w:cantSplit/>
          <w:trHeight w:val="20"/>
        </w:trPr>
        <w:tc>
          <w:tcPr>
            <w:tcW w:w="4033" w:type="dxa"/>
            <w:vMerge/>
            <w:tcBorders>
              <w:top w:val="nil"/>
              <w:left w:val="single" w:sz="6" w:space="0" w:color="auto"/>
              <w:bottom w:val="nil"/>
              <w:right w:val="single" w:sz="6" w:space="0" w:color="auto"/>
            </w:tcBorders>
          </w:tcPr>
          <w:p w:rsidR="0061200C" w:rsidRPr="00475EB5" w:rsidRDefault="0061200C" w:rsidP="0061200C">
            <w:pPr>
              <w:pStyle w:val="ConsPlusNormal"/>
              <w:jc w:val="both"/>
              <w:rPr>
                <w:rFonts w:ascii="Arial" w:hAnsi="Arial" w:cs="Arial"/>
                <w:szCs w:val="22"/>
              </w:rPr>
            </w:pPr>
          </w:p>
        </w:tc>
        <w:tc>
          <w:tcPr>
            <w:tcW w:w="5103" w:type="dxa"/>
            <w:tcBorders>
              <w:top w:val="single" w:sz="6" w:space="0" w:color="auto"/>
              <w:left w:val="single" w:sz="6" w:space="0" w:color="auto"/>
              <w:bottom w:val="single" w:sz="6" w:space="0" w:color="auto"/>
              <w:right w:val="single" w:sz="6" w:space="0" w:color="auto"/>
            </w:tcBorders>
          </w:tcPr>
          <w:p w:rsidR="0061200C" w:rsidRPr="00475EB5" w:rsidRDefault="0061200C" w:rsidP="00E1041D">
            <w:pPr>
              <w:pStyle w:val="ConsPlusNormal"/>
              <w:jc w:val="center"/>
              <w:rPr>
                <w:rFonts w:ascii="Arial" w:hAnsi="Arial" w:cs="Arial"/>
                <w:szCs w:val="22"/>
              </w:rPr>
            </w:pPr>
            <w:r w:rsidRPr="00475EB5">
              <w:rPr>
                <w:rFonts w:ascii="Arial" w:hAnsi="Arial" w:cs="Arial"/>
                <w:szCs w:val="22"/>
              </w:rPr>
              <w:t>Р1&gt;</w:t>
            </w:r>
            <w:r w:rsidR="00E1041D" w:rsidRPr="00475EB5">
              <w:rPr>
                <w:rFonts w:ascii="Arial" w:hAnsi="Arial" w:cs="Arial"/>
                <w:szCs w:val="22"/>
              </w:rPr>
              <w:t xml:space="preserve"> =</w:t>
            </w:r>
            <w:r w:rsidRPr="00475EB5">
              <w:rPr>
                <w:rFonts w:ascii="Arial" w:hAnsi="Arial" w:cs="Arial"/>
                <w:szCs w:val="22"/>
              </w:rPr>
              <w:t xml:space="preserve"> 30</w:t>
            </w:r>
          </w:p>
        </w:tc>
        <w:tc>
          <w:tcPr>
            <w:tcW w:w="1276" w:type="dxa"/>
            <w:gridSpan w:val="2"/>
            <w:tcBorders>
              <w:top w:val="single" w:sz="4" w:space="0" w:color="auto"/>
              <w:left w:val="single" w:sz="6" w:space="0" w:color="auto"/>
              <w:bottom w:val="single" w:sz="4" w:space="0" w:color="auto"/>
              <w:right w:val="single" w:sz="6" w:space="0" w:color="auto"/>
            </w:tcBorders>
          </w:tcPr>
          <w:p w:rsidR="0061200C" w:rsidRPr="00475EB5" w:rsidRDefault="0061200C" w:rsidP="00915B74">
            <w:pPr>
              <w:pStyle w:val="ConsPlusNormal"/>
              <w:jc w:val="center"/>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61200C" w:rsidRPr="00475EB5" w:rsidRDefault="0061200C" w:rsidP="00915B74">
            <w:pPr>
              <w:pStyle w:val="ConsPlusNormal"/>
              <w:jc w:val="center"/>
              <w:rPr>
                <w:rFonts w:ascii="Arial" w:hAnsi="Arial" w:cs="Arial"/>
                <w:szCs w:val="22"/>
              </w:rPr>
            </w:pPr>
            <w:r w:rsidRPr="00475EB5">
              <w:rPr>
                <w:rFonts w:ascii="Arial" w:hAnsi="Arial" w:cs="Arial"/>
                <w:szCs w:val="22"/>
              </w:rPr>
              <w:t>3</w:t>
            </w:r>
          </w:p>
        </w:tc>
        <w:tc>
          <w:tcPr>
            <w:tcW w:w="2976" w:type="dxa"/>
            <w:gridSpan w:val="2"/>
            <w:vMerge/>
            <w:tcBorders>
              <w:top w:val="nil"/>
              <w:left w:val="single" w:sz="6" w:space="0" w:color="auto"/>
              <w:bottom w:val="nil"/>
              <w:right w:val="single" w:sz="6" w:space="0" w:color="auto"/>
            </w:tcBorders>
          </w:tcPr>
          <w:p w:rsidR="0061200C" w:rsidRPr="00475EB5" w:rsidRDefault="0061200C" w:rsidP="0061200C">
            <w:pPr>
              <w:pStyle w:val="ConsPlusNormal"/>
              <w:jc w:val="both"/>
              <w:rPr>
                <w:rFonts w:ascii="Arial" w:hAnsi="Arial" w:cs="Arial"/>
                <w:szCs w:val="22"/>
              </w:rPr>
            </w:pPr>
          </w:p>
        </w:tc>
      </w:tr>
      <w:tr w:rsidR="0061200C" w:rsidRPr="00475EB5" w:rsidTr="00641A9C">
        <w:trPr>
          <w:cantSplit/>
          <w:trHeight w:val="20"/>
        </w:trPr>
        <w:tc>
          <w:tcPr>
            <w:tcW w:w="4033" w:type="dxa"/>
            <w:vMerge/>
            <w:tcBorders>
              <w:top w:val="nil"/>
              <w:left w:val="single" w:sz="6" w:space="0" w:color="auto"/>
              <w:bottom w:val="nil"/>
              <w:right w:val="single" w:sz="6" w:space="0" w:color="auto"/>
            </w:tcBorders>
          </w:tcPr>
          <w:p w:rsidR="0061200C" w:rsidRPr="00475EB5" w:rsidRDefault="0061200C" w:rsidP="0061200C">
            <w:pPr>
              <w:pStyle w:val="ConsPlusNormal"/>
              <w:jc w:val="both"/>
              <w:rPr>
                <w:rFonts w:ascii="Arial" w:hAnsi="Arial" w:cs="Arial"/>
                <w:szCs w:val="22"/>
              </w:rPr>
            </w:pPr>
          </w:p>
        </w:tc>
        <w:tc>
          <w:tcPr>
            <w:tcW w:w="5103" w:type="dxa"/>
            <w:tcBorders>
              <w:top w:val="single" w:sz="6" w:space="0" w:color="auto"/>
              <w:left w:val="single" w:sz="6" w:space="0" w:color="auto"/>
              <w:bottom w:val="single" w:sz="6" w:space="0" w:color="auto"/>
              <w:right w:val="single" w:sz="6" w:space="0" w:color="auto"/>
            </w:tcBorders>
          </w:tcPr>
          <w:p w:rsidR="0061200C" w:rsidRPr="00475EB5" w:rsidRDefault="0061200C" w:rsidP="00915B74">
            <w:pPr>
              <w:pStyle w:val="ConsPlusNormal"/>
              <w:jc w:val="center"/>
              <w:rPr>
                <w:rFonts w:ascii="Arial" w:hAnsi="Arial" w:cs="Arial"/>
                <w:szCs w:val="22"/>
              </w:rPr>
            </w:pPr>
            <w:r w:rsidRPr="00475EB5">
              <w:rPr>
                <w:rFonts w:ascii="Arial" w:hAnsi="Arial" w:cs="Arial"/>
                <w:szCs w:val="22"/>
              </w:rPr>
              <w:t>Р1&gt;</w:t>
            </w:r>
            <w:r w:rsidR="00915B74" w:rsidRPr="00475EB5">
              <w:rPr>
                <w:rFonts w:ascii="Arial" w:hAnsi="Arial" w:cs="Arial"/>
                <w:szCs w:val="22"/>
              </w:rPr>
              <w:t xml:space="preserve"> </w:t>
            </w:r>
            <w:r w:rsidRPr="00475EB5">
              <w:rPr>
                <w:rFonts w:ascii="Arial" w:hAnsi="Arial" w:cs="Arial"/>
                <w:szCs w:val="22"/>
              </w:rPr>
              <w:t>= 20</w:t>
            </w:r>
          </w:p>
        </w:tc>
        <w:tc>
          <w:tcPr>
            <w:tcW w:w="1276" w:type="dxa"/>
            <w:gridSpan w:val="2"/>
            <w:tcBorders>
              <w:top w:val="single" w:sz="4" w:space="0" w:color="auto"/>
              <w:left w:val="single" w:sz="6" w:space="0" w:color="auto"/>
              <w:bottom w:val="single" w:sz="4" w:space="0" w:color="auto"/>
              <w:right w:val="single" w:sz="6" w:space="0" w:color="auto"/>
            </w:tcBorders>
          </w:tcPr>
          <w:p w:rsidR="0061200C" w:rsidRPr="00475EB5" w:rsidRDefault="0061200C" w:rsidP="00915B74">
            <w:pPr>
              <w:pStyle w:val="ConsPlusNormal"/>
              <w:jc w:val="center"/>
              <w:rPr>
                <w:rFonts w:ascii="Arial" w:hAnsi="Arial" w:cs="Arial"/>
                <w:szCs w:val="22"/>
              </w:rPr>
            </w:pPr>
          </w:p>
        </w:tc>
        <w:tc>
          <w:tcPr>
            <w:tcW w:w="1843" w:type="dxa"/>
            <w:gridSpan w:val="2"/>
            <w:tcBorders>
              <w:top w:val="single" w:sz="6" w:space="0" w:color="auto"/>
              <w:left w:val="single" w:sz="6" w:space="0" w:color="auto"/>
              <w:bottom w:val="single" w:sz="4" w:space="0" w:color="auto"/>
              <w:right w:val="single" w:sz="6" w:space="0" w:color="auto"/>
            </w:tcBorders>
          </w:tcPr>
          <w:p w:rsidR="0061200C" w:rsidRPr="00475EB5" w:rsidRDefault="0061200C" w:rsidP="00915B74">
            <w:pPr>
              <w:pStyle w:val="ConsPlusNormal"/>
              <w:jc w:val="center"/>
              <w:rPr>
                <w:rFonts w:ascii="Arial" w:hAnsi="Arial" w:cs="Arial"/>
                <w:szCs w:val="22"/>
              </w:rPr>
            </w:pPr>
            <w:r w:rsidRPr="00475EB5">
              <w:rPr>
                <w:rFonts w:ascii="Arial" w:hAnsi="Arial" w:cs="Arial"/>
                <w:szCs w:val="22"/>
              </w:rPr>
              <w:t>2</w:t>
            </w:r>
          </w:p>
        </w:tc>
        <w:tc>
          <w:tcPr>
            <w:tcW w:w="2976" w:type="dxa"/>
            <w:gridSpan w:val="2"/>
            <w:vMerge/>
            <w:tcBorders>
              <w:top w:val="nil"/>
              <w:left w:val="single" w:sz="6" w:space="0" w:color="auto"/>
              <w:bottom w:val="nil"/>
              <w:right w:val="single" w:sz="6" w:space="0" w:color="auto"/>
            </w:tcBorders>
          </w:tcPr>
          <w:p w:rsidR="0061200C" w:rsidRPr="00475EB5" w:rsidRDefault="0061200C" w:rsidP="0061200C">
            <w:pPr>
              <w:pStyle w:val="ConsPlusNormal"/>
              <w:jc w:val="both"/>
              <w:rPr>
                <w:rFonts w:ascii="Arial" w:hAnsi="Arial" w:cs="Arial"/>
                <w:szCs w:val="22"/>
              </w:rPr>
            </w:pPr>
          </w:p>
        </w:tc>
      </w:tr>
      <w:tr w:rsidR="0061200C" w:rsidRPr="00475EB5" w:rsidTr="00641A9C">
        <w:trPr>
          <w:cantSplit/>
          <w:trHeight w:val="20"/>
        </w:trPr>
        <w:tc>
          <w:tcPr>
            <w:tcW w:w="4033" w:type="dxa"/>
            <w:vMerge/>
            <w:tcBorders>
              <w:top w:val="nil"/>
              <w:left w:val="single" w:sz="6" w:space="0" w:color="auto"/>
              <w:bottom w:val="nil"/>
              <w:right w:val="single" w:sz="6" w:space="0" w:color="auto"/>
            </w:tcBorders>
          </w:tcPr>
          <w:p w:rsidR="0061200C" w:rsidRPr="00475EB5" w:rsidRDefault="0061200C" w:rsidP="0061200C">
            <w:pPr>
              <w:pStyle w:val="ConsPlusNormal"/>
              <w:jc w:val="both"/>
              <w:rPr>
                <w:rFonts w:ascii="Arial" w:hAnsi="Arial" w:cs="Arial"/>
                <w:szCs w:val="22"/>
              </w:rPr>
            </w:pPr>
          </w:p>
        </w:tc>
        <w:tc>
          <w:tcPr>
            <w:tcW w:w="5103" w:type="dxa"/>
            <w:tcBorders>
              <w:top w:val="single" w:sz="6" w:space="0" w:color="auto"/>
              <w:left w:val="single" w:sz="6" w:space="0" w:color="auto"/>
              <w:bottom w:val="single" w:sz="6" w:space="0" w:color="auto"/>
              <w:right w:val="single" w:sz="6" w:space="0" w:color="auto"/>
            </w:tcBorders>
          </w:tcPr>
          <w:p w:rsidR="0061200C" w:rsidRPr="00475EB5" w:rsidRDefault="0061200C" w:rsidP="00915B74">
            <w:pPr>
              <w:pStyle w:val="ConsPlusNormal"/>
              <w:jc w:val="center"/>
              <w:rPr>
                <w:rFonts w:ascii="Arial" w:hAnsi="Arial" w:cs="Arial"/>
                <w:szCs w:val="22"/>
              </w:rPr>
            </w:pPr>
            <w:r w:rsidRPr="00475EB5">
              <w:rPr>
                <w:rFonts w:ascii="Arial" w:hAnsi="Arial" w:cs="Arial"/>
                <w:szCs w:val="22"/>
              </w:rPr>
              <w:t>Р1&gt;</w:t>
            </w:r>
            <w:r w:rsidR="00915B74" w:rsidRPr="00475EB5">
              <w:rPr>
                <w:rFonts w:ascii="Arial" w:hAnsi="Arial" w:cs="Arial"/>
                <w:szCs w:val="22"/>
              </w:rPr>
              <w:t xml:space="preserve"> </w:t>
            </w:r>
            <w:r w:rsidRPr="00475EB5">
              <w:rPr>
                <w:rFonts w:ascii="Arial" w:hAnsi="Arial" w:cs="Arial"/>
                <w:szCs w:val="22"/>
              </w:rPr>
              <w:t>= 10</w:t>
            </w:r>
          </w:p>
        </w:tc>
        <w:tc>
          <w:tcPr>
            <w:tcW w:w="1276" w:type="dxa"/>
            <w:gridSpan w:val="2"/>
            <w:tcBorders>
              <w:top w:val="single" w:sz="4" w:space="0" w:color="auto"/>
              <w:left w:val="single" w:sz="6" w:space="0" w:color="auto"/>
              <w:bottom w:val="single" w:sz="4" w:space="0" w:color="auto"/>
              <w:right w:val="single" w:sz="6" w:space="0" w:color="auto"/>
            </w:tcBorders>
          </w:tcPr>
          <w:p w:rsidR="0061200C" w:rsidRPr="00475EB5" w:rsidRDefault="0061200C" w:rsidP="00915B74">
            <w:pPr>
              <w:pStyle w:val="ConsPlusNormal"/>
              <w:jc w:val="center"/>
              <w:rPr>
                <w:rFonts w:ascii="Arial" w:hAnsi="Arial" w:cs="Arial"/>
                <w:szCs w:val="22"/>
              </w:rPr>
            </w:pPr>
          </w:p>
        </w:tc>
        <w:tc>
          <w:tcPr>
            <w:tcW w:w="1843" w:type="dxa"/>
            <w:gridSpan w:val="2"/>
            <w:tcBorders>
              <w:top w:val="single" w:sz="4" w:space="0" w:color="auto"/>
              <w:left w:val="single" w:sz="6" w:space="0" w:color="auto"/>
              <w:bottom w:val="single" w:sz="6" w:space="0" w:color="auto"/>
              <w:right w:val="single" w:sz="6" w:space="0" w:color="auto"/>
            </w:tcBorders>
          </w:tcPr>
          <w:p w:rsidR="0061200C" w:rsidRPr="00475EB5" w:rsidRDefault="0061200C" w:rsidP="00915B74">
            <w:pPr>
              <w:pStyle w:val="ConsPlusNormal"/>
              <w:jc w:val="center"/>
              <w:rPr>
                <w:rFonts w:ascii="Arial" w:hAnsi="Arial" w:cs="Arial"/>
                <w:szCs w:val="22"/>
              </w:rPr>
            </w:pPr>
            <w:r w:rsidRPr="00475EB5">
              <w:rPr>
                <w:rFonts w:ascii="Arial" w:hAnsi="Arial" w:cs="Arial"/>
                <w:szCs w:val="22"/>
              </w:rPr>
              <w:t>1</w:t>
            </w:r>
          </w:p>
        </w:tc>
        <w:tc>
          <w:tcPr>
            <w:tcW w:w="2976" w:type="dxa"/>
            <w:gridSpan w:val="2"/>
            <w:vMerge/>
            <w:tcBorders>
              <w:top w:val="nil"/>
              <w:left w:val="single" w:sz="6" w:space="0" w:color="auto"/>
              <w:bottom w:val="nil"/>
              <w:right w:val="single" w:sz="6" w:space="0" w:color="auto"/>
            </w:tcBorders>
          </w:tcPr>
          <w:p w:rsidR="0061200C" w:rsidRPr="00475EB5" w:rsidRDefault="0061200C" w:rsidP="0061200C">
            <w:pPr>
              <w:pStyle w:val="ConsPlusNormal"/>
              <w:jc w:val="both"/>
              <w:rPr>
                <w:rFonts w:ascii="Arial" w:hAnsi="Arial" w:cs="Arial"/>
                <w:szCs w:val="22"/>
              </w:rPr>
            </w:pPr>
          </w:p>
        </w:tc>
      </w:tr>
      <w:tr w:rsidR="0061200C" w:rsidRPr="00475EB5" w:rsidTr="00641A9C">
        <w:trPr>
          <w:cantSplit/>
          <w:trHeight w:val="20"/>
        </w:trPr>
        <w:tc>
          <w:tcPr>
            <w:tcW w:w="4033" w:type="dxa"/>
            <w:vMerge/>
            <w:tcBorders>
              <w:top w:val="nil"/>
              <w:left w:val="single" w:sz="6" w:space="0" w:color="auto"/>
              <w:bottom w:val="single" w:sz="6" w:space="0" w:color="auto"/>
              <w:right w:val="single" w:sz="6" w:space="0" w:color="auto"/>
            </w:tcBorders>
          </w:tcPr>
          <w:p w:rsidR="0061200C" w:rsidRPr="00475EB5" w:rsidRDefault="0061200C" w:rsidP="0061200C">
            <w:pPr>
              <w:pStyle w:val="ConsPlusNormal"/>
              <w:jc w:val="both"/>
              <w:rPr>
                <w:rFonts w:ascii="Arial" w:hAnsi="Arial" w:cs="Arial"/>
                <w:szCs w:val="22"/>
              </w:rPr>
            </w:pPr>
          </w:p>
        </w:tc>
        <w:tc>
          <w:tcPr>
            <w:tcW w:w="5103" w:type="dxa"/>
            <w:tcBorders>
              <w:top w:val="single" w:sz="6" w:space="0" w:color="auto"/>
              <w:left w:val="single" w:sz="6" w:space="0" w:color="auto"/>
              <w:bottom w:val="single" w:sz="6" w:space="0" w:color="auto"/>
              <w:right w:val="single" w:sz="6" w:space="0" w:color="auto"/>
            </w:tcBorders>
          </w:tcPr>
          <w:p w:rsidR="0061200C" w:rsidRPr="00475EB5" w:rsidRDefault="0061200C" w:rsidP="0052419D">
            <w:pPr>
              <w:pStyle w:val="ConsPlusNormal"/>
              <w:jc w:val="center"/>
              <w:rPr>
                <w:rFonts w:ascii="Arial" w:hAnsi="Arial" w:cs="Arial"/>
                <w:szCs w:val="22"/>
              </w:rPr>
            </w:pPr>
            <w:r w:rsidRPr="00475EB5">
              <w:rPr>
                <w:rFonts w:ascii="Arial" w:hAnsi="Arial" w:cs="Arial"/>
                <w:szCs w:val="22"/>
              </w:rPr>
              <w:t>Р1&lt;10</w:t>
            </w:r>
          </w:p>
        </w:tc>
        <w:tc>
          <w:tcPr>
            <w:tcW w:w="1276" w:type="dxa"/>
            <w:gridSpan w:val="2"/>
            <w:tcBorders>
              <w:top w:val="single" w:sz="4" w:space="0" w:color="auto"/>
              <w:left w:val="single" w:sz="6" w:space="0" w:color="auto"/>
              <w:bottom w:val="single" w:sz="6" w:space="0" w:color="auto"/>
              <w:right w:val="single" w:sz="6" w:space="0" w:color="auto"/>
            </w:tcBorders>
          </w:tcPr>
          <w:p w:rsidR="0061200C" w:rsidRPr="00475EB5" w:rsidRDefault="0061200C" w:rsidP="00915B74">
            <w:pPr>
              <w:pStyle w:val="ConsPlusNormal"/>
              <w:jc w:val="center"/>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61200C" w:rsidRPr="00475EB5" w:rsidRDefault="0061200C" w:rsidP="00915B74">
            <w:pPr>
              <w:pStyle w:val="ConsPlusNormal"/>
              <w:jc w:val="center"/>
              <w:rPr>
                <w:rFonts w:ascii="Arial" w:hAnsi="Arial" w:cs="Arial"/>
                <w:szCs w:val="22"/>
              </w:rPr>
            </w:pPr>
            <w:r w:rsidRPr="00475EB5">
              <w:rPr>
                <w:rFonts w:ascii="Arial" w:hAnsi="Arial" w:cs="Arial"/>
                <w:szCs w:val="22"/>
              </w:rPr>
              <w:t>0</w:t>
            </w:r>
          </w:p>
        </w:tc>
        <w:tc>
          <w:tcPr>
            <w:tcW w:w="2976" w:type="dxa"/>
            <w:gridSpan w:val="2"/>
            <w:vMerge/>
            <w:tcBorders>
              <w:top w:val="nil"/>
              <w:left w:val="single" w:sz="6" w:space="0" w:color="auto"/>
              <w:bottom w:val="single" w:sz="4" w:space="0" w:color="auto"/>
              <w:right w:val="single" w:sz="6" w:space="0" w:color="auto"/>
            </w:tcBorders>
          </w:tcPr>
          <w:p w:rsidR="0061200C" w:rsidRPr="00475EB5" w:rsidRDefault="0061200C" w:rsidP="0061200C">
            <w:pPr>
              <w:pStyle w:val="ConsPlusNormal"/>
              <w:jc w:val="both"/>
              <w:rPr>
                <w:rFonts w:ascii="Arial" w:hAnsi="Arial" w:cs="Arial"/>
                <w:szCs w:val="22"/>
              </w:rPr>
            </w:pPr>
          </w:p>
        </w:tc>
      </w:tr>
      <w:tr w:rsidR="0061200C" w:rsidRPr="00475EB5" w:rsidTr="00641A9C">
        <w:trPr>
          <w:cantSplit/>
          <w:trHeight w:val="20"/>
        </w:trPr>
        <w:tc>
          <w:tcPr>
            <w:tcW w:w="4033" w:type="dxa"/>
            <w:vMerge w:val="restart"/>
            <w:tcBorders>
              <w:top w:val="single" w:sz="6" w:space="0" w:color="auto"/>
              <w:left w:val="single" w:sz="6" w:space="0" w:color="auto"/>
              <w:bottom w:val="nil"/>
              <w:right w:val="single" w:sz="6" w:space="0" w:color="auto"/>
            </w:tcBorders>
          </w:tcPr>
          <w:p w:rsidR="00807E53" w:rsidRPr="00475EB5" w:rsidRDefault="00807E53" w:rsidP="0078491D">
            <w:pPr>
              <w:pStyle w:val="ConsPlusNormal"/>
              <w:rPr>
                <w:rFonts w:ascii="Arial" w:hAnsi="Arial" w:cs="Arial"/>
                <w:szCs w:val="22"/>
              </w:rPr>
            </w:pPr>
          </w:p>
          <w:p w:rsidR="0061200C" w:rsidRPr="00475EB5" w:rsidRDefault="0061200C" w:rsidP="0078491D">
            <w:pPr>
              <w:pStyle w:val="ConsPlusNormal"/>
              <w:rPr>
                <w:rFonts w:ascii="Arial" w:hAnsi="Arial" w:cs="Arial"/>
                <w:szCs w:val="22"/>
              </w:rPr>
            </w:pPr>
            <w:r w:rsidRPr="00475EB5">
              <w:rPr>
                <w:rFonts w:ascii="Arial" w:hAnsi="Arial" w:cs="Arial"/>
                <w:szCs w:val="22"/>
              </w:rPr>
              <w:t xml:space="preserve">Р2 Размещение на официальном сайте администрации Шушенского района ведомственных и долгосрочных целевых программ, разрабатываемых и реализуемых </w:t>
            </w:r>
            <w:r w:rsidR="00B35AF4" w:rsidRPr="00475EB5">
              <w:rPr>
                <w:rFonts w:ascii="Arial" w:hAnsi="Arial" w:cs="Arial"/>
                <w:szCs w:val="22"/>
              </w:rPr>
              <w:t>главны</w:t>
            </w:r>
            <w:r w:rsidR="0078491D" w:rsidRPr="00475EB5">
              <w:rPr>
                <w:rFonts w:ascii="Arial" w:hAnsi="Arial" w:cs="Arial"/>
                <w:szCs w:val="22"/>
              </w:rPr>
              <w:t>ми</w:t>
            </w:r>
            <w:r w:rsidR="00B35AF4" w:rsidRPr="00475EB5">
              <w:rPr>
                <w:rFonts w:ascii="Arial" w:hAnsi="Arial" w:cs="Arial"/>
                <w:szCs w:val="22"/>
              </w:rPr>
              <w:t xml:space="preserve"> администратор</w:t>
            </w:r>
            <w:r w:rsidR="0078491D" w:rsidRPr="00475EB5">
              <w:rPr>
                <w:rFonts w:ascii="Arial" w:hAnsi="Arial" w:cs="Arial"/>
                <w:szCs w:val="22"/>
              </w:rPr>
              <w:t>ами</w:t>
            </w:r>
            <w:r w:rsidRPr="00475EB5">
              <w:rPr>
                <w:rFonts w:ascii="Arial" w:hAnsi="Arial" w:cs="Arial"/>
                <w:szCs w:val="22"/>
              </w:rPr>
              <w:t xml:space="preserve"> (в актуальной   редакции), а     </w:t>
            </w:r>
            <w:r w:rsidRPr="00475EB5">
              <w:rPr>
                <w:rFonts w:ascii="Arial" w:hAnsi="Arial" w:cs="Arial"/>
                <w:szCs w:val="22"/>
              </w:rPr>
              <w:br/>
              <w:t xml:space="preserve">также отчетов об их реализации    </w:t>
            </w:r>
          </w:p>
        </w:tc>
        <w:tc>
          <w:tcPr>
            <w:tcW w:w="5103" w:type="dxa"/>
            <w:tcBorders>
              <w:top w:val="single" w:sz="6" w:space="0" w:color="auto"/>
              <w:left w:val="single" w:sz="6" w:space="0" w:color="auto"/>
              <w:bottom w:val="single" w:sz="4" w:space="0" w:color="auto"/>
              <w:right w:val="single" w:sz="6" w:space="0" w:color="auto"/>
            </w:tcBorders>
          </w:tcPr>
          <w:p w:rsidR="00807E53" w:rsidRPr="00475EB5" w:rsidRDefault="00807E53" w:rsidP="00ED05D2">
            <w:pPr>
              <w:pStyle w:val="ConsPlusNormal"/>
              <w:jc w:val="both"/>
              <w:rPr>
                <w:rFonts w:ascii="Arial" w:hAnsi="Arial" w:cs="Arial"/>
                <w:szCs w:val="22"/>
              </w:rPr>
            </w:pPr>
          </w:p>
          <w:p w:rsidR="0061200C" w:rsidRPr="00475EB5" w:rsidRDefault="0061200C" w:rsidP="00ED05D2">
            <w:pPr>
              <w:pStyle w:val="ConsPlusNormal"/>
              <w:jc w:val="both"/>
              <w:rPr>
                <w:rFonts w:ascii="Arial" w:hAnsi="Arial" w:cs="Arial"/>
                <w:szCs w:val="22"/>
              </w:rPr>
            </w:pPr>
            <w:r w:rsidRPr="00475EB5">
              <w:rPr>
                <w:rFonts w:ascii="Arial" w:hAnsi="Arial" w:cs="Arial"/>
                <w:szCs w:val="22"/>
              </w:rPr>
              <w:t xml:space="preserve">Р2 = размещение на официальном сайте </w:t>
            </w:r>
            <w:r w:rsidR="00ED05D2" w:rsidRPr="00475EB5">
              <w:rPr>
                <w:rFonts w:ascii="Arial" w:hAnsi="Arial" w:cs="Arial"/>
                <w:szCs w:val="22"/>
              </w:rPr>
              <w:t>администрации Шушенского района</w:t>
            </w:r>
            <w:r w:rsidRPr="00475EB5">
              <w:rPr>
                <w:rFonts w:ascii="Arial" w:hAnsi="Arial" w:cs="Arial"/>
                <w:szCs w:val="22"/>
              </w:rPr>
              <w:t xml:space="preserve"> информации ведомственных и долгосрочных целевых программ, разрабатываемых и    реализуемых </w:t>
            </w:r>
            <w:r w:rsidR="00ED05D2" w:rsidRPr="00475EB5">
              <w:rPr>
                <w:rFonts w:ascii="Arial" w:hAnsi="Arial" w:cs="Arial"/>
                <w:szCs w:val="22"/>
              </w:rPr>
              <w:t>главными администраторами</w:t>
            </w:r>
            <w:r w:rsidRPr="00475EB5">
              <w:rPr>
                <w:rFonts w:ascii="Arial" w:hAnsi="Arial" w:cs="Arial"/>
                <w:szCs w:val="22"/>
              </w:rPr>
              <w:t xml:space="preserve"> (в актуальной редакции), а также отчетов об их     </w:t>
            </w:r>
            <w:r w:rsidRPr="00475EB5">
              <w:rPr>
                <w:rFonts w:ascii="Arial" w:hAnsi="Arial" w:cs="Arial"/>
                <w:szCs w:val="22"/>
              </w:rPr>
              <w:br/>
              <w:t xml:space="preserve">реализации              </w:t>
            </w:r>
          </w:p>
        </w:tc>
        <w:tc>
          <w:tcPr>
            <w:tcW w:w="1276" w:type="dxa"/>
            <w:gridSpan w:val="2"/>
            <w:tcBorders>
              <w:top w:val="single" w:sz="6" w:space="0" w:color="auto"/>
              <w:left w:val="single" w:sz="6" w:space="0" w:color="auto"/>
              <w:bottom w:val="single" w:sz="4" w:space="0" w:color="auto"/>
              <w:right w:val="single" w:sz="6" w:space="0" w:color="auto"/>
            </w:tcBorders>
          </w:tcPr>
          <w:p w:rsidR="00807E53" w:rsidRPr="00475EB5" w:rsidRDefault="00807E53" w:rsidP="00ED05D2">
            <w:pPr>
              <w:pStyle w:val="ConsPlusNormal"/>
              <w:jc w:val="center"/>
              <w:rPr>
                <w:rFonts w:ascii="Arial" w:hAnsi="Arial" w:cs="Arial"/>
                <w:szCs w:val="22"/>
              </w:rPr>
            </w:pPr>
          </w:p>
          <w:p w:rsidR="0061200C" w:rsidRPr="00475EB5" w:rsidRDefault="00ED05D2" w:rsidP="00ED05D2">
            <w:pPr>
              <w:pStyle w:val="ConsPlusNormal"/>
              <w:jc w:val="center"/>
              <w:rPr>
                <w:rFonts w:ascii="Arial" w:hAnsi="Arial" w:cs="Arial"/>
                <w:szCs w:val="22"/>
              </w:rPr>
            </w:pPr>
            <w:r w:rsidRPr="00475EB5">
              <w:rPr>
                <w:rFonts w:ascii="Arial" w:hAnsi="Arial" w:cs="Arial"/>
                <w:szCs w:val="22"/>
              </w:rPr>
              <w:t>-</w:t>
            </w:r>
          </w:p>
        </w:tc>
        <w:tc>
          <w:tcPr>
            <w:tcW w:w="1843" w:type="dxa"/>
            <w:gridSpan w:val="2"/>
            <w:tcBorders>
              <w:top w:val="single" w:sz="6" w:space="0" w:color="auto"/>
              <w:left w:val="single" w:sz="6" w:space="0" w:color="auto"/>
              <w:bottom w:val="single" w:sz="6" w:space="0" w:color="auto"/>
              <w:right w:val="single" w:sz="4" w:space="0" w:color="auto"/>
            </w:tcBorders>
          </w:tcPr>
          <w:p w:rsidR="0061200C" w:rsidRPr="00475EB5" w:rsidRDefault="0061200C" w:rsidP="0061200C">
            <w:pPr>
              <w:pStyle w:val="ConsPlusNormal"/>
              <w:jc w:val="both"/>
              <w:rPr>
                <w:rFonts w:ascii="Arial" w:hAnsi="Arial" w:cs="Arial"/>
                <w:szCs w:val="22"/>
              </w:rPr>
            </w:pPr>
            <w:r w:rsidRPr="00475EB5">
              <w:rPr>
                <w:rFonts w:ascii="Arial" w:hAnsi="Arial" w:cs="Arial"/>
                <w:szCs w:val="22"/>
              </w:rPr>
              <w:t xml:space="preserve">  </w:t>
            </w:r>
          </w:p>
        </w:tc>
        <w:tc>
          <w:tcPr>
            <w:tcW w:w="2976" w:type="dxa"/>
            <w:gridSpan w:val="2"/>
            <w:vMerge w:val="restart"/>
            <w:tcBorders>
              <w:top w:val="single" w:sz="4" w:space="0" w:color="auto"/>
              <w:left w:val="single" w:sz="4" w:space="0" w:color="auto"/>
              <w:bottom w:val="single" w:sz="4" w:space="0" w:color="auto"/>
              <w:right w:val="single" w:sz="4" w:space="0" w:color="auto"/>
            </w:tcBorders>
          </w:tcPr>
          <w:p w:rsidR="00807E53" w:rsidRPr="00475EB5" w:rsidRDefault="00807E53" w:rsidP="00ED05D2">
            <w:pPr>
              <w:pStyle w:val="ConsPlusNormal"/>
              <w:jc w:val="center"/>
              <w:rPr>
                <w:rFonts w:ascii="Arial" w:hAnsi="Arial" w:cs="Arial"/>
                <w:szCs w:val="22"/>
              </w:rPr>
            </w:pPr>
          </w:p>
          <w:p w:rsidR="0061200C" w:rsidRPr="00475EB5" w:rsidRDefault="0061200C" w:rsidP="00ED05D2">
            <w:pPr>
              <w:pStyle w:val="ConsPlusNormal"/>
              <w:jc w:val="center"/>
              <w:rPr>
                <w:rFonts w:ascii="Arial" w:hAnsi="Arial" w:cs="Arial"/>
                <w:szCs w:val="22"/>
              </w:rPr>
            </w:pPr>
            <w:r w:rsidRPr="00475EB5">
              <w:rPr>
                <w:rFonts w:ascii="Arial" w:hAnsi="Arial" w:cs="Arial"/>
                <w:szCs w:val="22"/>
              </w:rPr>
              <w:t>Информация,</w:t>
            </w:r>
            <w:r w:rsidR="00ED05D2" w:rsidRPr="00475EB5">
              <w:rPr>
                <w:rFonts w:ascii="Arial" w:hAnsi="Arial" w:cs="Arial"/>
                <w:szCs w:val="22"/>
              </w:rPr>
              <w:t xml:space="preserve"> </w:t>
            </w:r>
            <w:r w:rsidRPr="00475EB5">
              <w:rPr>
                <w:rFonts w:ascii="Arial" w:hAnsi="Arial" w:cs="Arial"/>
                <w:szCs w:val="22"/>
              </w:rPr>
              <w:t>размещенная на</w:t>
            </w:r>
            <w:r w:rsidR="00ED05D2" w:rsidRPr="00475EB5">
              <w:rPr>
                <w:rFonts w:ascii="Arial" w:hAnsi="Arial" w:cs="Arial"/>
                <w:szCs w:val="22"/>
              </w:rPr>
              <w:t xml:space="preserve"> </w:t>
            </w:r>
            <w:r w:rsidRPr="00475EB5">
              <w:rPr>
                <w:rFonts w:ascii="Arial" w:hAnsi="Arial" w:cs="Arial"/>
                <w:szCs w:val="22"/>
              </w:rPr>
              <w:t>официальном сайте</w:t>
            </w:r>
            <w:r w:rsidRPr="00475EB5">
              <w:rPr>
                <w:rFonts w:ascii="Arial" w:hAnsi="Arial" w:cs="Arial"/>
                <w:szCs w:val="22"/>
              </w:rPr>
              <w:br/>
            </w:r>
            <w:r w:rsidR="00ED05D2" w:rsidRPr="00475EB5">
              <w:rPr>
                <w:rFonts w:ascii="Arial" w:hAnsi="Arial" w:cs="Arial"/>
                <w:szCs w:val="22"/>
              </w:rPr>
              <w:t xml:space="preserve">администрации Шушенского </w:t>
            </w:r>
            <w:r w:rsidR="0078491D" w:rsidRPr="00475EB5">
              <w:rPr>
                <w:rFonts w:ascii="Arial" w:hAnsi="Arial" w:cs="Arial"/>
                <w:szCs w:val="22"/>
              </w:rPr>
              <w:t>района</w:t>
            </w:r>
          </w:p>
        </w:tc>
      </w:tr>
      <w:tr w:rsidR="0061200C" w:rsidRPr="00475EB5" w:rsidTr="00641A9C">
        <w:trPr>
          <w:cantSplit/>
          <w:trHeight w:val="20"/>
        </w:trPr>
        <w:tc>
          <w:tcPr>
            <w:tcW w:w="4033" w:type="dxa"/>
            <w:vMerge/>
            <w:tcBorders>
              <w:top w:val="nil"/>
              <w:left w:val="single" w:sz="6" w:space="0" w:color="auto"/>
              <w:bottom w:val="nil"/>
              <w:right w:val="single" w:sz="6" w:space="0" w:color="auto"/>
            </w:tcBorders>
          </w:tcPr>
          <w:p w:rsidR="0061200C" w:rsidRPr="00475EB5" w:rsidRDefault="0061200C" w:rsidP="0061200C">
            <w:pPr>
              <w:pStyle w:val="ConsPlusNormal"/>
              <w:jc w:val="both"/>
              <w:rPr>
                <w:rFonts w:ascii="Arial" w:hAnsi="Arial" w:cs="Arial"/>
                <w:szCs w:val="22"/>
              </w:rPr>
            </w:pPr>
          </w:p>
        </w:tc>
        <w:tc>
          <w:tcPr>
            <w:tcW w:w="5103" w:type="dxa"/>
            <w:tcBorders>
              <w:top w:val="single" w:sz="6" w:space="0" w:color="auto"/>
              <w:left w:val="single" w:sz="6" w:space="0" w:color="auto"/>
              <w:bottom w:val="single" w:sz="6" w:space="0" w:color="auto"/>
              <w:right w:val="single" w:sz="6" w:space="0" w:color="auto"/>
            </w:tcBorders>
          </w:tcPr>
          <w:p w:rsidR="0061200C" w:rsidRPr="00475EB5" w:rsidRDefault="0061200C" w:rsidP="006F6203">
            <w:pPr>
              <w:pStyle w:val="ConsPlusNormal"/>
              <w:jc w:val="both"/>
              <w:rPr>
                <w:rFonts w:ascii="Arial" w:hAnsi="Arial" w:cs="Arial"/>
                <w:szCs w:val="22"/>
              </w:rPr>
            </w:pPr>
            <w:r w:rsidRPr="00475EB5">
              <w:rPr>
                <w:rFonts w:ascii="Arial" w:hAnsi="Arial" w:cs="Arial"/>
                <w:szCs w:val="22"/>
              </w:rPr>
              <w:t>Р2 = информация размещается</w:t>
            </w:r>
          </w:p>
        </w:tc>
        <w:tc>
          <w:tcPr>
            <w:tcW w:w="1276" w:type="dxa"/>
            <w:gridSpan w:val="2"/>
            <w:tcBorders>
              <w:top w:val="single" w:sz="4" w:space="0" w:color="auto"/>
              <w:left w:val="single" w:sz="6" w:space="0" w:color="auto"/>
              <w:bottom w:val="single" w:sz="4" w:space="0" w:color="auto"/>
              <w:right w:val="single" w:sz="6" w:space="0" w:color="auto"/>
            </w:tcBorders>
          </w:tcPr>
          <w:p w:rsidR="0061200C" w:rsidRPr="00475EB5" w:rsidRDefault="0061200C" w:rsidP="0061200C">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4" w:space="0" w:color="auto"/>
            </w:tcBorders>
          </w:tcPr>
          <w:p w:rsidR="0061200C" w:rsidRPr="00475EB5" w:rsidRDefault="008C64EA" w:rsidP="008C64EA">
            <w:pPr>
              <w:pStyle w:val="ConsPlusNormal"/>
              <w:jc w:val="center"/>
              <w:rPr>
                <w:rFonts w:ascii="Arial" w:hAnsi="Arial" w:cs="Arial"/>
                <w:szCs w:val="22"/>
              </w:rPr>
            </w:pPr>
            <w:r w:rsidRPr="00475EB5">
              <w:rPr>
                <w:rFonts w:ascii="Arial" w:hAnsi="Arial" w:cs="Arial"/>
                <w:szCs w:val="22"/>
              </w:rPr>
              <w:t>5</w:t>
            </w:r>
          </w:p>
        </w:tc>
        <w:tc>
          <w:tcPr>
            <w:tcW w:w="2976" w:type="dxa"/>
            <w:gridSpan w:val="2"/>
            <w:vMerge/>
            <w:tcBorders>
              <w:top w:val="single" w:sz="4" w:space="0" w:color="auto"/>
              <w:left w:val="single" w:sz="4" w:space="0" w:color="auto"/>
              <w:bottom w:val="single" w:sz="4" w:space="0" w:color="auto"/>
              <w:right w:val="single" w:sz="4" w:space="0" w:color="auto"/>
            </w:tcBorders>
          </w:tcPr>
          <w:p w:rsidR="0061200C" w:rsidRPr="00475EB5" w:rsidRDefault="0061200C" w:rsidP="0061200C">
            <w:pPr>
              <w:pStyle w:val="ConsPlusNormal"/>
              <w:jc w:val="both"/>
              <w:rPr>
                <w:rFonts w:ascii="Arial" w:hAnsi="Arial" w:cs="Arial"/>
                <w:szCs w:val="22"/>
              </w:rPr>
            </w:pPr>
          </w:p>
        </w:tc>
      </w:tr>
      <w:tr w:rsidR="0061200C" w:rsidRPr="00475EB5" w:rsidTr="00641A9C">
        <w:trPr>
          <w:cantSplit/>
          <w:trHeight w:val="20"/>
        </w:trPr>
        <w:tc>
          <w:tcPr>
            <w:tcW w:w="4033" w:type="dxa"/>
            <w:vMerge/>
            <w:tcBorders>
              <w:top w:val="nil"/>
              <w:left w:val="single" w:sz="6" w:space="0" w:color="auto"/>
              <w:bottom w:val="single" w:sz="4" w:space="0" w:color="auto"/>
              <w:right w:val="single" w:sz="6" w:space="0" w:color="auto"/>
            </w:tcBorders>
          </w:tcPr>
          <w:p w:rsidR="0061200C" w:rsidRPr="00475EB5" w:rsidRDefault="0061200C" w:rsidP="0061200C">
            <w:pPr>
              <w:pStyle w:val="ConsPlusNormal"/>
              <w:jc w:val="both"/>
              <w:rPr>
                <w:rFonts w:ascii="Arial" w:hAnsi="Arial" w:cs="Arial"/>
                <w:szCs w:val="22"/>
              </w:rPr>
            </w:pPr>
          </w:p>
        </w:tc>
        <w:tc>
          <w:tcPr>
            <w:tcW w:w="5103" w:type="dxa"/>
            <w:tcBorders>
              <w:top w:val="single" w:sz="6" w:space="0" w:color="auto"/>
              <w:left w:val="single" w:sz="6" w:space="0" w:color="auto"/>
              <w:bottom w:val="single" w:sz="4" w:space="0" w:color="auto"/>
              <w:right w:val="single" w:sz="6" w:space="0" w:color="auto"/>
            </w:tcBorders>
          </w:tcPr>
          <w:p w:rsidR="0061200C" w:rsidRPr="00475EB5" w:rsidRDefault="0061200C" w:rsidP="006F6203">
            <w:pPr>
              <w:pStyle w:val="ConsPlusNormal"/>
              <w:jc w:val="both"/>
              <w:rPr>
                <w:rFonts w:ascii="Arial" w:hAnsi="Arial" w:cs="Arial"/>
                <w:szCs w:val="22"/>
              </w:rPr>
            </w:pPr>
            <w:r w:rsidRPr="00475EB5">
              <w:rPr>
                <w:rFonts w:ascii="Arial" w:hAnsi="Arial" w:cs="Arial"/>
                <w:szCs w:val="22"/>
              </w:rPr>
              <w:t>Р2 = информация не размещается</w:t>
            </w:r>
          </w:p>
        </w:tc>
        <w:tc>
          <w:tcPr>
            <w:tcW w:w="1276" w:type="dxa"/>
            <w:gridSpan w:val="2"/>
            <w:tcBorders>
              <w:top w:val="single" w:sz="4" w:space="0" w:color="auto"/>
              <w:left w:val="single" w:sz="6" w:space="0" w:color="auto"/>
              <w:bottom w:val="single" w:sz="4" w:space="0" w:color="auto"/>
              <w:right w:val="single" w:sz="6" w:space="0" w:color="auto"/>
            </w:tcBorders>
          </w:tcPr>
          <w:p w:rsidR="0061200C" w:rsidRPr="00475EB5" w:rsidRDefault="0061200C" w:rsidP="0061200C">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4" w:space="0" w:color="auto"/>
              <w:right w:val="single" w:sz="4" w:space="0" w:color="auto"/>
            </w:tcBorders>
          </w:tcPr>
          <w:p w:rsidR="0061200C" w:rsidRPr="00475EB5" w:rsidRDefault="0061200C" w:rsidP="008C64EA">
            <w:pPr>
              <w:pStyle w:val="ConsPlusNormal"/>
              <w:jc w:val="center"/>
              <w:rPr>
                <w:rFonts w:ascii="Arial" w:hAnsi="Arial" w:cs="Arial"/>
                <w:szCs w:val="22"/>
              </w:rPr>
            </w:pPr>
            <w:r w:rsidRPr="00475EB5">
              <w:rPr>
                <w:rFonts w:ascii="Arial" w:hAnsi="Arial" w:cs="Arial"/>
                <w:szCs w:val="22"/>
              </w:rPr>
              <w:t>0</w:t>
            </w:r>
          </w:p>
        </w:tc>
        <w:tc>
          <w:tcPr>
            <w:tcW w:w="2976" w:type="dxa"/>
            <w:gridSpan w:val="2"/>
            <w:vMerge/>
            <w:tcBorders>
              <w:top w:val="single" w:sz="4" w:space="0" w:color="auto"/>
              <w:left w:val="single" w:sz="4" w:space="0" w:color="auto"/>
              <w:bottom w:val="single" w:sz="4" w:space="0" w:color="auto"/>
              <w:right w:val="single" w:sz="4" w:space="0" w:color="auto"/>
            </w:tcBorders>
          </w:tcPr>
          <w:p w:rsidR="0061200C" w:rsidRPr="00475EB5" w:rsidRDefault="0061200C" w:rsidP="0061200C">
            <w:pPr>
              <w:pStyle w:val="ConsPlusNormal"/>
              <w:jc w:val="both"/>
              <w:rPr>
                <w:rFonts w:ascii="Arial" w:hAnsi="Arial" w:cs="Arial"/>
                <w:szCs w:val="22"/>
              </w:rPr>
            </w:pPr>
          </w:p>
        </w:tc>
      </w:tr>
      <w:tr w:rsidR="007E7589" w:rsidRPr="00475EB5" w:rsidTr="00641A9C">
        <w:trPr>
          <w:cantSplit/>
          <w:trHeight w:val="20"/>
        </w:trPr>
        <w:tc>
          <w:tcPr>
            <w:tcW w:w="10412" w:type="dxa"/>
            <w:gridSpan w:val="4"/>
            <w:tcBorders>
              <w:top w:val="single" w:sz="4" w:space="0" w:color="auto"/>
              <w:left w:val="single" w:sz="4" w:space="0" w:color="auto"/>
              <w:bottom w:val="single" w:sz="4" w:space="0" w:color="auto"/>
              <w:right w:val="single" w:sz="4" w:space="0" w:color="auto"/>
            </w:tcBorders>
          </w:tcPr>
          <w:p w:rsidR="007E7589" w:rsidRPr="00475EB5" w:rsidRDefault="007E7589" w:rsidP="0061200C">
            <w:pPr>
              <w:pStyle w:val="ConsPlusNormal"/>
              <w:jc w:val="both"/>
              <w:rPr>
                <w:rFonts w:ascii="Arial" w:hAnsi="Arial" w:cs="Arial"/>
                <w:szCs w:val="22"/>
              </w:rPr>
            </w:pPr>
            <w:r w:rsidRPr="00475EB5">
              <w:rPr>
                <w:rFonts w:ascii="Arial" w:hAnsi="Arial" w:cs="Arial"/>
                <w:szCs w:val="22"/>
              </w:rPr>
              <w:t>2. Оценка качества управления доходами районного бюджета</w:t>
            </w:r>
          </w:p>
        </w:tc>
        <w:tc>
          <w:tcPr>
            <w:tcW w:w="1843" w:type="dxa"/>
            <w:gridSpan w:val="2"/>
            <w:tcBorders>
              <w:top w:val="single" w:sz="4" w:space="0" w:color="auto"/>
              <w:left w:val="single" w:sz="4" w:space="0" w:color="auto"/>
              <w:bottom w:val="single" w:sz="4" w:space="0" w:color="auto"/>
              <w:right w:val="single" w:sz="4" w:space="0" w:color="auto"/>
            </w:tcBorders>
          </w:tcPr>
          <w:p w:rsidR="007E7589" w:rsidRPr="00475EB5" w:rsidRDefault="00BD119D" w:rsidP="008C64EA">
            <w:pPr>
              <w:pStyle w:val="ConsPlusNormal"/>
              <w:jc w:val="center"/>
              <w:rPr>
                <w:rFonts w:ascii="Arial" w:hAnsi="Arial" w:cs="Arial"/>
                <w:szCs w:val="22"/>
              </w:rPr>
            </w:pPr>
            <w:r w:rsidRPr="00475EB5">
              <w:rPr>
                <w:rFonts w:ascii="Arial" w:hAnsi="Arial" w:cs="Arial"/>
                <w:szCs w:val="22"/>
              </w:rPr>
              <w:t>10</w:t>
            </w:r>
          </w:p>
        </w:tc>
        <w:tc>
          <w:tcPr>
            <w:tcW w:w="2976" w:type="dxa"/>
            <w:gridSpan w:val="2"/>
            <w:tcBorders>
              <w:top w:val="single" w:sz="4" w:space="0" w:color="auto"/>
              <w:left w:val="single" w:sz="4" w:space="0" w:color="auto"/>
              <w:bottom w:val="single" w:sz="4" w:space="0" w:color="auto"/>
              <w:right w:val="single" w:sz="4" w:space="0" w:color="auto"/>
            </w:tcBorders>
          </w:tcPr>
          <w:p w:rsidR="00E43F59" w:rsidRPr="00475EB5" w:rsidRDefault="00E43F59" w:rsidP="00B610F0">
            <w:pPr>
              <w:pStyle w:val="ConsPlusNormal"/>
              <w:jc w:val="center"/>
              <w:rPr>
                <w:rFonts w:ascii="Arial" w:hAnsi="Arial" w:cs="Arial"/>
                <w:szCs w:val="22"/>
              </w:rPr>
            </w:pPr>
          </w:p>
          <w:p w:rsidR="007E7589" w:rsidRPr="00475EB5" w:rsidRDefault="007E7589" w:rsidP="00B610F0">
            <w:pPr>
              <w:pStyle w:val="ConsPlusNormal"/>
              <w:jc w:val="center"/>
              <w:rPr>
                <w:rFonts w:ascii="Arial" w:hAnsi="Arial" w:cs="Arial"/>
                <w:szCs w:val="22"/>
              </w:rPr>
            </w:pPr>
          </w:p>
        </w:tc>
      </w:tr>
      <w:tr w:rsidR="00FB1F8B" w:rsidRPr="00475EB5" w:rsidTr="00641A9C">
        <w:tblPrEx>
          <w:tblBorders>
            <w:top w:val="single" w:sz="4" w:space="0" w:color="auto"/>
          </w:tblBorders>
          <w:tblCellMar>
            <w:left w:w="108" w:type="dxa"/>
            <w:right w:w="108" w:type="dxa"/>
          </w:tblCellMar>
        </w:tblPrEx>
        <w:trPr>
          <w:gridBefore w:val="3"/>
          <w:gridAfter w:val="3"/>
          <w:wBefore w:w="9363" w:type="dxa"/>
          <w:wAfter w:w="4773" w:type="dxa"/>
          <w:trHeight w:val="20"/>
        </w:trPr>
        <w:tc>
          <w:tcPr>
            <w:tcW w:w="1095" w:type="dxa"/>
            <w:gridSpan w:val="2"/>
          </w:tcPr>
          <w:p w:rsidR="00FB1F8B" w:rsidRPr="00475EB5" w:rsidRDefault="00FB1F8B" w:rsidP="00D06282">
            <w:pPr>
              <w:pStyle w:val="ConsPlusNormal"/>
              <w:jc w:val="both"/>
              <w:rPr>
                <w:rFonts w:ascii="Arial" w:hAnsi="Arial" w:cs="Arial"/>
                <w:szCs w:val="22"/>
              </w:rPr>
            </w:pPr>
          </w:p>
        </w:tc>
      </w:tr>
      <w:tr w:rsidR="00E43F59" w:rsidRPr="00475EB5" w:rsidTr="00641A9C">
        <w:trPr>
          <w:cantSplit/>
          <w:trHeight w:val="20"/>
        </w:trPr>
        <w:tc>
          <w:tcPr>
            <w:tcW w:w="4033" w:type="dxa"/>
            <w:vMerge w:val="restart"/>
            <w:tcBorders>
              <w:top w:val="single" w:sz="4" w:space="0" w:color="auto"/>
              <w:left w:val="single" w:sz="4" w:space="0" w:color="auto"/>
              <w:right w:val="single" w:sz="4" w:space="0" w:color="auto"/>
            </w:tcBorders>
          </w:tcPr>
          <w:p w:rsidR="009E5D50" w:rsidRPr="00475EB5" w:rsidRDefault="009E5D50" w:rsidP="00D06282">
            <w:pPr>
              <w:pStyle w:val="ConsPlusNormal"/>
              <w:jc w:val="both"/>
              <w:rPr>
                <w:rFonts w:ascii="Arial" w:hAnsi="Arial" w:cs="Arial"/>
                <w:szCs w:val="22"/>
              </w:rPr>
            </w:pPr>
          </w:p>
          <w:p w:rsidR="00E43F59" w:rsidRPr="00475EB5" w:rsidRDefault="00E43F59" w:rsidP="00D06282">
            <w:pPr>
              <w:pStyle w:val="ConsPlusNormal"/>
              <w:jc w:val="both"/>
              <w:rPr>
                <w:rFonts w:ascii="Arial" w:hAnsi="Arial" w:cs="Arial"/>
                <w:szCs w:val="22"/>
              </w:rPr>
            </w:pPr>
            <w:r w:rsidRPr="00475EB5">
              <w:rPr>
                <w:rFonts w:ascii="Arial" w:hAnsi="Arial" w:cs="Arial"/>
                <w:szCs w:val="22"/>
              </w:rPr>
              <w:t>Р3 Исполнение прогноза поступления доходов районного бюджета (за исключением безвозмездных поступлений) по итогам отчетного финансового года по главному администратору доходов районного бюджета</w:t>
            </w:r>
          </w:p>
          <w:p w:rsidR="00E43F59" w:rsidRPr="00475EB5" w:rsidRDefault="00E43F59" w:rsidP="00D06282">
            <w:pPr>
              <w:pStyle w:val="ConsPlusNormal"/>
              <w:jc w:val="both"/>
              <w:rPr>
                <w:rFonts w:ascii="Arial" w:hAnsi="Arial" w:cs="Arial"/>
                <w:szCs w:val="22"/>
              </w:rPr>
            </w:pPr>
          </w:p>
          <w:p w:rsidR="00E43F59" w:rsidRPr="00475EB5" w:rsidRDefault="00E43F59" w:rsidP="00D06282">
            <w:pPr>
              <w:pStyle w:val="ConsPlusNormal"/>
              <w:jc w:val="both"/>
              <w:rPr>
                <w:rFonts w:ascii="Arial" w:hAnsi="Arial" w:cs="Arial"/>
                <w:szCs w:val="22"/>
              </w:rPr>
            </w:pPr>
          </w:p>
        </w:tc>
        <w:tc>
          <w:tcPr>
            <w:tcW w:w="5103" w:type="dxa"/>
            <w:tcBorders>
              <w:top w:val="single" w:sz="4" w:space="0" w:color="auto"/>
              <w:left w:val="single" w:sz="4" w:space="0" w:color="auto"/>
              <w:right w:val="single" w:sz="4" w:space="0" w:color="auto"/>
            </w:tcBorders>
          </w:tcPr>
          <w:p w:rsidR="009E5D50" w:rsidRPr="00475EB5" w:rsidRDefault="009E5D50" w:rsidP="00957CD9">
            <w:pPr>
              <w:pStyle w:val="ConsPlusNormal"/>
              <w:jc w:val="center"/>
              <w:rPr>
                <w:rFonts w:ascii="Arial" w:hAnsi="Arial" w:cs="Arial"/>
                <w:szCs w:val="22"/>
              </w:rPr>
            </w:pPr>
          </w:p>
          <w:p w:rsidR="00E43F59" w:rsidRPr="00475EB5" w:rsidRDefault="00E43F59" w:rsidP="00957CD9">
            <w:pPr>
              <w:pStyle w:val="ConsPlusNormal"/>
              <w:jc w:val="center"/>
              <w:rPr>
                <w:rFonts w:ascii="Arial" w:hAnsi="Arial" w:cs="Arial"/>
                <w:szCs w:val="22"/>
              </w:rPr>
            </w:pPr>
            <w:r w:rsidRPr="00475EB5">
              <w:rPr>
                <w:rFonts w:ascii="Arial" w:hAnsi="Arial" w:cs="Arial"/>
                <w:szCs w:val="22"/>
              </w:rPr>
              <w:t>P3 = Дфакт / Дплан x 100%,</w:t>
            </w:r>
          </w:p>
          <w:p w:rsidR="00E43F59" w:rsidRPr="00475EB5" w:rsidRDefault="00E43F59" w:rsidP="00957CD9">
            <w:pPr>
              <w:pStyle w:val="ConsPlusNormal"/>
              <w:jc w:val="both"/>
              <w:rPr>
                <w:rFonts w:ascii="Arial" w:hAnsi="Arial" w:cs="Arial"/>
                <w:szCs w:val="22"/>
              </w:rPr>
            </w:pPr>
            <w:r w:rsidRPr="00475EB5">
              <w:rPr>
                <w:rFonts w:ascii="Arial" w:hAnsi="Arial" w:cs="Arial"/>
                <w:szCs w:val="22"/>
              </w:rPr>
              <w:t>где:</w:t>
            </w:r>
          </w:p>
          <w:p w:rsidR="00957CD9" w:rsidRPr="00475EB5" w:rsidRDefault="00957CD9" w:rsidP="00957CD9">
            <w:pPr>
              <w:pStyle w:val="ConsPlusNormal"/>
              <w:jc w:val="both"/>
              <w:rPr>
                <w:rFonts w:ascii="Arial" w:hAnsi="Arial" w:cs="Arial"/>
                <w:szCs w:val="22"/>
              </w:rPr>
            </w:pPr>
          </w:p>
          <w:p w:rsidR="00E43F59" w:rsidRPr="00475EB5" w:rsidRDefault="00E43F59" w:rsidP="00957CD9">
            <w:pPr>
              <w:pStyle w:val="ConsPlusNormal"/>
              <w:jc w:val="both"/>
              <w:rPr>
                <w:rFonts w:ascii="Arial" w:hAnsi="Arial" w:cs="Arial"/>
                <w:szCs w:val="22"/>
              </w:rPr>
            </w:pPr>
            <w:r w:rsidRPr="00475EB5">
              <w:rPr>
                <w:rFonts w:ascii="Arial" w:hAnsi="Arial" w:cs="Arial"/>
                <w:szCs w:val="22"/>
              </w:rPr>
              <w:t>Дфакт – фактическое поступление доходов районного бюджета по главному администратору доходов районного бюджета за отчетный финансовый год (за исключением безвозмездных поступлений, а также доходов, отражаемых по коду классификации доходов бюджета 1 13 02 995 05 0000 130 «Прочие доходы от компенсации затрат бюджетов муниципальных районов», невыясненных поступлений, а также доходов, прогноз поступления которых утверждается без разбивки по главным администраторам доходов районного бюджета);</w:t>
            </w:r>
          </w:p>
          <w:p w:rsidR="00957CD9" w:rsidRPr="00475EB5" w:rsidRDefault="00957CD9" w:rsidP="00957CD9">
            <w:pPr>
              <w:pStyle w:val="ConsPlusNormal"/>
              <w:jc w:val="both"/>
              <w:rPr>
                <w:rFonts w:ascii="Arial" w:hAnsi="Arial" w:cs="Arial"/>
                <w:szCs w:val="22"/>
              </w:rPr>
            </w:pPr>
          </w:p>
          <w:p w:rsidR="00E43F59" w:rsidRPr="00475EB5" w:rsidRDefault="00E43F59" w:rsidP="00957CD9">
            <w:pPr>
              <w:pStyle w:val="ConsPlusNormal"/>
              <w:jc w:val="both"/>
              <w:rPr>
                <w:rFonts w:ascii="Arial" w:hAnsi="Arial" w:cs="Arial"/>
                <w:szCs w:val="22"/>
              </w:rPr>
            </w:pPr>
            <w:r w:rsidRPr="00475EB5">
              <w:rPr>
                <w:rFonts w:ascii="Arial" w:hAnsi="Arial" w:cs="Arial"/>
                <w:szCs w:val="22"/>
              </w:rPr>
              <w:t xml:space="preserve">Дплан – прогноз доходов районного бюджета (за исключением безвозмездных поступлений, а также доходов, отражаемых по коду классификации доходов бюджета </w:t>
            </w:r>
            <w:r w:rsidRPr="00475EB5">
              <w:rPr>
                <w:rFonts w:ascii="Arial" w:hAnsi="Arial" w:cs="Arial"/>
                <w:szCs w:val="22"/>
              </w:rPr>
              <w:br/>
              <w:t>1 13 02 995 05 0000 130 «Прочие доходы от компенсации затрат бюджетов муниципальных районов») по главному администратору доходов районного бюджета, утвержденный решением</w:t>
            </w:r>
            <w:r w:rsidRPr="00475EB5">
              <w:rPr>
                <w:rFonts w:ascii="Arial" w:hAnsi="Arial" w:cs="Arial"/>
                <w:szCs w:val="22"/>
              </w:rPr>
              <w:br/>
              <w:t>о бюджете за отчетный финансовый год в последней редакции</w:t>
            </w:r>
          </w:p>
        </w:tc>
        <w:tc>
          <w:tcPr>
            <w:tcW w:w="1276" w:type="dxa"/>
            <w:gridSpan w:val="2"/>
            <w:tcBorders>
              <w:top w:val="single" w:sz="4" w:space="0" w:color="auto"/>
              <w:left w:val="single" w:sz="4" w:space="0" w:color="auto"/>
              <w:bottom w:val="single" w:sz="4" w:space="0" w:color="auto"/>
              <w:right w:val="single" w:sz="4" w:space="0" w:color="auto"/>
            </w:tcBorders>
          </w:tcPr>
          <w:p w:rsidR="009E5D50" w:rsidRPr="00475EB5" w:rsidRDefault="009E5D50" w:rsidP="00084BEB">
            <w:pPr>
              <w:pStyle w:val="ConsPlusNormal"/>
              <w:jc w:val="center"/>
              <w:rPr>
                <w:rFonts w:ascii="Arial" w:hAnsi="Arial" w:cs="Arial"/>
                <w:szCs w:val="22"/>
              </w:rPr>
            </w:pPr>
          </w:p>
          <w:p w:rsidR="00E43F59" w:rsidRPr="00475EB5" w:rsidRDefault="00E43F59" w:rsidP="00084BEB">
            <w:pPr>
              <w:pStyle w:val="ConsPlusNormal"/>
              <w:jc w:val="center"/>
              <w:rPr>
                <w:rFonts w:ascii="Arial" w:hAnsi="Arial" w:cs="Arial"/>
                <w:szCs w:val="22"/>
              </w:rPr>
            </w:pPr>
            <w:r w:rsidRPr="00475EB5">
              <w:rPr>
                <w:rFonts w:ascii="Arial" w:hAnsi="Arial" w:cs="Arial"/>
                <w:szCs w:val="22"/>
              </w:rPr>
              <w:t>%</w:t>
            </w:r>
          </w:p>
        </w:tc>
        <w:tc>
          <w:tcPr>
            <w:tcW w:w="1843" w:type="dxa"/>
            <w:gridSpan w:val="2"/>
            <w:tcBorders>
              <w:top w:val="single" w:sz="4" w:space="0" w:color="auto"/>
              <w:left w:val="single" w:sz="4" w:space="0" w:color="auto"/>
              <w:right w:val="single" w:sz="4" w:space="0" w:color="auto"/>
            </w:tcBorders>
          </w:tcPr>
          <w:p w:rsidR="00E43F59" w:rsidRPr="00475EB5" w:rsidRDefault="00E43F59" w:rsidP="00D06282">
            <w:pPr>
              <w:pStyle w:val="ConsPlusNormal"/>
              <w:jc w:val="center"/>
              <w:rPr>
                <w:rFonts w:ascii="Arial" w:hAnsi="Arial" w:cs="Arial"/>
                <w:szCs w:val="22"/>
              </w:rPr>
            </w:pPr>
          </w:p>
        </w:tc>
        <w:tc>
          <w:tcPr>
            <w:tcW w:w="2976" w:type="dxa"/>
            <w:gridSpan w:val="2"/>
            <w:vMerge w:val="restart"/>
            <w:tcBorders>
              <w:top w:val="single" w:sz="4" w:space="0" w:color="auto"/>
              <w:left w:val="single" w:sz="4" w:space="0" w:color="auto"/>
              <w:bottom w:val="single" w:sz="4" w:space="0" w:color="auto"/>
              <w:right w:val="single" w:sz="4" w:space="0" w:color="auto"/>
            </w:tcBorders>
          </w:tcPr>
          <w:p w:rsidR="00FB1F8B" w:rsidRPr="00475EB5" w:rsidRDefault="00FB1F8B" w:rsidP="00B610F0">
            <w:pPr>
              <w:pStyle w:val="ConsPlusNormal"/>
              <w:jc w:val="center"/>
              <w:rPr>
                <w:rFonts w:ascii="Arial" w:hAnsi="Arial" w:cs="Arial"/>
                <w:szCs w:val="22"/>
              </w:rPr>
            </w:pPr>
          </w:p>
          <w:p w:rsidR="00FB1F8B" w:rsidRPr="00475EB5" w:rsidRDefault="00FB1F8B" w:rsidP="00B610F0">
            <w:pPr>
              <w:pStyle w:val="ConsPlusNormal"/>
              <w:jc w:val="center"/>
              <w:rPr>
                <w:rFonts w:ascii="Arial" w:hAnsi="Arial" w:cs="Arial"/>
                <w:szCs w:val="22"/>
              </w:rPr>
            </w:pPr>
          </w:p>
          <w:p w:rsidR="00FB1F8B" w:rsidRPr="00475EB5" w:rsidRDefault="00FB1F8B" w:rsidP="00B610F0">
            <w:pPr>
              <w:pStyle w:val="ConsPlusNormal"/>
              <w:jc w:val="center"/>
              <w:rPr>
                <w:rFonts w:ascii="Arial" w:hAnsi="Arial" w:cs="Arial"/>
                <w:szCs w:val="22"/>
              </w:rPr>
            </w:pPr>
          </w:p>
          <w:p w:rsidR="00E43F59" w:rsidRPr="00475EB5" w:rsidRDefault="00FB1F8B" w:rsidP="00B610F0">
            <w:pPr>
              <w:pStyle w:val="ConsPlusNormal"/>
              <w:jc w:val="center"/>
              <w:rPr>
                <w:rFonts w:ascii="Arial" w:hAnsi="Arial" w:cs="Arial"/>
                <w:szCs w:val="22"/>
              </w:rPr>
            </w:pPr>
            <w:r w:rsidRPr="00475EB5">
              <w:rPr>
                <w:rFonts w:ascii="Arial" w:hAnsi="Arial" w:cs="Arial"/>
                <w:szCs w:val="22"/>
              </w:rPr>
              <w:t>Данные годового отчета об исполнении районного бюджета</w:t>
            </w:r>
          </w:p>
        </w:tc>
      </w:tr>
      <w:tr w:rsidR="00640BF7" w:rsidRPr="00475EB5" w:rsidTr="00641A9C">
        <w:trPr>
          <w:cantSplit/>
          <w:trHeight w:val="20"/>
        </w:trPr>
        <w:tc>
          <w:tcPr>
            <w:tcW w:w="4033" w:type="dxa"/>
            <w:vMerge/>
            <w:tcBorders>
              <w:left w:val="single" w:sz="4" w:space="0" w:color="auto"/>
              <w:right w:val="single" w:sz="4" w:space="0" w:color="auto"/>
            </w:tcBorders>
          </w:tcPr>
          <w:p w:rsidR="00640BF7" w:rsidRPr="00475EB5" w:rsidRDefault="00640BF7" w:rsidP="00D06282">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640BF7" w:rsidRPr="00475EB5" w:rsidRDefault="00640BF7" w:rsidP="00FE6870">
            <w:pPr>
              <w:pStyle w:val="ConsPlusNormal"/>
              <w:jc w:val="center"/>
              <w:rPr>
                <w:rFonts w:ascii="Arial" w:hAnsi="Arial" w:cs="Arial"/>
                <w:szCs w:val="22"/>
              </w:rPr>
            </w:pPr>
            <w:r w:rsidRPr="00475EB5">
              <w:rPr>
                <w:rFonts w:ascii="Arial" w:hAnsi="Arial" w:cs="Arial"/>
                <w:szCs w:val="22"/>
              </w:rPr>
              <w:t xml:space="preserve">93% &lt;= P3 &lt;= 107% </w:t>
            </w:r>
          </w:p>
        </w:tc>
        <w:tc>
          <w:tcPr>
            <w:tcW w:w="1276" w:type="dxa"/>
            <w:gridSpan w:val="2"/>
            <w:tcBorders>
              <w:top w:val="single" w:sz="4" w:space="0" w:color="auto"/>
              <w:left w:val="single" w:sz="4" w:space="0" w:color="auto"/>
              <w:bottom w:val="single" w:sz="4" w:space="0" w:color="auto"/>
              <w:right w:val="single" w:sz="4" w:space="0" w:color="auto"/>
            </w:tcBorders>
          </w:tcPr>
          <w:p w:rsidR="00640BF7" w:rsidRPr="00475EB5" w:rsidRDefault="00640BF7" w:rsidP="00D06282">
            <w:pPr>
              <w:pStyle w:val="ConsPlusNormal"/>
              <w:jc w:val="both"/>
              <w:rPr>
                <w:rFonts w:ascii="Arial" w:hAnsi="Arial" w:cs="Arial"/>
                <w:szCs w:val="22"/>
              </w:rPr>
            </w:pPr>
          </w:p>
        </w:tc>
        <w:tc>
          <w:tcPr>
            <w:tcW w:w="1843" w:type="dxa"/>
            <w:gridSpan w:val="2"/>
            <w:tcBorders>
              <w:top w:val="single" w:sz="4" w:space="0" w:color="auto"/>
              <w:left w:val="single" w:sz="4" w:space="0" w:color="auto"/>
              <w:bottom w:val="single" w:sz="6" w:space="0" w:color="auto"/>
              <w:right w:val="single" w:sz="4" w:space="0" w:color="auto"/>
            </w:tcBorders>
          </w:tcPr>
          <w:p w:rsidR="00640BF7" w:rsidRPr="00475EB5" w:rsidRDefault="00640BF7" w:rsidP="00D06282">
            <w:pPr>
              <w:pStyle w:val="ConsPlusNormal"/>
              <w:jc w:val="center"/>
              <w:rPr>
                <w:rFonts w:ascii="Arial" w:hAnsi="Arial" w:cs="Arial"/>
                <w:szCs w:val="22"/>
              </w:rPr>
            </w:pPr>
            <w:r w:rsidRPr="00475EB5">
              <w:rPr>
                <w:rFonts w:ascii="Arial" w:hAnsi="Arial" w:cs="Arial"/>
                <w:szCs w:val="22"/>
              </w:rPr>
              <w:t>5</w:t>
            </w:r>
          </w:p>
        </w:tc>
        <w:tc>
          <w:tcPr>
            <w:tcW w:w="2976" w:type="dxa"/>
            <w:gridSpan w:val="2"/>
            <w:vMerge/>
            <w:tcBorders>
              <w:top w:val="single" w:sz="4" w:space="0" w:color="auto"/>
              <w:left w:val="single" w:sz="4" w:space="0" w:color="auto"/>
              <w:bottom w:val="single" w:sz="4" w:space="0" w:color="auto"/>
              <w:right w:val="single" w:sz="4" w:space="0" w:color="auto"/>
            </w:tcBorders>
          </w:tcPr>
          <w:p w:rsidR="00640BF7" w:rsidRPr="00475EB5" w:rsidRDefault="00640BF7" w:rsidP="00D06282">
            <w:pPr>
              <w:pStyle w:val="ConsPlusNormal"/>
              <w:jc w:val="both"/>
              <w:rPr>
                <w:rFonts w:ascii="Arial" w:hAnsi="Arial" w:cs="Arial"/>
                <w:szCs w:val="22"/>
              </w:rPr>
            </w:pPr>
          </w:p>
        </w:tc>
      </w:tr>
      <w:tr w:rsidR="00640BF7" w:rsidRPr="00475EB5" w:rsidTr="00641A9C">
        <w:trPr>
          <w:cantSplit/>
          <w:trHeight w:val="20"/>
        </w:trPr>
        <w:tc>
          <w:tcPr>
            <w:tcW w:w="4033" w:type="dxa"/>
            <w:vMerge/>
            <w:tcBorders>
              <w:left w:val="single" w:sz="4" w:space="0" w:color="auto"/>
              <w:right w:val="single" w:sz="4" w:space="0" w:color="auto"/>
            </w:tcBorders>
          </w:tcPr>
          <w:p w:rsidR="00640BF7" w:rsidRPr="00475EB5" w:rsidRDefault="00640BF7" w:rsidP="00D06282">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640BF7" w:rsidRPr="00475EB5" w:rsidRDefault="00640BF7" w:rsidP="00622B23">
            <w:pPr>
              <w:pStyle w:val="ConsPlusNormal"/>
              <w:jc w:val="center"/>
              <w:rPr>
                <w:rFonts w:ascii="Arial" w:hAnsi="Arial" w:cs="Arial"/>
                <w:szCs w:val="22"/>
              </w:rPr>
            </w:pPr>
            <w:r w:rsidRPr="00475EB5">
              <w:rPr>
                <w:rFonts w:ascii="Arial" w:hAnsi="Arial" w:cs="Arial"/>
                <w:szCs w:val="22"/>
              </w:rPr>
              <w:t>80% &lt;= P3 &lt;93% или 07% &lt;Р3 &lt;= 120%</w:t>
            </w:r>
          </w:p>
        </w:tc>
        <w:tc>
          <w:tcPr>
            <w:tcW w:w="1276" w:type="dxa"/>
            <w:gridSpan w:val="2"/>
            <w:tcBorders>
              <w:top w:val="single" w:sz="4" w:space="0" w:color="auto"/>
              <w:left w:val="single" w:sz="4" w:space="0" w:color="auto"/>
              <w:bottom w:val="single" w:sz="4" w:space="0" w:color="auto"/>
              <w:right w:val="single" w:sz="4" w:space="0" w:color="auto"/>
            </w:tcBorders>
          </w:tcPr>
          <w:p w:rsidR="00640BF7" w:rsidRPr="00475EB5" w:rsidRDefault="00640BF7" w:rsidP="00D06282">
            <w:pPr>
              <w:pStyle w:val="ConsPlusNormal"/>
              <w:jc w:val="both"/>
              <w:rPr>
                <w:rFonts w:ascii="Arial" w:hAnsi="Arial" w:cs="Arial"/>
                <w:szCs w:val="22"/>
              </w:rPr>
            </w:pPr>
          </w:p>
        </w:tc>
        <w:tc>
          <w:tcPr>
            <w:tcW w:w="1843" w:type="dxa"/>
            <w:gridSpan w:val="2"/>
            <w:tcBorders>
              <w:top w:val="single" w:sz="6" w:space="0" w:color="auto"/>
              <w:left w:val="single" w:sz="4" w:space="0" w:color="auto"/>
              <w:bottom w:val="single" w:sz="6" w:space="0" w:color="auto"/>
              <w:right w:val="single" w:sz="4" w:space="0" w:color="auto"/>
            </w:tcBorders>
          </w:tcPr>
          <w:p w:rsidR="00640BF7" w:rsidRPr="00475EB5" w:rsidRDefault="00640BF7" w:rsidP="00D06282">
            <w:pPr>
              <w:pStyle w:val="ConsPlusNormal"/>
              <w:jc w:val="center"/>
              <w:rPr>
                <w:rFonts w:ascii="Arial" w:hAnsi="Arial" w:cs="Arial"/>
                <w:szCs w:val="22"/>
              </w:rPr>
            </w:pPr>
            <w:r w:rsidRPr="00475EB5">
              <w:rPr>
                <w:rFonts w:ascii="Arial" w:hAnsi="Arial" w:cs="Arial"/>
                <w:szCs w:val="22"/>
              </w:rPr>
              <w:t>3</w:t>
            </w:r>
          </w:p>
        </w:tc>
        <w:tc>
          <w:tcPr>
            <w:tcW w:w="2976" w:type="dxa"/>
            <w:gridSpan w:val="2"/>
            <w:vMerge w:val="restart"/>
            <w:tcBorders>
              <w:top w:val="single" w:sz="4" w:space="0" w:color="auto"/>
              <w:left w:val="single" w:sz="4" w:space="0" w:color="auto"/>
              <w:right w:val="single" w:sz="4" w:space="0" w:color="auto"/>
            </w:tcBorders>
          </w:tcPr>
          <w:p w:rsidR="00640BF7" w:rsidRPr="00475EB5" w:rsidRDefault="00640BF7" w:rsidP="00D06282">
            <w:pPr>
              <w:pStyle w:val="ConsPlusNormal"/>
              <w:jc w:val="both"/>
              <w:rPr>
                <w:rFonts w:ascii="Arial" w:hAnsi="Arial" w:cs="Arial"/>
                <w:szCs w:val="22"/>
              </w:rPr>
            </w:pPr>
          </w:p>
        </w:tc>
      </w:tr>
      <w:tr w:rsidR="00640BF7" w:rsidRPr="00475EB5" w:rsidTr="00641A9C">
        <w:trPr>
          <w:cantSplit/>
          <w:trHeight w:val="20"/>
        </w:trPr>
        <w:tc>
          <w:tcPr>
            <w:tcW w:w="4033" w:type="dxa"/>
            <w:vMerge/>
            <w:tcBorders>
              <w:left w:val="single" w:sz="4" w:space="0" w:color="auto"/>
              <w:right w:val="single" w:sz="4" w:space="0" w:color="auto"/>
            </w:tcBorders>
          </w:tcPr>
          <w:p w:rsidR="00640BF7" w:rsidRPr="00475EB5" w:rsidRDefault="00640BF7" w:rsidP="00D06282">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640BF7" w:rsidRPr="00475EB5" w:rsidRDefault="00640BF7" w:rsidP="00630E10">
            <w:pPr>
              <w:pStyle w:val="ConsPlusNormal"/>
              <w:jc w:val="center"/>
              <w:rPr>
                <w:rFonts w:ascii="Arial" w:hAnsi="Arial" w:cs="Arial"/>
                <w:szCs w:val="22"/>
              </w:rPr>
            </w:pPr>
            <w:r w:rsidRPr="00475EB5">
              <w:rPr>
                <w:rFonts w:ascii="Arial" w:hAnsi="Arial" w:cs="Arial"/>
                <w:szCs w:val="22"/>
              </w:rPr>
              <w:t>P4 &lt;80%</w:t>
            </w:r>
          </w:p>
        </w:tc>
        <w:tc>
          <w:tcPr>
            <w:tcW w:w="1276" w:type="dxa"/>
            <w:gridSpan w:val="2"/>
            <w:tcBorders>
              <w:top w:val="single" w:sz="4" w:space="0" w:color="auto"/>
              <w:left w:val="single" w:sz="4" w:space="0" w:color="auto"/>
              <w:bottom w:val="single" w:sz="4" w:space="0" w:color="auto"/>
              <w:right w:val="single" w:sz="4" w:space="0" w:color="auto"/>
            </w:tcBorders>
          </w:tcPr>
          <w:p w:rsidR="00640BF7" w:rsidRPr="00475EB5" w:rsidRDefault="00640BF7" w:rsidP="00D06282">
            <w:pPr>
              <w:pStyle w:val="ConsPlusNormal"/>
              <w:jc w:val="both"/>
              <w:rPr>
                <w:rFonts w:ascii="Arial" w:hAnsi="Arial" w:cs="Arial"/>
                <w:szCs w:val="22"/>
              </w:rPr>
            </w:pPr>
          </w:p>
        </w:tc>
        <w:tc>
          <w:tcPr>
            <w:tcW w:w="1843" w:type="dxa"/>
            <w:gridSpan w:val="2"/>
            <w:tcBorders>
              <w:top w:val="single" w:sz="6" w:space="0" w:color="auto"/>
              <w:left w:val="single" w:sz="4" w:space="0" w:color="auto"/>
              <w:bottom w:val="single" w:sz="6" w:space="0" w:color="auto"/>
              <w:right w:val="single" w:sz="4" w:space="0" w:color="auto"/>
            </w:tcBorders>
          </w:tcPr>
          <w:p w:rsidR="00640BF7" w:rsidRPr="00475EB5" w:rsidRDefault="00640BF7" w:rsidP="00D06282">
            <w:pPr>
              <w:pStyle w:val="ConsPlusNormal"/>
              <w:jc w:val="center"/>
              <w:rPr>
                <w:rFonts w:ascii="Arial" w:hAnsi="Arial" w:cs="Arial"/>
                <w:szCs w:val="22"/>
              </w:rPr>
            </w:pPr>
            <w:r w:rsidRPr="00475EB5">
              <w:rPr>
                <w:rFonts w:ascii="Arial" w:hAnsi="Arial" w:cs="Arial"/>
                <w:szCs w:val="22"/>
              </w:rPr>
              <w:t>0</w:t>
            </w:r>
          </w:p>
        </w:tc>
        <w:tc>
          <w:tcPr>
            <w:tcW w:w="2976" w:type="dxa"/>
            <w:gridSpan w:val="2"/>
            <w:vMerge/>
            <w:tcBorders>
              <w:left w:val="single" w:sz="4" w:space="0" w:color="auto"/>
              <w:right w:val="single" w:sz="4" w:space="0" w:color="auto"/>
            </w:tcBorders>
          </w:tcPr>
          <w:p w:rsidR="00640BF7" w:rsidRPr="00475EB5" w:rsidRDefault="00640BF7" w:rsidP="00D06282">
            <w:pPr>
              <w:pStyle w:val="ConsPlusNormal"/>
              <w:jc w:val="both"/>
              <w:rPr>
                <w:rFonts w:ascii="Arial" w:hAnsi="Arial" w:cs="Arial"/>
                <w:szCs w:val="22"/>
              </w:rPr>
            </w:pPr>
          </w:p>
        </w:tc>
      </w:tr>
      <w:tr w:rsidR="00640BF7" w:rsidRPr="00475EB5" w:rsidTr="00641A9C">
        <w:trPr>
          <w:cantSplit/>
          <w:trHeight w:val="20"/>
        </w:trPr>
        <w:tc>
          <w:tcPr>
            <w:tcW w:w="4033" w:type="dxa"/>
            <w:vMerge/>
            <w:tcBorders>
              <w:left w:val="single" w:sz="4" w:space="0" w:color="auto"/>
              <w:bottom w:val="single" w:sz="4" w:space="0" w:color="auto"/>
              <w:right w:val="single" w:sz="4" w:space="0" w:color="auto"/>
            </w:tcBorders>
          </w:tcPr>
          <w:p w:rsidR="00640BF7" w:rsidRPr="00475EB5" w:rsidRDefault="00640BF7" w:rsidP="00D06282">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640BF7" w:rsidRPr="00475EB5" w:rsidRDefault="00640BF7" w:rsidP="00FE6870">
            <w:pPr>
              <w:pStyle w:val="ConsPlusNormal"/>
              <w:jc w:val="center"/>
              <w:rPr>
                <w:rFonts w:ascii="Arial" w:hAnsi="Arial" w:cs="Arial"/>
                <w:szCs w:val="22"/>
              </w:rPr>
            </w:pPr>
            <w:r w:rsidRPr="00475EB5">
              <w:rPr>
                <w:rFonts w:ascii="Arial" w:hAnsi="Arial" w:cs="Arial"/>
                <w:szCs w:val="22"/>
                <w:lang w:val="en-US"/>
              </w:rPr>
              <w:t>P</w:t>
            </w:r>
            <w:r w:rsidRPr="00475EB5">
              <w:rPr>
                <w:rFonts w:ascii="Arial" w:hAnsi="Arial" w:cs="Arial"/>
                <w:szCs w:val="22"/>
              </w:rPr>
              <w:t>4&gt; 120%</w:t>
            </w:r>
          </w:p>
        </w:tc>
        <w:tc>
          <w:tcPr>
            <w:tcW w:w="1276" w:type="dxa"/>
            <w:gridSpan w:val="2"/>
            <w:tcBorders>
              <w:top w:val="single" w:sz="4" w:space="0" w:color="auto"/>
              <w:left w:val="single" w:sz="4" w:space="0" w:color="auto"/>
              <w:bottom w:val="single" w:sz="4" w:space="0" w:color="auto"/>
              <w:right w:val="single" w:sz="4" w:space="0" w:color="auto"/>
            </w:tcBorders>
          </w:tcPr>
          <w:p w:rsidR="00640BF7" w:rsidRPr="00475EB5" w:rsidRDefault="00640BF7" w:rsidP="00D06282">
            <w:pPr>
              <w:pStyle w:val="ConsPlusNormal"/>
              <w:jc w:val="both"/>
              <w:rPr>
                <w:rFonts w:ascii="Arial" w:hAnsi="Arial" w:cs="Arial"/>
                <w:szCs w:val="22"/>
              </w:rPr>
            </w:pPr>
          </w:p>
        </w:tc>
        <w:tc>
          <w:tcPr>
            <w:tcW w:w="1843" w:type="dxa"/>
            <w:gridSpan w:val="2"/>
            <w:tcBorders>
              <w:top w:val="single" w:sz="6" w:space="0" w:color="auto"/>
              <w:left w:val="single" w:sz="4" w:space="0" w:color="auto"/>
              <w:bottom w:val="single" w:sz="4" w:space="0" w:color="auto"/>
              <w:right w:val="single" w:sz="4" w:space="0" w:color="auto"/>
            </w:tcBorders>
          </w:tcPr>
          <w:p w:rsidR="00640BF7" w:rsidRPr="00475EB5" w:rsidRDefault="00640BF7" w:rsidP="00D06282">
            <w:pPr>
              <w:pStyle w:val="ConsPlusNormal"/>
              <w:jc w:val="center"/>
              <w:rPr>
                <w:rFonts w:ascii="Arial" w:hAnsi="Arial" w:cs="Arial"/>
                <w:szCs w:val="22"/>
              </w:rPr>
            </w:pPr>
            <w:r w:rsidRPr="00475EB5">
              <w:rPr>
                <w:rFonts w:ascii="Arial" w:hAnsi="Arial" w:cs="Arial"/>
                <w:szCs w:val="22"/>
              </w:rPr>
              <w:t>0</w:t>
            </w:r>
          </w:p>
        </w:tc>
        <w:tc>
          <w:tcPr>
            <w:tcW w:w="2976" w:type="dxa"/>
            <w:gridSpan w:val="2"/>
            <w:vMerge/>
            <w:tcBorders>
              <w:left w:val="single" w:sz="4" w:space="0" w:color="auto"/>
              <w:bottom w:val="single" w:sz="4" w:space="0" w:color="auto"/>
              <w:right w:val="single" w:sz="4" w:space="0" w:color="auto"/>
            </w:tcBorders>
          </w:tcPr>
          <w:p w:rsidR="00640BF7" w:rsidRPr="00475EB5" w:rsidRDefault="00640BF7" w:rsidP="00D06282">
            <w:pPr>
              <w:pStyle w:val="ConsPlusNormal"/>
              <w:jc w:val="both"/>
              <w:rPr>
                <w:rFonts w:ascii="Arial" w:hAnsi="Arial" w:cs="Arial"/>
                <w:szCs w:val="22"/>
              </w:rPr>
            </w:pPr>
          </w:p>
        </w:tc>
      </w:tr>
      <w:tr w:rsidR="00DE14CB" w:rsidRPr="00475EB5" w:rsidTr="00641A9C">
        <w:trPr>
          <w:cantSplit/>
          <w:trHeight w:val="20"/>
        </w:trPr>
        <w:tc>
          <w:tcPr>
            <w:tcW w:w="4033" w:type="dxa"/>
            <w:vMerge w:val="restart"/>
            <w:tcBorders>
              <w:top w:val="single" w:sz="4" w:space="0" w:color="auto"/>
              <w:left w:val="single" w:sz="4" w:space="0" w:color="auto"/>
              <w:bottom w:val="single" w:sz="4" w:space="0" w:color="auto"/>
              <w:right w:val="single" w:sz="4" w:space="0" w:color="auto"/>
            </w:tcBorders>
          </w:tcPr>
          <w:p w:rsidR="00807E53" w:rsidRPr="00475EB5" w:rsidRDefault="00807E53" w:rsidP="00221A77">
            <w:pPr>
              <w:pStyle w:val="ConsPlusNormal"/>
              <w:jc w:val="both"/>
              <w:rPr>
                <w:rFonts w:ascii="Arial" w:hAnsi="Arial" w:cs="Arial"/>
                <w:szCs w:val="22"/>
              </w:rPr>
            </w:pPr>
          </w:p>
          <w:p w:rsidR="00DE14CB" w:rsidRPr="00475EB5" w:rsidRDefault="00DE14CB" w:rsidP="00221A77">
            <w:pPr>
              <w:pStyle w:val="ConsPlusNormal"/>
              <w:jc w:val="both"/>
              <w:rPr>
                <w:rFonts w:ascii="Arial" w:hAnsi="Arial" w:cs="Arial"/>
                <w:szCs w:val="22"/>
              </w:rPr>
            </w:pPr>
            <w:r w:rsidRPr="00475EB5">
              <w:rPr>
                <w:rFonts w:ascii="Arial" w:hAnsi="Arial" w:cs="Arial"/>
                <w:szCs w:val="22"/>
              </w:rPr>
              <w:t>Р4Объем</w:t>
            </w:r>
            <w:r w:rsidR="00221A77" w:rsidRPr="00475EB5">
              <w:rPr>
                <w:rFonts w:ascii="Arial" w:hAnsi="Arial" w:cs="Arial"/>
                <w:szCs w:val="22"/>
              </w:rPr>
              <w:t xml:space="preserve"> </w:t>
            </w:r>
            <w:r w:rsidRPr="00475EB5">
              <w:rPr>
                <w:rFonts w:ascii="Arial" w:hAnsi="Arial" w:cs="Arial"/>
                <w:szCs w:val="22"/>
              </w:rPr>
              <w:t>невыясненных поступлений, зачисленных в районный бюджет и не уточненных администратором доходов районного бюджета и подведомственными ему учреждениями по состоянию на 31 декабря отчетного финансового года</w:t>
            </w:r>
          </w:p>
        </w:tc>
        <w:tc>
          <w:tcPr>
            <w:tcW w:w="5103" w:type="dxa"/>
            <w:tcBorders>
              <w:top w:val="single" w:sz="4" w:space="0" w:color="auto"/>
              <w:bottom w:val="single" w:sz="4" w:space="0" w:color="auto"/>
            </w:tcBorders>
          </w:tcPr>
          <w:p w:rsidR="00807E53" w:rsidRPr="00475EB5" w:rsidRDefault="00807E53" w:rsidP="007D053F">
            <w:pPr>
              <w:pStyle w:val="ConsPlusNormal"/>
              <w:jc w:val="center"/>
              <w:rPr>
                <w:rFonts w:ascii="Arial" w:hAnsi="Arial" w:cs="Arial"/>
                <w:szCs w:val="22"/>
              </w:rPr>
            </w:pPr>
          </w:p>
          <w:p w:rsidR="00DE14CB" w:rsidRPr="00475EB5" w:rsidRDefault="00DE14CB" w:rsidP="007D053F">
            <w:pPr>
              <w:pStyle w:val="ConsPlusNormal"/>
              <w:jc w:val="center"/>
              <w:rPr>
                <w:rFonts w:ascii="Arial" w:hAnsi="Arial" w:cs="Arial"/>
                <w:szCs w:val="22"/>
              </w:rPr>
            </w:pPr>
            <w:r w:rsidRPr="00475EB5">
              <w:rPr>
                <w:rFonts w:ascii="Arial" w:hAnsi="Arial" w:cs="Arial"/>
                <w:szCs w:val="22"/>
              </w:rPr>
              <w:t xml:space="preserve">P4 = </w:t>
            </w:r>
            <w:proofErr w:type="spellStart"/>
            <w:r w:rsidRPr="00475EB5">
              <w:rPr>
                <w:rFonts w:ascii="Arial" w:hAnsi="Arial" w:cs="Arial"/>
                <w:szCs w:val="22"/>
              </w:rPr>
              <w:t>Онп</w:t>
            </w:r>
            <w:proofErr w:type="spellEnd"/>
            <w:r w:rsidRPr="00475EB5">
              <w:rPr>
                <w:rFonts w:ascii="Arial" w:hAnsi="Arial" w:cs="Arial"/>
                <w:szCs w:val="22"/>
              </w:rPr>
              <w:t>,</w:t>
            </w:r>
          </w:p>
          <w:p w:rsidR="00DE14CB" w:rsidRPr="00475EB5" w:rsidRDefault="00DE14CB" w:rsidP="007D053F">
            <w:pPr>
              <w:pStyle w:val="ConsPlusNormal"/>
              <w:rPr>
                <w:rFonts w:ascii="Arial" w:hAnsi="Arial" w:cs="Arial"/>
                <w:szCs w:val="22"/>
              </w:rPr>
            </w:pPr>
            <w:r w:rsidRPr="00475EB5">
              <w:rPr>
                <w:rFonts w:ascii="Arial" w:hAnsi="Arial" w:cs="Arial"/>
                <w:szCs w:val="22"/>
              </w:rPr>
              <w:t>где:</w:t>
            </w:r>
          </w:p>
          <w:p w:rsidR="00957CD9" w:rsidRPr="00475EB5" w:rsidRDefault="00957CD9" w:rsidP="007D053F">
            <w:pPr>
              <w:pStyle w:val="ConsPlusNormal"/>
              <w:rPr>
                <w:rFonts w:ascii="Arial" w:hAnsi="Arial" w:cs="Arial"/>
                <w:szCs w:val="22"/>
              </w:rPr>
            </w:pPr>
          </w:p>
          <w:p w:rsidR="00DE14CB" w:rsidRPr="00475EB5" w:rsidRDefault="00DE14CB" w:rsidP="00555B0B">
            <w:pPr>
              <w:pStyle w:val="ConsPlusNormal"/>
              <w:rPr>
                <w:rFonts w:ascii="Arial" w:hAnsi="Arial" w:cs="Arial"/>
                <w:szCs w:val="22"/>
              </w:rPr>
            </w:pPr>
            <w:proofErr w:type="spellStart"/>
            <w:r w:rsidRPr="00475EB5">
              <w:rPr>
                <w:rFonts w:ascii="Arial" w:hAnsi="Arial" w:cs="Arial"/>
                <w:szCs w:val="22"/>
              </w:rPr>
              <w:t>Онп</w:t>
            </w:r>
            <w:proofErr w:type="spellEnd"/>
            <w:r w:rsidRPr="00475EB5">
              <w:rPr>
                <w:rFonts w:ascii="Arial" w:hAnsi="Arial" w:cs="Arial"/>
                <w:szCs w:val="22"/>
              </w:rPr>
              <w:t xml:space="preserve"> – объем невыясненных поступлений, зачисленных в районный бюджет и не уточненных администратором доходов районного бюджета и подведомственными ему учреждениями по состоянию на 31 декабря отчетного финансового года</w:t>
            </w:r>
          </w:p>
        </w:tc>
        <w:tc>
          <w:tcPr>
            <w:tcW w:w="1276" w:type="dxa"/>
            <w:gridSpan w:val="2"/>
            <w:tcBorders>
              <w:top w:val="single" w:sz="4" w:space="0" w:color="auto"/>
              <w:left w:val="single" w:sz="4" w:space="0" w:color="auto"/>
              <w:bottom w:val="single" w:sz="4" w:space="0" w:color="auto"/>
              <w:right w:val="single" w:sz="4" w:space="0" w:color="auto"/>
            </w:tcBorders>
          </w:tcPr>
          <w:p w:rsidR="00807E53" w:rsidRPr="00475EB5" w:rsidRDefault="00807E53" w:rsidP="007D053F">
            <w:pPr>
              <w:pStyle w:val="ConsPlusNormal"/>
              <w:jc w:val="both"/>
              <w:rPr>
                <w:rFonts w:ascii="Arial" w:hAnsi="Arial" w:cs="Arial"/>
                <w:szCs w:val="22"/>
              </w:rPr>
            </w:pPr>
          </w:p>
          <w:p w:rsidR="00DE14CB" w:rsidRPr="00475EB5" w:rsidRDefault="00DE14CB" w:rsidP="00807E53">
            <w:pPr>
              <w:pStyle w:val="ConsPlusNormal"/>
              <w:jc w:val="center"/>
              <w:rPr>
                <w:rFonts w:ascii="Arial" w:hAnsi="Arial" w:cs="Arial"/>
                <w:szCs w:val="22"/>
              </w:rPr>
            </w:pPr>
            <w:r w:rsidRPr="00475EB5">
              <w:rPr>
                <w:rFonts w:ascii="Arial" w:hAnsi="Arial" w:cs="Arial"/>
                <w:szCs w:val="22"/>
              </w:rPr>
              <w:t>тыс. рублей</w:t>
            </w:r>
          </w:p>
        </w:tc>
        <w:tc>
          <w:tcPr>
            <w:tcW w:w="1843" w:type="dxa"/>
            <w:gridSpan w:val="2"/>
            <w:tcBorders>
              <w:top w:val="single" w:sz="4" w:space="0" w:color="auto"/>
              <w:left w:val="single" w:sz="4" w:space="0" w:color="auto"/>
              <w:bottom w:val="single" w:sz="4" w:space="0" w:color="auto"/>
              <w:right w:val="single" w:sz="4" w:space="0" w:color="auto"/>
            </w:tcBorders>
          </w:tcPr>
          <w:p w:rsidR="00DE14CB" w:rsidRPr="00475EB5" w:rsidRDefault="00DE14CB" w:rsidP="007D053F">
            <w:pPr>
              <w:pStyle w:val="ConsPlusNormal"/>
              <w:jc w:val="center"/>
              <w:rPr>
                <w:rFonts w:ascii="Arial" w:hAnsi="Arial" w:cs="Arial"/>
                <w:szCs w:val="22"/>
              </w:rPr>
            </w:pPr>
          </w:p>
        </w:tc>
        <w:tc>
          <w:tcPr>
            <w:tcW w:w="2976" w:type="dxa"/>
            <w:gridSpan w:val="2"/>
            <w:vMerge w:val="restart"/>
            <w:tcBorders>
              <w:top w:val="single" w:sz="4" w:space="0" w:color="auto"/>
              <w:left w:val="single" w:sz="4" w:space="0" w:color="auto"/>
              <w:bottom w:val="single" w:sz="4" w:space="0" w:color="auto"/>
              <w:right w:val="single" w:sz="4" w:space="0" w:color="auto"/>
            </w:tcBorders>
          </w:tcPr>
          <w:p w:rsidR="00807E53" w:rsidRPr="00475EB5" w:rsidRDefault="00807E53" w:rsidP="00B610F0">
            <w:pPr>
              <w:pStyle w:val="ConsPlusNormal"/>
              <w:jc w:val="center"/>
              <w:rPr>
                <w:rFonts w:ascii="Arial" w:hAnsi="Arial" w:cs="Arial"/>
                <w:szCs w:val="22"/>
              </w:rPr>
            </w:pPr>
          </w:p>
          <w:p w:rsidR="00DE14CB" w:rsidRPr="00475EB5" w:rsidRDefault="00077140" w:rsidP="00B610F0">
            <w:pPr>
              <w:pStyle w:val="ConsPlusNormal"/>
              <w:jc w:val="center"/>
              <w:rPr>
                <w:rFonts w:ascii="Arial" w:hAnsi="Arial" w:cs="Arial"/>
                <w:szCs w:val="22"/>
              </w:rPr>
            </w:pPr>
            <w:r w:rsidRPr="00475EB5">
              <w:rPr>
                <w:rFonts w:ascii="Arial" w:hAnsi="Arial" w:cs="Arial"/>
                <w:szCs w:val="22"/>
              </w:rPr>
              <w:t xml:space="preserve">Данные годового отчета об исполнении </w:t>
            </w:r>
            <w:r w:rsidR="00B610F0" w:rsidRPr="00475EB5">
              <w:rPr>
                <w:rFonts w:ascii="Arial" w:hAnsi="Arial" w:cs="Arial"/>
                <w:szCs w:val="22"/>
              </w:rPr>
              <w:t>районн</w:t>
            </w:r>
            <w:r w:rsidRPr="00475EB5">
              <w:rPr>
                <w:rFonts w:ascii="Arial" w:hAnsi="Arial" w:cs="Arial"/>
                <w:szCs w:val="22"/>
              </w:rPr>
              <w:t>ого бюджета</w:t>
            </w:r>
          </w:p>
        </w:tc>
      </w:tr>
      <w:tr w:rsidR="00DE14CB" w:rsidRPr="00475EB5" w:rsidTr="00641A9C">
        <w:trPr>
          <w:cantSplit/>
          <w:trHeight w:val="20"/>
        </w:trPr>
        <w:tc>
          <w:tcPr>
            <w:tcW w:w="4033" w:type="dxa"/>
            <w:vMerge/>
            <w:tcBorders>
              <w:top w:val="single" w:sz="4" w:space="0" w:color="auto"/>
              <w:left w:val="single" w:sz="4" w:space="0" w:color="auto"/>
              <w:bottom w:val="single" w:sz="4" w:space="0" w:color="auto"/>
              <w:right w:val="single" w:sz="4" w:space="0" w:color="auto"/>
            </w:tcBorders>
          </w:tcPr>
          <w:p w:rsidR="00DE14CB" w:rsidRPr="00475EB5" w:rsidRDefault="00DE14CB" w:rsidP="007D053F">
            <w:pPr>
              <w:pStyle w:val="ConsPlusNormal"/>
              <w:jc w:val="both"/>
              <w:rPr>
                <w:rFonts w:ascii="Arial" w:hAnsi="Arial" w:cs="Arial"/>
                <w:szCs w:val="22"/>
              </w:rPr>
            </w:pPr>
          </w:p>
        </w:tc>
        <w:tc>
          <w:tcPr>
            <w:tcW w:w="5103" w:type="dxa"/>
            <w:tcBorders>
              <w:top w:val="single" w:sz="4" w:space="0" w:color="auto"/>
              <w:bottom w:val="single" w:sz="4" w:space="0" w:color="auto"/>
            </w:tcBorders>
            <w:vAlign w:val="center"/>
          </w:tcPr>
          <w:p w:rsidR="00DE14CB" w:rsidRPr="00475EB5" w:rsidRDefault="00DE14CB" w:rsidP="00DE14CB">
            <w:pPr>
              <w:pStyle w:val="ConsPlusNormal"/>
              <w:jc w:val="center"/>
              <w:rPr>
                <w:rFonts w:ascii="Arial" w:hAnsi="Arial" w:cs="Arial"/>
                <w:szCs w:val="22"/>
                <w:lang w:val="en-US"/>
              </w:rPr>
            </w:pPr>
            <w:r w:rsidRPr="00475EB5">
              <w:rPr>
                <w:rFonts w:ascii="Arial" w:hAnsi="Arial" w:cs="Arial"/>
                <w:szCs w:val="22"/>
              </w:rPr>
              <w:t>отсутствуют</w:t>
            </w:r>
          </w:p>
        </w:tc>
        <w:tc>
          <w:tcPr>
            <w:tcW w:w="1276" w:type="dxa"/>
            <w:gridSpan w:val="2"/>
            <w:tcBorders>
              <w:top w:val="single" w:sz="4" w:space="0" w:color="auto"/>
              <w:left w:val="single" w:sz="4" w:space="0" w:color="auto"/>
              <w:bottom w:val="single" w:sz="4" w:space="0" w:color="auto"/>
              <w:right w:val="single" w:sz="4" w:space="0" w:color="auto"/>
            </w:tcBorders>
          </w:tcPr>
          <w:p w:rsidR="00DE14CB" w:rsidRPr="00475EB5" w:rsidRDefault="00DE14CB" w:rsidP="007D053F">
            <w:pPr>
              <w:pStyle w:val="ConsPlusNormal"/>
              <w:jc w:val="both"/>
              <w:rPr>
                <w:rFonts w:ascii="Arial" w:hAnsi="Arial" w:cs="Arial"/>
                <w:szCs w:val="22"/>
              </w:rPr>
            </w:pPr>
          </w:p>
        </w:tc>
        <w:tc>
          <w:tcPr>
            <w:tcW w:w="1843" w:type="dxa"/>
            <w:gridSpan w:val="2"/>
            <w:tcBorders>
              <w:top w:val="single" w:sz="4" w:space="0" w:color="auto"/>
              <w:left w:val="single" w:sz="4" w:space="0" w:color="auto"/>
              <w:bottom w:val="single" w:sz="6" w:space="0" w:color="auto"/>
              <w:right w:val="single" w:sz="4" w:space="0" w:color="auto"/>
            </w:tcBorders>
          </w:tcPr>
          <w:p w:rsidR="00DE14CB" w:rsidRPr="00475EB5" w:rsidRDefault="00DE14CB" w:rsidP="007D053F">
            <w:pPr>
              <w:pStyle w:val="ConsPlusNormal"/>
              <w:jc w:val="center"/>
              <w:rPr>
                <w:rFonts w:ascii="Arial" w:hAnsi="Arial" w:cs="Arial"/>
                <w:szCs w:val="22"/>
              </w:rPr>
            </w:pPr>
            <w:r w:rsidRPr="00475EB5">
              <w:rPr>
                <w:rFonts w:ascii="Arial" w:hAnsi="Arial" w:cs="Arial"/>
                <w:szCs w:val="22"/>
              </w:rPr>
              <w:t>5</w:t>
            </w:r>
          </w:p>
        </w:tc>
        <w:tc>
          <w:tcPr>
            <w:tcW w:w="2976" w:type="dxa"/>
            <w:gridSpan w:val="2"/>
            <w:vMerge/>
            <w:tcBorders>
              <w:top w:val="single" w:sz="4" w:space="0" w:color="auto"/>
              <w:left w:val="single" w:sz="4" w:space="0" w:color="auto"/>
              <w:right w:val="single" w:sz="4" w:space="0" w:color="auto"/>
            </w:tcBorders>
          </w:tcPr>
          <w:p w:rsidR="00DE14CB" w:rsidRPr="00475EB5" w:rsidRDefault="00DE14CB" w:rsidP="007D053F">
            <w:pPr>
              <w:pStyle w:val="ConsPlusNormal"/>
              <w:jc w:val="both"/>
              <w:rPr>
                <w:rFonts w:ascii="Arial" w:hAnsi="Arial" w:cs="Arial"/>
                <w:szCs w:val="22"/>
              </w:rPr>
            </w:pPr>
          </w:p>
        </w:tc>
      </w:tr>
      <w:tr w:rsidR="00DE14CB" w:rsidRPr="00475EB5" w:rsidTr="00641A9C">
        <w:trPr>
          <w:cantSplit/>
          <w:trHeight w:val="20"/>
        </w:trPr>
        <w:tc>
          <w:tcPr>
            <w:tcW w:w="4033" w:type="dxa"/>
            <w:vMerge/>
            <w:tcBorders>
              <w:top w:val="single" w:sz="4" w:space="0" w:color="auto"/>
              <w:left w:val="single" w:sz="4" w:space="0" w:color="auto"/>
              <w:bottom w:val="single" w:sz="4" w:space="0" w:color="auto"/>
              <w:right w:val="single" w:sz="4" w:space="0" w:color="auto"/>
            </w:tcBorders>
          </w:tcPr>
          <w:p w:rsidR="00DE14CB" w:rsidRPr="00475EB5" w:rsidRDefault="00DE14CB" w:rsidP="007D053F">
            <w:pPr>
              <w:pStyle w:val="ConsPlusNormal"/>
              <w:jc w:val="both"/>
              <w:rPr>
                <w:rFonts w:ascii="Arial" w:hAnsi="Arial" w:cs="Arial"/>
                <w:szCs w:val="22"/>
              </w:rPr>
            </w:pPr>
          </w:p>
        </w:tc>
        <w:tc>
          <w:tcPr>
            <w:tcW w:w="5103" w:type="dxa"/>
            <w:tcBorders>
              <w:top w:val="single" w:sz="4" w:space="0" w:color="auto"/>
              <w:bottom w:val="single" w:sz="4" w:space="0" w:color="auto"/>
            </w:tcBorders>
          </w:tcPr>
          <w:p w:rsidR="00DE14CB" w:rsidRPr="00475EB5" w:rsidRDefault="00DE14CB" w:rsidP="00077140">
            <w:pPr>
              <w:pStyle w:val="ConsPlusNormal"/>
              <w:jc w:val="center"/>
              <w:rPr>
                <w:rFonts w:ascii="Arial" w:hAnsi="Arial" w:cs="Arial"/>
                <w:szCs w:val="22"/>
              </w:rPr>
            </w:pPr>
            <w:r w:rsidRPr="00475EB5">
              <w:rPr>
                <w:rFonts w:ascii="Arial" w:hAnsi="Arial" w:cs="Arial"/>
                <w:szCs w:val="22"/>
              </w:rPr>
              <w:t>P</w:t>
            </w:r>
            <w:r w:rsidR="00077140" w:rsidRPr="00475EB5">
              <w:rPr>
                <w:rFonts w:ascii="Arial" w:hAnsi="Arial" w:cs="Arial"/>
                <w:szCs w:val="22"/>
              </w:rPr>
              <w:t>4</w:t>
            </w:r>
            <w:r w:rsidRPr="00475EB5">
              <w:rPr>
                <w:rFonts w:ascii="Arial" w:hAnsi="Arial" w:cs="Arial"/>
                <w:szCs w:val="22"/>
              </w:rPr>
              <w:t xml:space="preserve"> &lt;10,0 тыс. рублей</w:t>
            </w:r>
          </w:p>
        </w:tc>
        <w:tc>
          <w:tcPr>
            <w:tcW w:w="1276" w:type="dxa"/>
            <w:gridSpan w:val="2"/>
            <w:tcBorders>
              <w:top w:val="single" w:sz="4" w:space="0" w:color="auto"/>
              <w:left w:val="single" w:sz="4" w:space="0" w:color="auto"/>
              <w:bottom w:val="single" w:sz="4" w:space="0" w:color="auto"/>
              <w:right w:val="single" w:sz="4" w:space="0" w:color="auto"/>
            </w:tcBorders>
          </w:tcPr>
          <w:p w:rsidR="00DE14CB" w:rsidRPr="00475EB5" w:rsidRDefault="00DE14CB" w:rsidP="007D053F">
            <w:pPr>
              <w:pStyle w:val="ConsPlusNormal"/>
              <w:jc w:val="both"/>
              <w:rPr>
                <w:rFonts w:ascii="Arial" w:hAnsi="Arial" w:cs="Arial"/>
                <w:szCs w:val="22"/>
              </w:rPr>
            </w:pPr>
          </w:p>
        </w:tc>
        <w:tc>
          <w:tcPr>
            <w:tcW w:w="1843" w:type="dxa"/>
            <w:gridSpan w:val="2"/>
            <w:tcBorders>
              <w:top w:val="single" w:sz="6" w:space="0" w:color="auto"/>
              <w:left w:val="single" w:sz="4" w:space="0" w:color="auto"/>
              <w:bottom w:val="single" w:sz="6" w:space="0" w:color="auto"/>
              <w:right w:val="single" w:sz="4" w:space="0" w:color="auto"/>
            </w:tcBorders>
          </w:tcPr>
          <w:p w:rsidR="00DE14CB" w:rsidRPr="00475EB5" w:rsidRDefault="00DE14CB" w:rsidP="007D053F">
            <w:pPr>
              <w:pStyle w:val="ConsPlusNormal"/>
              <w:jc w:val="center"/>
              <w:rPr>
                <w:rFonts w:ascii="Arial" w:hAnsi="Arial" w:cs="Arial"/>
                <w:szCs w:val="22"/>
              </w:rPr>
            </w:pPr>
            <w:r w:rsidRPr="00475EB5">
              <w:rPr>
                <w:rFonts w:ascii="Arial" w:hAnsi="Arial" w:cs="Arial"/>
                <w:szCs w:val="22"/>
              </w:rPr>
              <w:t>4</w:t>
            </w:r>
          </w:p>
        </w:tc>
        <w:tc>
          <w:tcPr>
            <w:tcW w:w="2976" w:type="dxa"/>
            <w:gridSpan w:val="2"/>
            <w:vMerge/>
            <w:tcBorders>
              <w:left w:val="single" w:sz="4" w:space="0" w:color="auto"/>
              <w:right w:val="single" w:sz="4" w:space="0" w:color="auto"/>
            </w:tcBorders>
          </w:tcPr>
          <w:p w:rsidR="00DE14CB" w:rsidRPr="00475EB5" w:rsidRDefault="00DE14CB" w:rsidP="007D053F">
            <w:pPr>
              <w:pStyle w:val="ConsPlusNormal"/>
              <w:jc w:val="both"/>
              <w:rPr>
                <w:rFonts w:ascii="Arial" w:hAnsi="Arial" w:cs="Arial"/>
                <w:szCs w:val="22"/>
              </w:rPr>
            </w:pPr>
          </w:p>
        </w:tc>
      </w:tr>
      <w:tr w:rsidR="00DE14CB" w:rsidRPr="00475EB5" w:rsidTr="00641A9C">
        <w:trPr>
          <w:cantSplit/>
          <w:trHeight w:val="20"/>
        </w:trPr>
        <w:tc>
          <w:tcPr>
            <w:tcW w:w="4033" w:type="dxa"/>
            <w:vMerge/>
            <w:tcBorders>
              <w:top w:val="single" w:sz="4" w:space="0" w:color="auto"/>
              <w:left w:val="single" w:sz="4" w:space="0" w:color="auto"/>
              <w:bottom w:val="single" w:sz="4" w:space="0" w:color="auto"/>
              <w:right w:val="single" w:sz="4" w:space="0" w:color="auto"/>
            </w:tcBorders>
          </w:tcPr>
          <w:p w:rsidR="00DE14CB" w:rsidRPr="00475EB5" w:rsidRDefault="00DE14CB" w:rsidP="007D053F">
            <w:pPr>
              <w:pStyle w:val="ConsPlusNormal"/>
              <w:jc w:val="both"/>
              <w:rPr>
                <w:rFonts w:ascii="Arial" w:hAnsi="Arial" w:cs="Arial"/>
                <w:szCs w:val="22"/>
              </w:rPr>
            </w:pPr>
          </w:p>
        </w:tc>
        <w:tc>
          <w:tcPr>
            <w:tcW w:w="5103" w:type="dxa"/>
            <w:tcBorders>
              <w:top w:val="single" w:sz="4" w:space="0" w:color="auto"/>
              <w:bottom w:val="single" w:sz="4" w:space="0" w:color="auto"/>
            </w:tcBorders>
          </w:tcPr>
          <w:p w:rsidR="00DE14CB" w:rsidRPr="00475EB5" w:rsidRDefault="00DE14CB" w:rsidP="00DE14CB">
            <w:pPr>
              <w:pStyle w:val="ConsPlusNormal"/>
              <w:jc w:val="center"/>
              <w:rPr>
                <w:rFonts w:ascii="Arial" w:hAnsi="Arial" w:cs="Arial"/>
                <w:szCs w:val="22"/>
              </w:rPr>
            </w:pPr>
            <w:r w:rsidRPr="00475EB5">
              <w:rPr>
                <w:rFonts w:ascii="Arial" w:hAnsi="Arial" w:cs="Arial"/>
                <w:szCs w:val="22"/>
              </w:rPr>
              <w:t>P</w:t>
            </w:r>
            <w:r w:rsidR="00077140" w:rsidRPr="00475EB5">
              <w:rPr>
                <w:rFonts w:ascii="Arial" w:hAnsi="Arial" w:cs="Arial"/>
                <w:szCs w:val="22"/>
              </w:rPr>
              <w:t>4</w:t>
            </w:r>
            <w:r w:rsidRPr="00475EB5">
              <w:rPr>
                <w:rFonts w:ascii="Arial" w:hAnsi="Arial" w:cs="Arial"/>
                <w:szCs w:val="22"/>
              </w:rPr>
              <w:t xml:space="preserve"> &gt;10,0 тыс. рублей</w:t>
            </w:r>
          </w:p>
        </w:tc>
        <w:tc>
          <w:tcPr>
            <w:tcW w:w="1276" w:type="dxa"/>
            <w:gridSpan w:val="2"/>
            <w:tcBorders>
              <w:top w:val="single" w:sz="4" w:space="0" w:color="auto"/>
              <w:left w:val="single" w:sz="4" w:space="0" w:color="auto"/>
              <w:right w:val="single" w:sz="4" w:space="0" w:color="auto"/>
            </w:tcBorders>
          </w:tcPr>
          <w:p w:rsidR="00DE14CB" w:rsidRPr="00475EB5" w:rsidRDefault="00DE14CB" w:rsidP="007D053F">
            <w:pPr>
              <w:pStyle w:val="ConsPlusNormal"/>
              <w:jc w:val="both"/>
              <w:rPr>
                <w:rFonts w:ascii="Arial" w:hAnsi="Arial" w:cs="Arial"/>
                <w:szCs w:val="22"/>
              </w:rPr>
            </w:pPr>
          </w:p>
        </w:tc>
        <w:tc>
          <w:tcPr>
            <w:tcW w:w="1843" w:type="dxa"/>
            <w:gridSpan w:val="2"/>
            <w:tcBorders>
              <w:top w:val="single" w:sz="6" w:space="0" w:color="auto"/>
              <w:left w:val="single" w:sz="4" w:space="0" w:color="auto"/>
              <w:bottom w:val="single" w:sz="6" w:space="0" w:color="auto"/>
              <w:right w:val="single" w:sz="4" w:space="0" w:color="auto"/>
            </w:tcBorders>
          </w:tcPr>
          <w:p w:rsidR="00DE14CB" w:rsidRPr="00475EB5" w:rsidRDefault="00DE14CB" w:rsidP="007D053F">
            <w:pPr>
              <w:pStyle w:val="ConsPlusNormal"/>
              <w:jc w:val="center"/>
              <w:rPr>
                <w:rFonts w:ascii="Arial" w:hAnsi="Arial" w:cs="Arial"/>
                <w:szCs w:val="22"/>
              </w:rPr>
            </w:pPr>
            <w:r w:rsidRPr="00475EB5">
              <w:rPr>
                <w:rFonts w:ascii="Arial" w:hAnsi="Arial" w:cs="Arial"/>
                <w:szCs w:val="22"/>
              </w:rPr>
              <w:t>0</w:t>
            </w:r>
          </w:p>
        </w:tc>
        <w:tc>
          <w:tcPr>
            <w:tcW w:w="2976" w:type="dxa"/>
            <w:gridSpan w:val="2"/>
            <w:vMerge/>
            <w:tcBorders>
              <w:left w:val="single" w:sz="4" w:space="0" w:color="auto"/>
              <w:right w:val="single" w:sz="4" w:space="0" w:color="auto"/>
            </w:tcBorders>
          </w:tcPr>
          <w:p w:rsidR="00DE14CB" w:rsidRPr="00475EB5" w:rsidRDefault="00DE14CB" w:rsidP="007D053F">
            <w:pPr>
              <w:pStyle w:val="ConsPlusNormal"/>
              <w:jc w:val="both"/>
              <w:rPr>
                <w:rFonts w:ascii="Arial" w:hAnsi="Arial" w:cs="Arial"/>
                <w:szCs w:val="22"/>
              </w:rPr>
            </w:pPr>
          </w:p>
        </w:tc>
      </w:tr>
      <w:tr w:rsidR="007D053F" w:rsidRPr="00475EB5" w:rsidTr="00641A9C">
        <w:trPr>
          <w:cantSplit/>
          <w:trHeight w:val="20"/>
        </w:trPr>
        <w:tc>
          <w:tcPr>
            <w:tcW w:w="10412" w:type="dxa"/>
            <w:gridSpan w:val="4"/>
            <w:tcBorders>
              <w:top w:val="single" w:sz="6" w:space="0" w:color="auto"/>
              <w:left w:val="single" w:sz="6" w:space="0" w:color="auto"/>
              <w:bottom w:val="single" w:sz="6" w:space="0" w:color="auto"/>
              <w:right w:val="single" w:sz="6" w:space="0" w:color="auto"/>
            </w:tcBorders>
          </w:tcPr>
          <w:p w:rsidR="007D053F" w:rsidRPr="00475EB5" w:rsidRDefault="00BD119D" w:rsidP="00BD119D">
            <w:pPr>
              <w:pStyle w:val="ConsPlusNormal"/>
              <w:jc w:val="both"/>
              <w:rPr>
                <w:rFonts w:ascii="Arial" w:hAnsi="Arial" w:cs="Arial"/>
                <w:szCs w:val="22"/>
              </w:rPr>
            </w:pPr>
            <w:r w:rsidRPr="00475EB5">
              <w:rPr>
                <w:rFonts w:ascii="Arial" w:hAnsi="Arial" w:cs="Arial"/>
                <w:szCs w:val="22"/>
              </w:rPr>
              <w:t xml:space="preserve">3. </w:t>
            </w:r>
            <w:r w:rsidR="007D053F" w:rsidRPr="00475EB5">
              <w:rPr>
                <w:rFonts w:ascii="Arial" w:hAnsi="Arial" w:cs="Arial"/>
                <w:szCs w:val="22"/>
              </w:rPr>
              <w:t>Оценка</w:t>
            </w:r>
            <w:r w:rsidRPr="00475EB5">
              <w:rPr>
                <w:rFonts w:ascii="Arial" w:hAnsi="Arial" w:cs="Arial"/>
                <w:szCs w:val="22"/>
              </w:rPr>
              <w:t xml:space="preserve"> качества управления</w:t>
            </w:r>
            <w:r w:rsidR="007D053F" w:rsidRPr="00475EB5">
              <w:rPr>
                <w:rFonts w:ascii="Arial" w:hAnsi="Arial" w:cs="Arial"/>
                <w:szCs w:val="22"/>
              </w:rPr>
              <w:t xml:space="preserve"> расход</w:t>
            </w:r>
            <w:r w:rsidRPr="00475EB5">
              <w:rPr>
                <w:rFonts w:ascii="Arial" w:hAnsi="Arial" w:cs="Arial"/>
                <w:szCs w:val="22"/>
              </w:rPr>
              <w:t>ами</w:t>
            </w:r>
          </w:p>
        </w:tc>
        <w:tc>
          <w:tcPr>
            <w:tcW w:w="1843" w:type="dxa"/>
            <w:gridSpan w:val="2"/>
            <w:tcBorders>
              <w:top w:val="single" w:sz="6" w:space="0" w:color="auto"/>
              <w:left w:val="single" w:sz="6" w:space="0" w:color="auto"/>
              <w:bottom w:val="single" w:sz="6" w:space="0" w:color="auto"/>
              <w:right w:val="single" w:sz="6" w:space="0" w:color="auto"/>
            </w:tcBorders>
          </w:tcPr>
          <w:p w:rsidR="007D053F" w:rsidRPr="00475EB5" w:rsidRDefault="00A23FA0" w:rsidP="00A23FA0">
            <w:pPr>
              <w:pStyle w:val="ConsPlusNormal"/>
              <w:jc w:val="center"/>
              <w:rPr>
                <w:rFonts w:ascii="Arial" w:hAnsi="Arial" w:cs="Arial"/>
                <w:szCs w:val="22"/>
              </w:rPr>
            </w:pPr>
            <w:r w:rsidRPr="00475EB5">
              <w:rPr>
                <w:rFonts w:ascii="Arial" w:hAnsi="Arial" w:cs="Arial"/>
                <w:szCs w:val="22"/>
              </w:rPr>
              <w:t>15</w:t>
            </w:r>
          </w:p>
        </w:tc>
        <w:tc>
          <w:tcPr>
            <w:tcW w:w="2976" w:type="dxa"/>
            <w:gridSpan w:val="2"/>
            <w:tcBorders>
              <w:top w:val="single" w:sz="6" w:space="0" w:color="auto"/>
              <w:left w:val="single" w:sz="6" w:space="0" w:color="auto"/>
              <w:bottom w:val="single" w:sz="6" w:space="0" w:color="auto"/>
              <w:right w:val="single" w:sz="6" w:space="0" w:color="auto"/>
            </w:tcBorders>
          </w:tcPr>
          <w:p w:rsidR="007D053F" w:rsidRPr="00475EB5" w:rsidRDefault="007D053F" w:rsidP="007D053F">
            <w:pPr>
              <w:pStyle w:val="ConsPlusNormal"/>
              <w:jc w:val="both"/>
              <w:rPr>
                <w:rFonts w:ascii="Arial" w:hAnsi="Arial" w:cs="Arial"/>
                <w:szCs w:val="22"/>
              </w:rPr>
            </w:pPr>
          </w:p>
        </w:tc>
      </w:tr>
      <w:tr w:rsidR="007D053F" w:rsidRPr="00475EB5" w:rsidTr="00641A9C">
        <w:trPr>
          <w:cantSplit/>
          <w:trHeight w:val="20"/>
        </w:trPr>
        <w:tc>
          <w:tcPr>
            <w:tcW w:w="4033" w:type="dxa"/>
            <w:vMerge w:val="restart"/>
            <w:tcBorders>
              <w:top w:val="single" w:sz="6" w:space="0" w:color="auto"/>
              <w:left w:val="single" w:sz="6" w:space="0" w:color="auto"/>
              <w:bottom w:val="nil"/>
              <w:right w:val="single" w:sz="6" w:space="0" w:color="auto"/>
            </w:tcBorders>
          </w:tcPr>
          <w:p w:rsidR="00807E53" w:rsidRPr="00475EB5" w:rsidRDefault="00807E53" w:rsidP="00610E77">
            <w:pPr>
              <w:pStyle w:val="ConsPlusNormal"/>
              <w:jc w:val="both"/>
              <w:rPr>
                <w:rFonts w:ascii="Arial" w:hAnsi="Arial" w:cs="Arial"/>
                <w:szCs w:val="22"/>
              </w:rPr>
            </w:pPr>
          </w:p>
          <w:p w:rsidR="007D053F" w:rsidRPr="00475EB5" w:rsidRDefault="00776E6F" w:rsidP="00610E77">
            <w:pPr>
              <w:pStyle w:val="ConsPlusNormal"/>
              <w:jc w:val="both"/>
              <w:rPr>
                <w:rFonts w:ascii="Arial" w:hAnsi="Arial" w:cs="Arial"/>
                <w:szCs w:val="22"/>
              </w:rPr>
            </w:pPr>
            <w:r w:rsidRPr="00475EB5">
              <w:rPr>
                <w:rFonts w:ascii="Arial" w:hAnsi="Arial" w:cs="Arial"/>
                <w:szCs w:val="22"/>
              </w:rPr>
              <w:t>Р5</w:t>
            </w:r>
            <w:r w:rsidR="004F18B3" w:rsidRPr="00475EB5">
              <w:rPr>
                <w:rFonts w:ascii="Arial" w:hAnsi="Arial" w:cs="Arial"/>
                <w:szCs w:val="22"/>
              </w:rPr>
              <w:t xml:space="preserve"> Доля произведенных</w:t>
            </w:r>
            <w:r w:rsidR="004C2744" w:rsidRPr="00475EB5">
              <w:rPr>
                <w:rFonts w:ascii="Arial" w:hAnsi="Arial" w:cs="Arial"/>
                <w:szCs w:val="22"/>
              </w:rPr>
              <w:t xml:space="preserve"> </w:t>
            </w:r>
            <w:r w:rsidR="007D053F" w:rsidRPr="00475EB5">
              <w:rPr>
                <w:rFonts w:ascii="Arial" w:hAnsi="Arial" w:cs="Arial"/>
                <w:szCs w:val="22"/>
              </w:rPr>
              <w:t xml:space="preserve">расходов </w:t>
            </w:r>
            <w:r w:rsidR="004F18B3" w:rsidRPr="00475EB5">
              <w:rPr>
                <w:rFonts w:ascii="Arial" w:hAnsi="Arial" w:cs="Arial"/>
                <w:szCs w:val="22"/>
              </w:rPr>
              <w:t>главного администратора</w:t>
            </w:r>
            <w:r w:rsidR="007D053F" w:rsidRPr="00475EB5">
              <w:rPr>
                <w:rFonts w:ascii="Arial" w:hAnsi="Arial" w:cs="Arial"/>
                <w:szCs w:val="22"/>
              </w:rPr>
              <w:t xml:space="preserve"> за</w:t>
            </w:r>
            <w:r w:rsidR="004C2744" w:rsidRPr="00475EB5">
              <w:rPr>
                <w:rFonts w:ascii="Arial" w:hAnsi="Arial" w:cs="Arial"/>
                <w:szCs w:val="22"/>
              </w:rPr>
              <w:t xml:space="preserve"> </w:t>
            </w:r>
            <w:r w:rsidR="007D053F" w:rsidRPr="00475EB5">
              <w:rPr>
                <w:rFonts w:ascii="Arial" w:hAnsi="Arial" w:cs="Arial"/>
                <w:szCs w:val="22"/>
              </w:rPr>
              <w:t>счет</w:t>
            </w:r>
            <w:r w:rsidR="004C2744" w:rsidRPr="00475EB5">
              <w:rPr>
                <w:rFonts w:ascii="Arial" w:hAnsi="Arial" w:cs="Arial"/>
                <w:szCs w:val="22"/>
              </w:rPr>
              <w:t xml:space="preserve"> </w:t>
            </w:r>
            <w:r w:rsidR="007D053F" w:rsidRPr="00475EB5">
              <w:rPr>
                <w:rFonts w:ascii="Arial" w:hAnsi="Arial" w:cs="Arial"/>
                <w:szCs w:val="22"/>
              </w:rPr>
              <w:t>средств</w:t>
            </w:r>
            <w:r w:rsidR="004C2744" w:rsidRPr="00475EB5">
              <w:rPr>
                <w:rFonts w:ascii="Arial" w:hAnsi="Arial" w:cs="Arial"/>
                <w:szCs w:val="22"/>
              </w:rPr>
              <w:t xml:space="preserve"> </w:t>
            </w:r>
            <w:r w:rsidR="004F18B3" w:rsidRPr="00475EB5">
              <w:rPr>
                <w:rFonts w:ascii="Arial" w:hAnsi="Arial" w:cs="Arial"/>
                <w:szCs w:val="22"/>
              </w:rPr>
              <w:t>районн</w:t>
            </w:r>
            <w:r w:rsidR="007D053F" w:rsidRPr="00475EB5">
              <w:rPr>
                <w:rFonts w:ascii="Arial" w:hAnsi="Arial" w:cs="Arial"/>
                <w:szCs w:val="22"/>
              </w:rPr>
              <w:t>ого</w:t>
            </w:r>
            <w:r w:rsidR="004C2744" w:rsidRPr="00475EB5">
              <w:rPr>
                <w:rFonts w:ascii="Arial" w:hAnsi="Arial" w:cs="Arial"/>
                <w:szCs w:val="22"/>
              </w:rPr>
              <w:t xml:space="preserve"> </w:t>
            </w:r>
            <w:r w:rsidR="007D053F" w:rsidRPr="00475EB5">
              <w:rPr>
                <w:rFonts w:ascii="Arial" w:hAnsi="Arial" w:cs="Arial"/>
                <w:szCs w:val="22"/>
              </w:rPr>
              <w:t>бюджета</w:t>
            </w:r>
            <w:r w:rsidR="004C2744" w:rsidRPr="00475EB5">
              <w:rPr>
                <w:rFonts w:ascii="Arial" w:hAnsi="Arial" w:cs="Arial"/>
                <w:szCs w:val="22"/>
              </w:rPr>
              <w:t xml:space="preserve"> </w:t>
            </w:r>
            <w:r w:rsidR="007D053F" w:rsidRPr="00475EB5">
              <w:rPr>
                <w:rFonts w:ascii="Arial" w:hAnsi="Arial" w:cs="Arial"/>
                <w:szCs w:val="22"/>
              </w:rPr>
              <w:t>(без</w:t>
            </w:r>
            <w:r w:rsidR="004C2744" w:rsidRPr="00475EB5">
              <w:rPr>
                <w:rFonts w:ascii="Arial" w:hAnsi="Arial" w:cs="Arial"/>
                <w:szCs w:val="22"/>
              </w:rPr>
              <w:t xml:space="preserve"> </w:t>
            </w:r>
            <w:r w:rsidR="007D053F" w:rsidRPr="00475EB5">
              <w:rPr>
                <w:rFonts w:ascii="Arial" w:hAnsi="Arial" w:cs="Arial"/>
                <w:szCs w:val="22"/>
              </w:rPr>
              <w:t>учета</w:t>
            </w:r>
            <w:r w:rsidR="004C2744" w:rsidRPr="00475EB5">
              <w:rPr>
                <w:rFonts w:ascii="Arial" w:hAnsi="Arial" w:cs="Arial"/>
                <w:szCs w:val="22"/>
              </w:rPr>
              <w:t xml:space="preserve"> </w:t>
            </w:r>
            <w:r w:rsidR="007D053F" w:rsidRPr="00475EB5">
              <w:rPr>
                <w:rFonts w:ascii="Arial" w:hAnsi="Arial" w:cs="Arial"/>
                <w:szCs w:val="22"/>
              </w:rPr>
              <w:t>межбюджетных трансфертов</w:t>
            </w:r>
            <w:r w:rsidR="004F18B3" w:rsidRPr="00475EB5">
              <w:rPr>
                <w:rFonts w:ascii="Arial" w:hAnsi="Arial" w:cs="Arial"/>
                <w:szCs w:val="22"/>
              </w:rPr>
              <w:t xml:space="preserve">, </w:t>
            </w:r>
            <w:r w:rsidR="00610E77" w:rsidRPr="00475EB5">
              <w:rPr>
                <w:rFonts w:ascii="Arial" w:hAnsi="Arial" w:cs="Arial"/>
                <w:szCs w:val="22"/>
              </w:rPr>
              <w:t>и</w:t>
            </w:r>
            <w:r w:rsidR="004F18B3" w:rsidRPr="00475EB5">
              <w:rPr>
                <w:rFonts w:ascii="Arial" w:hAnsi="Arial" w:cs="Arial"/>
                <w:szCs w:val="22"/>
              </w:rPr>
              <w:t>меющих целевое назначение</w:t>
            </w:r>
            <w:r w:rsidR="007D053F" w:rsidRPr="00475EB5">
              <w:rPr>
                <w:rFonts w:ascii="Arial" w:hAnsi="Arial" w:cs="Arial"/>
                <w:szCs w:val="22"/>
              </w:rPr>
              <w:t>)</w:t>
            </w:r>
          </w:p>
        </w:tc>
        <w:tc>
          <w:tcPr>
            <w:tcW w:w="5103" w:type="dxa"/>
            <w:tcBorders>
              <w:top w:val="single" w:sz="6" w:space="0" w:color="auto"/>
              <w:left w:val="single" w:sz="6" w:space="0" w:color="auto"/>
              <w:bottom w:val="single" w:sz="4" w:space="0" w:color="auto"/>
              <w:right w:val="single" w:sz="6" w:space="0" w:color="auto"/>
            </w:tcBorders>
          </w:tcPr>
          <w:p w:rsidR="00807E53" w:rsidRPr="00475EB5" w:rsidRDefault="00807E53" w:rsidP="00610E77">
            <w:pPr>
              <w:pStyle w:val="ConsPlusNormal"/>
              <w:jc w:val="center"/>
              <w:rPr>
                <w:rFonts w:ascii="Arial" w:hAnsi="Arial" w:cs="Arial"/>
                <w:szCs w:val="22"/>
              </w:rPr>
            </w:pPr>
          </w:p>
          <w:p w:rsidR="00610E77" w:rsidRPr="00475EB5" w:rsidRDefault="007D053F" w:rsidP="00610E77">
            <w:pPr>
              <w:pStyle w:val="ConsPlusNormal"/>
              <w:jc w:val="center"/>
              <w:rPr>
                <w:rFonts w:ascii="Arial" w:hAnsi="Arial" w:cs="Arial"/>
                <w:szCs w:val="22"/>
              </w:rPr>
            </w:pPr>
            <w:r w:rsidRPr="00475EB5">
              <w:rPr>
                <w:rFonts w:ascii="Arial" w:hAnsi="Arial" w:cs="Arial"/>
                <w:szCs w:val="22"/>
              </w:rPr>
              <w:t>Р</w:t>
            </w:r>
            <w:r w:rsidR="00610E77" w:rsidRPr="00475EB5">
              <w:rPr>
                <w:rFonts w:ascii="Arial" w:hAnsi="Arial" w:cs="Arial"/>
                <w:szCs w:val="22"/>
              </w:rPr>
              <w:t>5</w:t>
            </w:r>
            <w:r w:rsidRPr="00475EB5">
              <w:rPr>
                <w:rFonts w:ascii="Arial" w:hAnsi="Arial" w:cs="Arial"/>
                <w:szCs w:val="22"/>
              </w:rPr>
              <w:t xml:space="preserve"> = Рк</w:t>
            </w:r>
            <w:r w:rsidR="00E91DB0" w:rsidRPr="00475EB5">
              <w:rPr>
                <w:rFonts w:ascii="Arial" w:hAnsi="Arial" w:cs="Arial"/>
                <w:szCs w:val="22"/>
              </w:rPr>
              <w:t>а</w:t>
            </w:r>
            <w:r w:rsidRPr="00475EB5">
              <w:rPr>
                <w:rFonts w:ascii="Arial" w:hAnsi="Arial" w:cs="Arial"/>
                <w:szCs w:val="22"/>
              </w:rPr>
              <w:t xml:space="preserve">с / </w:t>
            </w:r>
            <w:proofErr w:type="spellStart"/>
            <w:r w:rsidRPr="00475EB5">
              <w:rPr>
                <w:rFonts w:ascii="Arial" w:hAnsi="Arial" w:cs="Arial"/>
                <w:szCs w:val="22"/>
              </w:rPr>
              <w:t>Рк</w:t>
            </w:r>
            <w:r w:rsidR="00326B04" w:rsidRPr="00475EB5">
              <w:rPr>
                <w:rFonts w:ascii="Arial" w:hAnsi="Arial" w:cs="Arial"/>
                <w:szCs w:val="22"/>
              </w:rPr>
              <w:t>оф</w:t>
            </w:r>
            <w:proofErr w:type="spellEnd"/>
            <w:r w:rsidRPr="00475EB5">
              <w:rPr>
                <w:rFonts w:ascii="Arial" w:hAnsi="Arial" w:cs="Arial"/>
                <w:szCs w:val="22"/>
              </w:rPr>
              <w:t xml:space="preserve"> x 100,</w:t>
            </w:r>
          </w:p>
          <w:p w:rsidR="004D427D" w:rsidRPr="00475EB5" w:rsidRDefault="007D053F" w:rsidP="00610E77">
            <w:pPr>
              <w:pStyle w:val="ConsPlusNormal"/>
              <w:rPr>
                <w:rFonts w:ascii="Arial" w:hAnsi="Arial" w:cs="Arial"/>
                <w:szCs w:val="22"/>
              </w:rPr>
            </w:pPr>
            <w:r w:rsidRPr="00475EB5">
              <w:rPr>
                <w:rFonts w:ascii="Arial" w:hAnsi="Arial" w:cs="Arial"/>
                <w:szCs w:val="22"/>
              </w:rPr>
              <w:br/>
              <w:t xml:space="preserve">где: </w:t>
            </w:r>
          </w:p>
          <w:p w:rsidR="009E5D50" w:rsidRPr="00475EB5" w:rsidRDefault="009E5D50" w:rsidP="00610E77">
            <w:pPr>
              <w:pStyle w:val="ConsPlusNormal"/>
              <w:rPr>
                <w:rFonts w:ascii="Arial" w:hAnsi="Arial" w:cs="Arial"/>
                <w:szCs w:val="22"/>
              </w:rPr>
            </w:pPr>
          </w:p>
          <w:p w:rsidR="00326B04" w:rsidRPr="00475EB5" w:rsidRDefault="00425DF6" w:rsidP="00425DF6">
            <w:pPr>
              <w:pStyle w:val="ConsPlusNormal"/>
              <w:jc w:val="both"/>
              <w:rPr>
                <w:rFonts w:ascii="Arial" w:hAnsi="Arial" w:cs="Arial"/>
                <w:szCs w:val="22"/>
              </w:rPr>
            </w:pPr>
            <w:r w:rsidRPr="00475EB5">
              <w:rPr>
                <w:rFonts w:ascii="Arial" w:hAnsi="Arial" w:cs="Arial"/>
                <w:szCs w:val="22"/>
              </w:rPr>
              <w:t xml:space="preserve">      </w:t>
            </w:r>
            <w:r w:rsidR="007D053F" w:rsidRPr="00475EB5">
              <w:rPr>
                <w:rFonts w:ascii="Arial" w:hAnsi="Arial" w:cs="Arial"/>
                <w:szCs w:val="22"/>
              </w:rPr>
              <w:t>Рк</w:t>
            </w:r>
            <w:r w:rsidR="00E91DB0" w:rsidRPr="00475EB5">
              <w:rPr>
                <w:rFonts w:ascii="Arial" w:hAnsi="Arial" w:cs="Arial"/>
                <w:szCs w:val="22"/>
              </w:rPr>
              <w:t>а</w:t>
            </w:r>
            <w:r w:rsidR="007D053F" w:rsidRPr="00475EB5">
              <w:rPr>
                <w:rFonts w:ascii="Arial" w:hAnsi="Arial" w:cs="Arial"/>
                <w:szCs w:val="22"/>
              </w:rPr>
              <w:t xml:space="preserve">с - кассовые расходы </w:t>
            </w:r>
            <w:r w:rsidR="00610E77" w:rsidRPr="00475EB5">
              <w:rPr>
                <w:rFonts w:ascii="Arial" w:hAnsi="Arial" w:cs="Arial"/>
                <w:szCs w:val="22"/>
              </w:rPr>
              <w:t>главного администратора</w:t>
            </w:r>
            <w:r w:rsidR="007D053F" w:rsidRPr="00475EB5">
              <w:rPr>
                <w:rFonts w:ascii="Arial" w:hAnsi="Arial" w:cs="Arial"/>
                <w:szCs w:val="22"/>
              </w:rPr>
              <w:t xml:space="preserve"> за счет средств   </w:t>
            </w:r>
            <w:r w:rsidR="00E91DB0" w:rsidRPr="00475EB5">
              <w:rPr>
                <w:rFonts w:ascii="Arial" w:hAnsi="Arial" w:cs="Arial"/>
                <w:szCs w:val="22"/>
              </w:rPr>
              <w:t>район</w:t>
            </w:r>
            <w:r w:rsidR="007D053F" w:rsidRPr="00475EB5">
              <w:rPr>
                <w:rFonts w:ascii="Arial" w:hAnsi="Arial" w:cs="Arial"/>
                <w:szCs w:val="22"/>
              </w:rPr>
              <w:t>ного бюджета (</w:t>
            </w:r>
            <w:r w:rsidR="004D427D" w:rsidRPr="00475EB5">
              <w:rPr>
                <w:rFonts w:ascii="Arial" w:hAnsi="Arial" w:cs="Arial"/>
                <w:szCs w:val="22"/>
              </w:rPr>
              <w:t>без учета межбюджетных трансфертов, имеющих целевое назначение</w:t>
            </w:r>
            <w:r w:rsidR="007D053F" w:rsidRPr="00475EB5">
              <w:rPr>
                <w:rFonts w:ascii="Arial" w:hAnsi="Arial" w:cs="Arial"/>
                <w:szCs w:val="22"/>
              </w:rPr>
              <w:t xml:space="preserve">) в отчетном </w:t>
            </w:r>
            <w:r w:rsidR="004D427D" w:rsidRPr="00475EB5">
              <w:rPr>
                <w:rFonts w:ascii="Arial" w:hAnsi="Arial" w:cs="Arial"/>
                <w:szCs w:val="22"/>
              </w:rPr>
              <w:t>финансовом году</w:t>
            </w:r>
            <w:r w:rsidR="007D053F" w:rsidRPr="00475EB5">
              <w:rPr>
                <w:rFonts w:ascii="Arial" w:hAnsi="Arial" w:cs="Arial"/>
                <w:szCs w:val="22"/>
              </w:rPr>
              <w:t>;</w:t>
            </w:r>
          </w:p>
          <w:p w:rsidR="009E5D50" w:rsidRPr="00475EB5" w:rsidRDefault="009E5D50" w:rsidP="00425DF6">
            <w:pPr>
              <w:pStyle w:val="ConsPlusNormal"/>
              <w:jc w:val="both"/>
              <w:rPr>
                <w:rFonts w:ascii="Arial" w:hAnsi="Arial" w:cs="Arial"/>
                <w:szCs w:val="22"/>
              </w:rPr>
            </w:pPr>
          </w:p>
          <w:p w:rsidR="007D053F" w:rsidRPr="00475EB5" w:rsidRDefault="00425DF6" w:rsidP="00425DF6">
            <w:pPr>
              <w:pStyle w:val="ConsPlusNormal"/>
              <w:jc w:val="both"/>
              <w:rPr>
                <w:rFonts w:ascii="Arial" w:hAnsi="Arial" w:cs="Arial"/>
                <w:szCs w:val="22"/>
              </w:rPr>
            </w:pPr>
            <w:r w:rsidRPr="00475EB5">
              <w:rPr>
                <w:rFonts w:ascii="Arial" w:hAnsi="Arial" w:cs="Arial"/>
                <w:szCs w:val="22"/>
              </w:rPr>
              <w:t xml:space="preserve">      </w:t>
            </w:r>
            <w:r w:rsidR="007D053F" w:rsidRPr="00475EB5">
              <w:rPr>
                <w:rFonts w:ascii="Arial" w:hAnsi="Arial" w:cs="Arial"/>
                <w:szCs w:val="22"/>
              </w:rPr>
              <w:t>Ркпр</w:t>
            </w:r>
            <w:r w:rsidR="00E91DB0" w:rsidRPr="00475EB5">
              <w:rPr>
                <w:rFonts w:ascii="Arial" w:hAnsi="Arial" w:cs="Arial"/>
                <w:szCs w:val="22"/>
              </w:rPr>
              <w:t xml:space="preserve"> -</w:t>
            </w:r>
            <w:r w:rsidR="007D053F" w:rsidRPr="00475EB5">
              <w:rPr>
                <w:rFonts w:ascii="Arial" w:hAnsi="Arial" w:cs="Arial"/>
                <w:szCs w:val="22"/>
              </w:rPr>
              <w:t xml:space="preserve"> </w:t>
            </w:r>
            <w:r w:rsidR="00326B04" w:rsidRPr="00475EB5">
              <w:rPr>
                <w:rFonts w:ascii="Arial" w:hAnsi="Arial" w:cs="Arial"/>
                <w:szCs w:val="22"/>
              </w:rPr>
              <w:t>объем финансирования</w:t>
            </w:r>
            <w:r w:rsidR="007D053F" w:rsidRPr="00475EB5">
              <w:rPr>
                <w:rFonts w:ascii="Arial" w:hAnsi="Arial" w:cs="Arial"/>
                <w:szCs w:val="22"/>
              </w:rPr>
              <w:t xml:space="preserve"> </w:t>
            </w:r>
            <w:r w:rsidR="004D427D" w:rsidRPr="00475EB5">
              <w:rPr>
                <w:rFonts w:ascii="Arial" w:hAnsi="Arial" w:cs="Arial"/>
                <w:szCs w:val="22"/>
              </w:rPr>
              <w:t>главного администратора</w:t>
            </w:r>
            <w:r w:rsidR="007D053F" w:rsidRPr="00475EB5">
              <w:rPr>
                <w:rFonts w:ascii="Arial" w:hAnsi="Arial" w:cs="Arial"/>
                <w:szCs w:val="22"/>
              </w:rPr>
              <w:t xml:space="preserve"> за счет средств </w:t>
            </w:r>
            <w:r w:rsidR="004B4A6C" w:rsidRPr="00475EB5">
              <w:rPr>
                <w:rFonts w:ascii="Arial" w:hAnsi="Arial" w:cs="Arial"/>
                <w:szCs w:val="22"/>
              </w:rPr>
              <w:t>район</w:t>
            </w:r>
            <w:r w:rsidR="007D053F" w:rsidRPr="00475EB5">
              <w:rPr>
                <w:rFonts w:ascii="Arial" w:hAnsi="Arial" w:cs="Arial"/>
                <w:szCs w:val="22"/>
              </w:rPr>
              <w:t>ного бюджета (</w:t>
            </w:r>
            <w:r w:rsidR="004D427D" w:rsidRPr="00475EB5">
              <w:rPr>
                <w:rFonts w:ascii="Arial" w:hAnsi="Arial" w:cs="Arial"/>
                <w:szCs w:val="22"/>
              </w:rPr>
              <w:t>без учета межбюджетных трансфертов, имеющих целевое назначение</w:t>
            </w:r>
            <w:r w:rsidR="007D053F" w:rsidRPr="00475EB5">
              <w:rPr>
                <w:rFonts w:ascii="Arial" w:hAnsi="Arial" w:cs="Arial"/>
                <w:szCs w:val="22"/>
              </w:rPr>
              <w:t xml:space="preserve">) за отчетный </w:t>
            </w:r>
            <w:r w:rsidR="004B4A6C" w:rsidRPr="00475EB5">
              <w:rPr>
                <w:rFonts w:ascii="Arial" w:hAnsi="Arial" w:cs="Arial"/>
                <w:szCs w:val="22"/>
              </w:rPr>
              <w:t>финансовый год</w:t>
            </w:r>
          </w:p>
        </w:tc>
        <w:tc>
          <w:tcPr>
            <w:tcW w:w="1276" w:type="dxa"/>
            <w:gridSpan w:val="2"/>
            <w:tcBorders>
              <w:top w:val="single" w:sz="6" w:space="0" w:color="auto"/>
              <w:left w:val="single" w:sz="6" w:space="0" w:color="auto"/>
              <w:bottom w:val="single" w:sz="4" w:space="0" w:color="auto"/>
              <w:right w:val="single" w:sz="6" w:space="0" w:color="auto"/>
            </w:tcBorders>
          </w:tcPr>
          <w:p w:rsidR="00807E53" w:rsidRPr="00475EB5" w:rsidRDefault="00807E53" w:rsidP="00610E77">
            <w:pPr>
              <w:pStyle w:val="ConsPlusNormal"/>
              <w:jc w:val="center"/>
              <w:rPr>
                <w:rFonts w:ascii="Arial" w:hAnsi="Arial" w:cs="Arial"/>
                <w:szCs w:val="22"/>
              </w:rPr>
            </w:pPr>
          </w:p>
          <w:p w:rsidR="007D053F" w:rsidRPr="00475EB5" w:rsidRDefault="007D053F" w:rsidP="00610E77">
            <w:pPr>
              <w:pStyle w:val="ConsPlusNormal"/>
              <w:jc w:val="center"/>
              <w:rPr>
                <w:rFonts w:ascii="Arial" w:hAnsi="Arial" w:cs="Arial"/>
                <w:szCs w:val="22"/>
              </w:rPr>
            </w:pPr>
            <w:r w:rsidRPr="00475EB5">
              <w:rPr>
                <w:rFonts w:ascii="Arial" w:hAnsi="Arial" w:cs="Arial"/>
                <w:szCs w:val="22"/>
              </w:rPr>
              <w:t>%</w:t>
            </w:r>
          </w:p>
        </w:tc>
        <w:tc>
          <w:tcPr>
            <w:tcW w:w="1843" w:type="dxa"/>
            <w:gridSpan w:val="2"/>
            <w:tcBorders>
              <w:top w:val="single" w:sz="6" w:space="0" w:color="auto"/>
              <w:left w:val="single" w:sz="6" w:space="0" w:color="auto"/>
              <w:bottom w:val="single" w:sz="6" w:space="0" w:color="auto"/>
              <w:right w:val="single" w:sz="6" w:space="0" w:color="auto"/>
            </w:tcBorders>
          </w:tcPr>
          <w:p w:rsidR="007D053F" w:rsidRPr="00475EB5" w:rsidRDefault="007D053F" w:rsidP="007D053F">
            <w:pPr>
              <w:pStyle w:val="ConsPlusNormal"/>
              <w:jc w:val="both"/>
              <w:rPr>
                <w:rFonts w:ascii="Arial" w:hAnsi="Arial" w:cs="Arial"/>
                <w:szCs w:val="22"/>
              </w:rPr>
            </w:pPr>
          </w:p>
        </w:tc>
        <w:tc>
          <w:tcPr>
            <w:tcW w:w="2976" w:type="dxa"/>
            <w:gridSpan w:val="2"/>
            <w:vMerge w:val="restart"/>
            <w:tcBorders>
              <w:top w:val="single" w:sz="6" w:space="0" w:color="auto"/>
              <w:left w:val="single" w:sz="6" w:space="0" w:color="auto"/>
              <w:bottom w:val="nil"/>
              <w:right w:val="single" w:sz="6" w:space="0" w:color="auto"/>
            </w:tcBorders>
          </w:tcPr>
          <w:p w:rsidR="00807E53" w:rsidRPr="00475EB5" w:rsidRDefault="00807E53" w:rsidP="00425DF6">
            <w:pPr>
              <w:pStyle w:val="ConsPlusNormal"/>
              <w:jc w:val="center"/>
              <w:rPr>
                <w:rFonts w:ascii="Arial" w:hAnsi="Arial" w:cs="Arial"/>
                <w:szCs w:val="22"/>
              </w:rPr>
            </w:pPr>
          </w:p>
          <w:p w:rsidR="007D053F" w:rsidRPr="00475EB5" w:rsidRDefault="00AC5AA5" w:rsidP="00425DF6">
            <w:pPr>
              <w:pStyle w:val="ConsPlusNormal"/>
              <w:jc w:val="center"/>
              <w:rPr>
                <w:rFonts w:ascii="Arial" w:hAnsi="Arial" w:cs="Arial"/>
                <w:szCs w:val="22"/>
              </w:rPr>
            </w:pPr>
            <w:r w:rsidRPr="00475EB5">
              <w:rPr>
                <w:rFonts w:ascii="Arial" w:hAnsi="Arial" w:cs="Arial"/>
                <w:szCs w:val="22"/>
              </w:rPr>
              <w:t>Информация, находящаяся в</w:t>
            </w:r>
            <w:r w:rsidR="00873EE4" w:rsidRPr="00475EB5">
              <w:rPr>
                <w:rFonts w:ascii="Arial" w:hAnsi="Arial" w:cs="Arial"/>
                <w:szCs w:val="22"/>
              </w:rPr>
              <w:t xml:space="preserve"> </w:t>
            </w:r>
            <w:r w:rsidRPr="00475EB5">
              <w:rPr>
                <w:rFonts w:ascii="Arial" w:hAnsi="Arial" w:cs="Arial"/>
                <w:szCs w:val="22"/>
              </w:rPr>
              <w:t xml:space="preserve">распоряжении     </w:t>
            </w:r>
            <w:r w:rsidRPr="00475EB5">
              <w:rPr>
                <w:rFonts w:ascii="Arial" w:hAnsi="Arial" w:cs="Arial"/>
                <w:szCs w:val="22"/>
              </w:rPr>
              <w:br/>
            </w:r>
            <w:r w:rsidR="00425DF6" w:rsidRPr="00475EB5">
              <w:rPr>
                <w:rFonts w:ascii="Arial" w:hAnsi="Arial" w:cs="Arial"/>
                <w:szCs w:val="22"/>
              </w:rPr>
              <w:t>ф</w:t>
            </w:r>
            <w:r w:rsidRPr="00475EB5">
              <w:rPr>
                <w:rFonts w:ascii="Arial" w:hAnsi="Arial" w:cs="Arial"/>
                <w:szCs w:val="22"/>
              </w:rPr>
              <w:t xml:space="preserve">инансового      </w:t>
            </w:r>
            <w:r w:rsidRPr="00475EB5">
              <w:rPr>
                <w:rFonts w:ascii="Arial" w:hAnsi="Arial" w:cs="Arial"/>
                <w:szCs w:val="22"/>
              </w:rPr>
              <w:br/>
              <w:t xml:space="preserve">управления       </w:t>
            </w:r>
          </w:p>
        </w:tc>
      </w:tr>
      <w:tr w:rsidR="004B4A6C" w:rsidRPr="00475EB5" w:rsidTr="00641A9C">
        <w:trPr>
          <w:cantSplit/>
          <w:trHeight w:val="20"/>
        </w:trPr>
        <w:tc>
          <w:tcPr>
            <w:tcW w:w="4033" w:type="dxa"/>
            <w:vMerge/>
            <w:tcBorders>
              <w:top w:val="nil"/>
              <w:left w:val="single" w:sz="6" w:space="0" w:color="auto"/>
              <w:bottom w:val="nil"/>
              <w:right w:val="single" w:sz="4" w:space="0" w:color="auto"/>
            </w:tcBorders>
          </w:tcPr>
          <w:p w:rsidR="004B4A6C" w:rsidRPr="00475EB5" w:rsidRDefault="004B4A6C" w:rsidP="004B4A6C">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4B4A6C" w:rsidRPr="00475EB5" w:rsidRDefault="004B4A6C" w:rsidP="00B610F0">
            <w:pPr>
              <w:pStyle w:val="ConsPlusNormal"/>
              <w:jc w:val="center"/>
              <w:rPr>
                <w:rFonts w:ascii="Times New Roman" w:hAnsi="Times New Roman" w:cs="Times New Roman"/>
                <w:szCs w:val="22"/>
              </w:rPr>
            </w:pPr>
            <w:r w:rsidRPr="00475EB5">
              <w:rPr>
                <w:rFonts w:ascii="Times New Roman" w:hAnsi="Times New Roman" w:cs="Times New Roman"/>
                <w:szCs w:val="22"/>
              </w:rPr>
              <w:t>Р5&gt;</w:t>
            </w:r>
            <w:r w:rsidR="00B610F0" w:rsidRPr="00475EB5">
              <w:rPr>
                <w:rFonts w:ascii="Times New Roman" w:hAnsi="Times New Roman" w:cs="Times New Roman"/>
                <w:szCs w:val="22"/>
              </w:rPr>
              <w:t xml:space="preserve"> </w:t>
            </w:r>
            <w:r w:rsidRPr="00475EB5">
              <w:rPr>
                <w:rFonts w:ascii="Times New Roman" w:hAnsi="Times New Roman" w:cs="Times New Roman"/>
                <w:szCs w:val="22"/>
              </w:rPr>
              <w:t>= 99%</w:t>
            </w:r>
          </w:p>
        </w:tc>
        <w:tc>
          <w:tcPr>
            <w:tcW w:w="1276" w:type="dxa"/>
            <w:gridSpan w:val="2"/>
            <w:tcBorders>
              <w:top w:val="single" w:sz="4" w:space="0" w:color="auto"/>
              <w:left w:val="single" w:sz="4" w:space="0" w:color="auto"/>
              <w:bottom w:val="single" w:sz="4" w:space="0" w:color="auto"/>
              <w:right w:val="single" w:sz="6" w:space="0" w:color="auto"/>
            </w:tcBorders>
          </w:tcPr>
          <w:p w:rsidR="004B4A6C" w:rsidRPr="00475EB5" w:rsidRDefault="004B4A6C" w:rsidP="00610E77">
            <w:pPr>
              <w:pStyle w:val="ConsPlusNormal"/>
              <w:jc w:val="center"/>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4B4A6C" w:rsidRPr="00475EB5" w:rsidRDefault="004B4A6C" w:rsidP="004B4A6C">
            <w:pPr>
              <w:pStyle w:val="ConsPlusNormal"/>
              <w:jc w:val="both"/>
              <w:rPr>
                <w:rFonts w:ascii="Arial" w:hAnsi="Arial" w:cs="Arial"/>
                <w:szCs w:val="22"/>
              </w:rPr>
            </w:pPr>
            <w:r w:rsidRPr="00475EB5">
              <w:rPr>
                <w:rFonts w:ascii="Arial" w:hAnsi="Arial" w:cs="Arial"/>
                <w:szCs w:val="22"/>
              </w:rPr>
              <w:t xml:space="preserve">5   </w:t>
            </w:r>
          </w:p>
        </w:tc>
        <w:tc>
          <w:tcPr>
            <w:tcW w:w="2976" w:type="dxa"/>
            <w:gridSpan w:val="2"/>
            <w:vMerge/>
            <w:tcBorders>
              <w:top w:val="nil"/>
              <w:left w:val="single" w:sz="6" w:space="0" w:color="auto"/>
              <w:bottom w:val="nil"/>
              <w:right w:val="single" w:sz="6" w:space="0" w:color="auto"/>
            </w:tcBorders>
          </w:tcPr>
          <w:p w:rsidR="004B4A6C" w:rsidRPr="00475EB5" w:rsidRDefault="004B4A6C" w:rsidP="004B4A6C">
            <w:pPr>
              <w:pStyle w:val="ConsPlusNormal"/>
              <w:jc w:val="both"/>
              <w:rPr>
                <w:rFonts w:ascii="Arial" w:hAnsi="Arial" w:cs="Arial"/>
                <w:szCs w:val="22"/>
              </w:rPr>
            </w:pPr>
          </w:p>
        </w:tc>
      </w:tr>
      <w:tr w:rsidR="004B4A6C" w:rsidRPr="00475EB5" w:rsidTr="00641A9C">
        <w:trPr>
          <w:cantSplit/>
          <w:trHeight w:val="20"/>
        </w:trPr>
        <w:tc>
          <w:tcPr>
            <w:tcW w:w="4033" w:type="dxa"/>
            <w:vMerge/>
            <w:tcBorders>
              <w:top w:val="nil"/>
              <w:left w:val="single" w:sz="6" w:space="0" w:color="auto"/>
              <w:bottom w:val="nil"/>
              <w:right w:val="single" w:sz="4" w:space="0" w:color="auto"/>
            </w:tcBorders>
          </w:tcPr>
          <w:p w:rsidR="004B4A6C" w:rsidRPr="00475EB5" w:rsidRDefault="004B4A6C" w:rsidP="004B4A6C">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4B4A6C" w:rsidRPr="00475EB5" w:rsidRDefault="004B4A6C" w:rsidP="00B610F0">
            <w:pPr>
              <w:pStyle w:val="ConsPlusNormal"/>
              <w:jc w:val="center"/>
              <w:rPr>
                <w:rFonts w:ascii="Times New Roman" w:hAnsi="Times New Roman" w:cs="Times New Roman"/>
                <w:szCs w:val="22"/>
              </w:rPr>
            </w:pPr>
            <w:r w:rsidRPr="00475EB5">
              <w:rPr>
                <w:rFonts w:ascii="Times New Roman" w:hAnsi="Times New Roman" w:cs="Times New Roman"/>
                <w:szCs w:val="22"/>
              </w:rPr>
              <w:t>95% &lt;= Р5 &lt;99%</w:t>
            </w:r>
          </w:p>
        </w:tc>
        <w:tc>
          <w:tcPr>
            <w:tcW w:w="1276" w:type="dxa"/>
            <w:gridSpan w:val="2"/>
            <w:tcBorders>
              <w:top w:val="single" w:sz="4" w:space="0" w:color="auto"/>
              <w:left w:val="single" w:sz="4" w:space="0" w:color="auto"/>
              <w:bottom w:val="single" w:sz="4" w:space="0" w:color="auto"/>
              <w:right w:val="single" w:sz="6" w:space="0" w:color="auto"/>
            </w:tcBorders>
          </w:tcPr>
          <w:p w:rsidR="004B4A6C" w:rsidRPr="00475EB5" w:rsidRDefault="004B4A6C" w:rsidP="004B4A6C">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4B4A6C" w:rsidRPr="00475EB5" w:rsidRDefault="004B4A6C" w:rsidP="004B4A6C">
            <w:pPr>
              <w:pStyle w:val="ConsPlusNormal"/>
              <w:jc w:val="both"/>
              <w:rPr>
                <w:rFonts w:ascii="Arial" w:hAnsi="Arial" w:cs="Arial"/>
                <w:szCs w:val="22"/>
              </w:rPr>
            </w:pPr>
            <w:r w:rsidRPr="00475EB5">
              <w:rPr>
                <w:rFonts w:ascii="Arial" w:hAnsi="Arial" w:cs="Arial"/>
                <w:szCs w:val="22"/>
              </w:rPr>
              <w:t xml:space="preserve">4   </w:t>
            </w:r>
          </w:p>
        </w:tc>
        <w:tc>
          <w:tcPr>
            <w:tcW w:w="2976" w:type="dxa"/>
            <w:gridSpan w:val="2"/>
            <w:vMerge/>
            <w:tcBorders>
              <w:top w:val="nil"/>
              <w:left w:val="single" w:sz="6" w:space="0" w:color="auto"/>
              <w:bottom w:val="nil"/>
              <w:right w:val="single" w:sz="6" w:space="0" w:color="auto"/>
            </w:tcBorders>
          </w:tcPr>
          <w:p w:rsidR="004B4A6C" w:rsidRPr="00475EB5" w:rsidRDefault="004B4A6C" w:rsidP="004B4A6C">
            <w:pPr>
              <w:pStyle w:val="ConsPlusNormal"/>
              <w:jc w:val="both"/>
              <w:rPr>
                <w:rFonts w:ascii="Arial" w:hAnsi="Arial" w:cs="Arial"/>
                <w:szCs w:val="22"/>
              </w:rPr>
            </w:pPr>
          </w:p>
        </w:tc>
      </w:tr>
      <w:tr w:rsidR="004B4A6C" w:rsidRPr="00475EB5" w:rsidTr="00641A9C">
        <w:trPr>
          <w:cantSplit/>
          <w:trHeight w:val="20"/>
        </w:trPr>
        <w:tc>
          <w:tcPr>
            <w:tcW w:w="4033" w:type="dxa"/>
            <w:vMerge/>
            <w:tcBorders>
              <w:top w:val="nil"/>
              <w:left w:val="single" w:sz="6" w:space="0" w:color="auto"/>
              <w:bottom w:val="nil"/>
              <w:right w:val="single" w:sz="4" w:space="0" w:color="auto"/>
            </w:tcBorders>
          </w:tcPr>
          <w:p w:rsidR="004B4A6C" w:rsidRPr="00475EB5" w:rsidRDefault="004B4A6C" w:rsidP="004B4A6C">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4B4A6C" w:rsidRPr="00475EB5" w:rsidRDefault="004B4A6C" w:rsidP="00B610F0">
            <w:pPr>
              <w:pStyle w:val="ConsPlusNormal"/>
              <w:jc w:val="center"/>
              <w:rPr>
                <w:rFonts w:ascii="Times New Roman" w:hAnsi="Times New Roman" w:cs="Times New Roman"/>
                <w:szCs w:val="22"/>
              </w:rPr>
            </w:pPr>
            <w:r w:rsidRPr="00475EB5">
              <w:rPr>
                <w:rFonts w:ascii="Times New Roman" w:hAnsi="Times New Roman" w:cs="Times New Roman"/>
                <w:szCs w:val="22"/>
              </w:rPr>
              <w:t>90% &lt;= Р5 &lt;95%</w:t>
            </w:r>
          </w:p>
        </w:tc>
        <w:tc>
          <w:tcPr>
            <w:tcW w:w="1276" w:type="dxa"/>
            <w:gridSpan w:val="2"/>
            <w:tcBorders>
              <w:top w:val="single" w:sz="4" w:space="0" w:color="auto"/>
              <w:left w:val="single" w:sz="4" w:space="0" w:color="auto"/>
              <w:bottom w:val="single" w:sz="4" w:space="0" w:color="auto"/>
              <w:right w:val="single" w:sz="6" w:space="0" w:color="auto"/>
            </w:tcBorders>
          </w:tcPr>
          <w:p w:rsidR="004B4A6C" w:rsidRPr="00475EB5" w:rsidRDefault="004B4A6C" w:rsidP="004B4A6C">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4B4A6C" w:rsidRPr="00475EB5" w:rsidRDefault="004B4A6C" w:rsidP="004B4A6C">
            <w:pPr>
              <w:pStyle w:val="ConsPlusNormal"/>
              <w:jc w:val="both"/>
              <w:rPr>
                <w:rFonts w:ascii="Arial" w:hAnsi="Arial" w:cs="Arial"/>
                <w:szCs w:val="22"/>
              </w:rPr>
            </w:pPr>
            <w:r w:rsidRPr="00475EB5">
              <w:rPr>
                <w:rFonts w:ascii="Arial" w:hAnsi="Arial" w:cs="Arial"/>
                <w:szCs w:val="22"/>
              </w:rPr>
              <w:t xml:space="preserve">3   </w:t>
            </w:r>
          </w:p>
        </w:tc>
        <w:tc>
          <w:tcPr>
            <w:tcW w:w="2976" w:type="dxa"/>
            <w:gridSpan w:val="2"/>
            <w:vMerge/>
            <w:tcBorders>
              <w:top w:val="nil"/>
              <w:left w:val="single" w:sz="6" w:space="0" w:color="auto"/>
              <w:bottom w:val="nil"/>
              <w:right w:val="single" w:sz="6" w:space="0" w:color="auto"/>
            </w:tcBorders>
          </w:tcPr>
          <w:p w:rsidR="004B4A6C" w:rsidRPr="00475EB5" w:rsidRDefault="004B4A6C" w:rsidP="004B4A6C">
            <w:pPr>
              <w:pStyle w:val="ConsPlusNormal"/>
              <w:jc w:val="both"/>
              <w:rPr>
                <w:rFonts w:ascii="Arial" w:hAnsi="Arial" w:cs="Arial"/>
                <w:szCs w:val="22"/>
              </w:rPr>
            </w:pPr>
          </w:p>
        </w:tc>
      </w:tr>
      <w:tr w:rsidR="004B4A6C" w:rsidRPr="00475EB5" w:rsidTr="00641A9C">
        <w:trPr>
          <w:cantSplit/>
          <w:trHeight w:val="20"/>
        </w:trPr>
        <w:tc>
          <w:tcPr>
            <w:tcW w:w="4033" w:type="dxa"/>
            <w:vMerge/>
            <w:tcBorders>
              <w:top w:val="nil"/>
              <w:left w:val="single" w:sz="6" w:space="0" w:color="auto"/>
              <w:bottom w:val="nil"/>
              <w:right w:val="single" w:sz="4" w:space="0" w:color="auto"/>
            </w:tcBorders>
          </w:tcPr>
          <w:p w:rsidR="004B4A6C" w:rsidRPr="00475EB5" w:rsidRDefault="004B4A6C" w:rsidP="004B4A6C">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4B4A6C" w:rsidRPr="00475EB5" w:rsidRDefault="004B4A6C" w:rsidP="00B610F0">
            <w:pPr>
              <w:pStyle w:val="ConsPlusNormal"/>
              <w:jc w:val="center"/>
              <w:rPr>
                <w:rFonts w:ascii="Times New Roman" w:hAnsi="Times New Roman" w:cs="Times New Roman"/>
                <w:szCs w:val="22"/>
              </w:rPr>
            </w:pPr>
            <w:r w:rsidRPr="00475EB5">
              <w:rPr>
                <w:rFonts w:ascii="Times New Roman" w:hAnsi="Times New Roman" w:cs="Times New Roman"/>
                <w:szCs w:val="22"/>
              </w:rPr>
              <w:t>85% &lt;= Р5 &lt;90%</w:t>
            </w:r>
          </w:p>
        </w:tc>
        <w:tc>
          <w:tcPr>
            <w:tcW w:w="1276" w:type="dxa"/>
            <w:gridSpan w:val="2"/>
            <w:tcBorders>
              <w:top w:val="single" w:sz="4" w:space="0" w:color="auto"/>
              <w:left w:val="single" w:sz="4" w:space="0" w:color="auto"/>
              <w:bottom w:val="single" w:sz="4" w:space="0" w:color="auto"/>
              <w:right w:val="single" w:sz="6" w:space="0" w:color="auto"/>
            </w:tcBorders>
          </w:tcPr>
          <w:p w:rsidR="004B4A6C" w:rsidRPr="00475EB5" w:rsidRDefault="004B4A6C" w:rsidP="004B4A6C">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4B4A6C" w:rsidRPr="00475EB5" w:rsidRDefault="004B4A6C" w:rsidP="004B4A6C">
            <w:pPr>
              <w:pStyle w:val="ConsPlusNormal"/>
              <w:jc w:val="both"/>
              <w:rPr>
                <w:rFonts w:ascii="Arial" w:hAnsi="Arial" w:cs="Arial"/>
                <w:szCs w:val="22"/>
              </w:rPr>
            </w:pPr>
            <w:r w:rsidRPr="00475EB5">
              <w:rPr>
                <w:rFonts w:ascii="Arial" w:hAnsi="Arial" w:cs="Arial"/>
                <w:szCs w:val="22"/>
              </w:rPr>
              <w:t xml:space="preserve">2   </w:t>
            </w:r>
          </w:p>
        </w:tc>
        <w:tc>
          <w:tcPr>
            <w:tcW w:w="2976" w:type="dxa"/>
            <w:gridSpan w:val="2"/>
            <w:vMerge/>
            <w:tcBorders>
              <w:top w:val="nil"/>
              <w:left w:val="single" w:sz="6" w:space="0" w:color="auto"/>
              <w:bottom w:val="nil"/>
              <w:right w:val="single" w:sz="6" w:space="0" w:color="auto"/>
            </w:tcBorders>
          </w:tcPr>
          <w:p w:rsidR="004B4A6C" w:rsidRPr="00475EB5" w:rsidRDefault="004B4A6C" w:rsidP="004B4A6C">
            <w:pPr>
              <w:pStyle w:val="ConsPlusNormal"/>
              <w:jc w:val="both"/>
              <w:rPr>
                <w:rFonts w:ascii="Arial" w:hAnsi="Arial" w:cs="Arial"/>
                <w:szCs w:val="22"/>
              </w:rPr>
            </w:pPr>
          </w:p>
        </w:tc>
      </w:tr>
      <w:tr w:rsidR="004B4A6C" w:rsidRPr="00475EB5" w:rsidTr="00641A9C">
        <w:trPr>
          <w:cantSplit/>
          <w:trHeight w:val="20"/>
        </w:trPr>
        <w:tc>
          <w:tcPr>
            <w:tcW w:w="4033" w:type="dxa"/>
            <w:vMerge/>
            <w:tcBorders>
              <w:top w:val="nil"/>
              <w:left w:val="single" w:sz="6" w:space="0" w:color="auto"/>
              <w:bottom w:val="nil"/>
              <w:right w:val="single" w:sz="4" w:space="0" w:color="auto"/>
            </w:tcBorders>
          </w:tcPr>
          <w:p w:rsidR="004B4A6C" w:rsidRPr="00475EB5" w:rsidRDefault="004B4A6C" w:rsidP="004B4A6C">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4B4A6C" w:rsidRPr="00475EB5" w:rsidRDefault="004B4A6C" w:rsidP="00B610F0">
            <w:pPr>
              <w:pStyle w:val="ConsPlusNormal"/>
              <w:jc w:val="center"/>
              <w:rPr>
                <w:rFonts w:ascii="Times New Roman" w:hAnsi="Times New Roman" w:cs="Times New Roman"/>
                <w:szCs w:val="22"/>
              </w:rPr>
            </w:pPr>
            <w:r w:rsidRPr="00475EB5">
              <w:rPr>
                <w:rFonts w:ascii="Times New Roman" w:hAnsi="Times New Roman" w:cs="Times New Roman"/>
                <w:szCs w:val="22"/>
              </w:rPr>
              <w:t>80% &lt;= Р5 &lt;85%</w:t>
            </w:r>
          </w:p>
        </w:tc>
        <w:tc>
          <w:tcPr>
            <w:tcW w:w="1276" w:type="dxa"/>
            <w:gridSpan w:val="2"/>
            <w:tcBorders>
              <w:top w:val="single" w:sz="4" w:space="0" w:color="auto"/>
              <w:left w:val="single" w:sz="4" w:space="0" w:color="auto"/>
              <w:bottom w:val="single" w:sz="4" w:space="0" w:color="auto"/>
              <w:right w:val="single" w:sz="6" w:space="0" w:color="auto"/>
            </w:tcBorders>
          </w:tcPr>
          <w:p w:rsidR="004B4A6C" w:rsidRPr="00475EB5" w:rsidRDefault="004B4A6C" w:rsidP="004B4A6C">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4B4A6C" w:rsidRPr="00475EB5" w:rsidRDefault="004B4A6C" w:rsidP="004B4A6C">
            <w:pPr>
              <w:pStyle w:val="ConsPlusNormal"/>
              <w:jc w:val="both"/>
              <w:rPr>
                <w:rFonts w:ascii="Arial" w:hAnsi="Arial" w:cs="Arial"/>
                <w:szCs w:val="22"/>
              </w:rPr>
            </w:pPr>
            <w:r w:rsidRPr="00475EB5">
              <w:rPr>
                <w:rFonts w:ascii="Arial" w:hAnsi="Arial" w:cs="Arial"/>
                <w:szCs w:val="22"/>
              </w:rPr>
              <w:t xml:space="preserve">1   </w:t>
            </w:r>
          </w:p>
        </w:tc>
        <w:tc>
          <w:tcPr>
            <w:tcW w:w="2976" w:type="dxa"/>
            <w:gridSpan w:val="2"/>
            <w:vMerge/>
            <w:tcBorders>
              <w:top w:val="nil"/>
              <w:left w:val="single" w:sz="6" w:space="0" w:color="auto"/>
              <w:bottom w:val="nil"/>
              <w:right w:val="single" w:sz="6" w:space="0" w:color="auto"/>
            </w:tcBorders>
          </w:tcPr>
          <w:p w:rsidR="004B4A6C" w:rsidRPr="00475EB5" w:rsidRDefault="004B4A6C" w:rsidP="004B4A6C">
            <w:pPr>
              <w:pStyle w:val="ConsPlusNormal"/>
              <w:jc w:val="both"/>
              <w:rPr>
                <w:rFonts w:ascii="Arial" w:hAnsi="Arial" w:cs="Arial"/>
                <w:szCs w:val="22"/>
              </w:rPr>
            </w:pPr>
          </w:p>
        </w:tc>
      </w:tr>
      <w:tr w:rsidR="004B4A6C" w:rsidRPr="00475EB5" w:rsidTr="00641A9C">
        <w:trPr>
          <w:cantSplit/>
          <w:trHeight w:val="20"/>
        </w:trPr>
        <w:tc>
          <w:tcPr>
            <w:tcW w:w="4033" w:type="dxa"/>
            <w:vMerge/>
            <w:tcBorders>
              <w:top w:val="nil"/>
              <w:left w:val="single" w:sz="6" w:space="0" w:color="auto"/>
              <w:bottom w:val="single" w:sz="6" w:space="0" w:color="auto"/>
              <w:right w:val="single" w:sz="4" w:space="0" w:color="auto"/>
            </w:tcBorders>
          </w:tcPr>
          <w:p w:rsidR="004B4A6C" w:rsidRPr="00475EB5" w:rsidRDefault="004B4A6C" w:rsidP="004B4A6C">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4B4A6C" w:rsidRPr="00475EB5" w:rsidRDefault="004B4A6C" w:rsidP="00B610F0">
            <w:pPr>
              <w:pStyle w:val="ConsPlusNormal"/>
              <w:jc w:val="center"/>
              <w:rPr>
                <w:rFonts w:ascii="Times New Roman" w:hAnsi="Times New Roman" w:cs="Times New Roman"/>
                <w:szCs w:val="22"/>
              </w:rPr>
            </w:pPr>
            <w:r w:rsidRPr="00475EB5">
              <w:rPr>
                <w:rFonts w:ascii="Times New Roman" w:hAnsi="Times New Roman" w:cs="Times New Roman"/>
                <w:szCs w:val="22"/>
              </w:rPr>
              <w:t>Р5 &lt;80%</w:t>
            </w:r>
          </w:p>
        </w:tc>
        <w:tc>
          <w:tcPr>
            <w:tcW w:w="1276" w:type="dxa"/>
            <w:gridSpan w:val="2"/>
            <w:tcBorders>
              <w:top w:val="single" w:sz="4" w:space="0" w:color="auto"/>
              <w:left w:val="single" w:sz="4" w:space="0" w:color="auto"/>
              <w:bottom w:val="single" w:sz="6" w:space="0" w:color="auto"/>
              <w:right w:val="single" w:sz="6" w:space="0" w:color="auto"/>
            </w:tcBorders>
          </w:tcPr>
          <w:p w:rsidR="004B4A6C" w:rsidRPr="00475EB5" w:rsidRDefault="004B4A6C" w:rsidP="004B4A6C">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4B4A6C" w:rsidRPr="00475EB5" w:rsidRDefault="004B4A6C" w:rsidP="004B4A6C">
            <w:pPr>
              <w:pStyle w:val="ConsPlusNormal"/>
              <w:jc w:val="both"/>
              <w:rPr>
                <w:rFonts w:ascii="Arial" w:hAnsi="Arial" w:cs="Arial"/>
                <w:szCs w:val="22"/>
              </w:rPr>
            </w:pPr>
            <w:r w:rsidRPr="00475EB5">
              <w:rPr>
                <w:rFonts w:ascii="Arial" w:hAnsi="Arial" w:cs="Arial"/>
                <w:szCs w:val="22"/>
              </w:rPr>
              <w:t xml:space="preserve">0   </w:t>
            </w:r>
          </w:p>
        </w:tc>
        <w:tc>
          <w:tcPr>
            <w:tcW w:w="2976" w:type="dxa"/>
            <w:gridSpan w:val="2"/>
            <w:vMerge/>
            <w:tcBorders>
              <w:top w:val="nil"/>
              <w:left w:val="single" w:sz="6" w:space="0" w:color="auto"/>
              <w:bottom w:val="single" w:sz="4" w:space="0" w:color="auto"/>
              <w:right w:val="single" w:sz="6" w:space="0" w:color="auto"/>
            </w:tcBorders>
          </w:tcPr>
          <w:p w:rsidR="004B4A6C" w:rsidRPr="00475EB5" w:rsidRDefault="004B4A6C" w:rsidP="004B4A6C">
            <w:pPr>
              <w:pStyle w:val="ConsPlusNormal"/>
              <w:jc w:val="both"/>
              <w:rPr>
                <w:rFonts w:ascii="Arial" w:hAnsi="Arial" w:cs="Arial"/>
                <w:szCs w:val="22"/>
              </w:rPr>
            </w:pPr>
          </w:p>
        </w:tc>
      </w:tr>
      <w:tr w:rsidR="00E91DB0" w:rsidRPr="00475EB5" w:rsidTr="00641A9C">
        <w:trPr>
          <w:gridAfter w:val="1"/>
          <w:wAfter w:w="15" w:type="dxa"/>
          <w:cantSplit/>
          <w:trHeight w:val="20"/>
        </w:trPr>
        <w:tc>
          <w:tcPr>
            <w:tcW w:w="4033" w:type="dxa"/>
            <w:tcBorders>
              <w:top w:val="single" w:sz="4" w:space="0" w:color="auto"/>
              <w:left w:val="single" w:sz="4" w:space="0" w:color="auto"/>
              <w:right w:val="single" w:sz="4" w:space="0" w:color="auto"/>
            </w:tcBorders>
          </w:tcPr>
          <w:p w:rsidR="00807E53" w:rsidRPr="00475EB5" w:rsidRDefault="00807E53" w:rsidP="009804B4">
            <w:pPr>
              <w:pStyle w:val="ConsPlusCell"/>
              <w:jc w:val="both"/>
              <w:rPr>
                <w:rFonts w:ascii="Arial" w:hAnsi="Arial" w:cs="Arial"/>
                <w:sz w:val="22"/>
                <w:szCs w:val="22"/>
              </w:rPr>
            </w:pPr>
          </w:p>
          <w:p w:rsidR="00E91DB0" w:rsidRPr="00475EB5" w:rsidRDefault="00E91DB0" w:rsidP="009804B4">
            <w:pPr>
              <w:pStyle w:val="ConsPlusCell"/>
              <w:jc w:val="both"/>
              <w:rPr>
                <w:rFonts w:ascii="Arial" w:hAnsi="Arial" w:cs="Arial"/>
                <w:sz w:val="22"/>
                <w:szCs w:val="22"/>
              </w:rPr>
            </w:pPr>
            <w:r w:rsidRPr="00475EB5">
              <w:rPr>
                <w:rFonts w:ascii="Arial" w:hAnsi="Arial" w:cs="Arial"/>
                <w:sz w:val="22"/>
                <w:szCs w:val="22"/>
              </w:rPr>
              <w:t xml:space="preserve">Р6    Доля кассовых расходов (без   учета межбюджетных трансфертов, имеющих целевое   назначение, из краевого бюджета), </w:t>
            </w:r>
            <w:r w:rsidRPr="00475EB5">
              <w:rPr>
                <w:rFonts w:ascii="Arial" w:hAnsi="Arial" w:cs="Arial"/>
                <w:sz w:val="22"/>
                <w:szCs w:val="22"/>
              </w:rPr>
              <w:br/>
              <w:t xml:space="preserve">произведенных   </w:t>
            </w:r>
            <w:r w:rsidR="007D6DE3" w:rsidRPr="00475EB5">
              <w:rPr>
                <w:rFonts w:ascii="Arial" w:hAnsi="Arial" w:cs="Arial"/>
                <w:sz w:val="22"/>
                <w:szCs w:val="22"/>
              </w:rPr>
              <w:t>главным администратором</w:t>
            </w:r>
            <w:r w:rsidRPr="00475EB5">
              <w:rPr>
                <w:rFonts w:ascii="Arial" w:hAnsi="Arial" w:cs="Arial"/>
                <w:sz w:val="22"/>
                <w:szCs w:val="22"/>
              </w:rPr>
              <w:t xml:space="preserve"> и подведомственными</w:t>
            </w:r>
            <w:r w:rsidRPr="00475EB5">
              <w:rPr>
                <w:rFonts w:ascii="Arial" w:hAnsi="Arial" w:cs="Arial"/>
                <w:sz w:val="22"/>
                <w:szCs w:val="22"/>
              </w:rPr>
              <w:br/>
              <w:t xml:space="preserve">ему учреждениями в IV квартале    отчетного финансового года </w:t>
            </w:r>
          </w:p>
        </w:tc>
        <w:tc>
          <w:tcPr>
            <w:tcW w:w="5103" w:type="dxa"/>
            <w:tcBorders>
              <w:top w:val="single" w:sz="4" w:space="0" w:color="auto"/>
              <w:left w:val="single" w:sz="4" w:space="0" w:color="auto"/>
              <w:bottom w:val="single" w:sz="4" w:space="0" w:color="auto"/>
              <w:right w:val="single" w:sz="4" w:space="0" w:color="auto"/>
            </w:tcBorders>
          </w:tcPr>
          <w:p w:rsidR="00807E53" w:rsidRPr="00475EB5" w:rsidRDefault="00807E53" w:rsidP="009832E5">
            <w:pPr>
              <w:pStyle w:val="ConsPlusCell"/>
              <w:jc w:val="center"/>
              <w:rPr>
                <w:rFonts w:ascii="Arial" w:hAnsi="Arial" w:cs="Arial"/>
                <w:sz w:val="22"/>
                <w:szCs w:val="22"/>
              </w:rPr>
            </w:pPr>
          </w:p>
          <w:p w:rsidR="009832E5" w:rsidRPr="00475EB5" w:rsidRDefault="00E91DB0" w:rsidP="009832E5">
            <w:pPr>
              <w:pStyle w:val="ConsPlusCell"/>
              <w:jc w:val="center"/>
              <w:rPr>
                <w:rFonts w:ascii="Arial" w:hAnsi="Arial" w:cs="Arial"/>
                <w:sz w:val="22"/>
                <w:szCs w:val="22"/>
              </w:rPr>
            </w:pPr>
            <w:r w:rsidRPr="00475EB5">
              <w:rPr>
                <w:rFonts w:ascii="Arial" w:hAnsi="Arial" w:cs="Arial"/>
                <w:sz w:val="22"/>
                <w:szCs w:val="22"/>
              </w:rPr>
              <w:t>Р</w:t>
            </w:r>
            <w:r w:rsidR="00425DF6" w:rsidRPr="00475EB5">
              <w:rPr>
                <w:rFonts w:ascii="Arial" w:hAnsi="Arial" w:cs="Arial"/>
                <w:sz w:val="22"/>
                <w:szCs w:val="22"/>
              </w:rPr>
              <w:t>6</w:t>
            </w:r>
            <w:r w:rsidRPr="00475EB5">
              <w:rPr>
                <w:rFonts w:ascii="Arial" w:hAnsi="Arial" w:cs="Arial"/>
                <w:sz w:val="22"/>
                <w:szCs w:val="22"/>
              </w:rPr>
              <w:t xml:space="preserve"> = Ркас (IV кв.) / Ркас (год) x 100%,</w:t>
            </w:r>
          </w:p>
          <w:p w:rsidR="009E5D50" w:rsidRPr="00475EB5" w:rsidRDefault="00E91DB0" w:rsidP="009832E5">
            <w:pPr>
              <w:pStyle w:val="ConsPlusCell"/>
              <w:jc w:val="both"/>
              <w:rPr>
                <w:rFonts w:ascii="Arial" w:hAnsi="Arial" w:cs="Arial"/>
                <w:sz w:val="22"/>
                <w:szCs w:val="22"/>
              </w:rPr>
            </w:pPr>
            <w:r w:rsidRPr="00475EB5">
              <w:rPr>
                <w:rFonts w:ascii="Arial" w:hAnsi="Arial" w:cs="Arial"/>
                <w:sz w:val="22"/>
                <w:szCs w:val="22"/>
              </w:rPr>
              <w:t xml:space="preserve">                      </w:t>
            </w:r>
            <w:r w:rsidRPr="00475EB5">
              <w:rPr>
                <w:rFonts w:ascii="Arial" w:hAnsi="Arial" w:cs="Arial"/>
                <w:sz w:val="22"/>
                <w:szCs w:val="22"/>
              </w:rPr>
              <w:br/>
              <w:t xml:space="preserve">где:  </w:t>
            </w:r>
          </w:p>
          <w:p w:rsidR="009E5D50" w:rsidRPr="00475EB5" w:rsidRDefault="00E91DB0" w:rsidP="009832E5">
            <w:pPr>
              <w:pStyle w:val="ConsPlusCell"/>
              <w:jc w:val="both"/>
              <w:rPr>
                <w:rFonts w:ascii="Arial" w:hAnsi="Arial" w:cs="Arial"/>
                <w:sz w:val="22"/>
                <w:szCs w:val="22"/>
              </w:rPr>
            </w:pPr>
            <w:r w:rsidRPr="00475EB5">
              <w:rPr>
                <w:rFonts w:ascii="Arial" w:hAnsi="Arial" w:cs="Arial"/>
                <w:sz w:val="22"/>
                <w:szCs w:val="22"/>
              </w:rPr>
              <w:t xml:space="preserve">                    </w:t>
            </w:r>
            <w:r w:rsidRPr="00475EB5">
              <w:rPr>
                <w:rFonts w:ascii="Arial" w:hAnsi="Arial" w:cs="Arial"/>
                <w:sz w:val="22"/>
                <w:szCs w:val="22"/>
              </w:rPr>
              <w:br/>
            </w:r>
            <w:r w:rsidR="00425DF6" w:rsidRPr="00475EB5">
              <w:rPr>
                <w:rFonts w:ascii="Arial" w:hAnsi="Arial" w:cs="Arial"/>
                <w:sz w:val="22"/>
                <w:szCs w:val="22"/>
              </w:rPr>
              <w:t xml:space="preserve">      </w:t>
            </w:r>
            <w:r w:rsidRPr="00475EB5">
              <w:rPr>
                <w:rFonts w:ascii="Arial" w:hAnsi="Arial" w:cs="Arial"/>
                <w:sz w:val="22"/>
                <w:szCs w:val="22"/>
              </w:rPr>
              <w:t>Ркас (IV кв.) - кассовые расходы</w:t>
            </w:r>
            <w:r w:rsidR="007D6DE3" w:rsidRPr="00475EB5">
              <w:rPr>
                <w:rFonts w:ascii="Arial" w:hAnsi="Arial" w:cs="Arial"/>
                <w:sz w:val="22"/>
                <w:szCs w:val="22"/>
              </w:rPr>
              <w:t xml:space="preserve"> </w:t>
            </w:r>
            <w:r w:rsidRPr="00475EB5">
              <w:rPr>
                <w:rFonts w:ascii="Arial" w:hAnsi="Arial" w:cs="Arial"/>
                <w:sz w:val="22"/>
                <w:szCs w:val="22"/>
              </w:rPr>
              <w:t>(без учета межбюджетных трансфертов, имеющих целевое   назначение, из краевого бюджета</w:t>
            </w:r>
            <w:proofErr w:type="gramStart"/>
            <w:r w:rsidRPr="00475EB5">
              <w:rPr>
                <w:rFonts w:ascii="Arial" w:hAnsi="Arial" w:cs="Arial"/>
                <w:sz w:val="22"/>
                <w:szCs w:val="22"/>
              </w:rPr>
              <w:t xml:space="preserve">),   </w:t>
            </w:r>
            <w:proofErr w:type="gramEnd"/>
            <w:r w:rsidRPr="00475EB5">
              <w:rPr>
                <w:rFonts w:ascii="Arial" w:hAnsi="Arial" w:cs="Arial"/>
                <w:sz w:val="22"/>
                <w:szCs w:val="22"/>
              </w:rPr>
              <w:t xml:space="preserve">      </w:t>
            </w:r>
            <w:r w:rsidRPr="00475EB5">
              <w:rPr>
                <w:rFonts w:ascii="Arial" w:hAnsi="Arial" w:cs="Arial"/>
                <w:sz w:val="22"/>
                <w:szCs w:val="22"/>
              </w:rPr>
              <w:br/>
              <w:t xml:space="preserve">произведенные </w:t>
            </w:r>
            <w:r w:rsidR="007D6DE3" w:rsidRPr="00475EB5">
              <w:rPr>
                <w:rFonts w:ascii="Arial" w:hAnsi="Arial" w:cs="Arial"/>
                <w:sz w:val="22"/>
                <w:szCs w:val="22"/>
              </w:rPr>
              <w:t>главным администратором</w:t>
            </w:r>
            <w:r w:rsidRPr="00475EB5">
              <w:rPr>
                <w:rFonts w:ascii="Arial" w:hAnsi="Arial" w:cs="Arial"/>
                <w:sz w:val="22"/>
                <w:szCs w:val="22"/>
              </w:rPr>
              <w:t xml:space="preserve"> и  подведомственными ему</w:t>
            </w:r>
            <w:r w:rsidR="009832E5" w:rsidRPr="00475EB5">
              <w:rPr>
                <w:rFonts w:ascii="Arial" w:hAnsi="Arial" w:cs="Arial"/>
                <w:sz w:val="22"/>
                <w:szCs w:val="22"/>
              </w:rPr>
              <w:t xml:space="preserve"> </w:t>
            </w:r>
            <w:r w:rsidRPr="00475EB5">
              <w:rPr>
                <w:rFonts w:ascii="Arial" w:hAnsi="Arial" w:cs="Arial"/>
                <w:sz w:val="22"/>
                <w:szCs w:val="22"/>
              </w:rPr>
              <w:t>учреждениями в IV квартале  отчетного финансового года;</w:t>
            </w:r>
          </w:p>
          <w:p w:rsidR="00E91DB0" w:rsidRPr="00475EB5" w:rsidRDefault="00E91DB0" w:rsidP="009832E5">
            <w:pPr>
              <w:pStyle w:val="ConsPlusCell"/>
              <w:jc w:val="both"/>
              <w:rPr>
                <w:rFonts w:ascii="Arial" w:hAnsi="Arial" w:cs="Arial"/>
                <w:sz w:val="22"/>
                <w:szCs w:val="22"/>
              </w:rPr>
            </w:pPr>
            <w:r w:rsidRPr="00475EB5">
              <w:rPr>
                <w:rFonts w:ascii="Arial" w:hAnsi="Arial" w:cs="Arial"/>
                <w:sz w:val="22"/>
                <w:szCs w:val="22"/>
              </w:rPr>
              <w:t xml:space="preserve">     </w:t>
            </w:r>
            <w:r w:rsidRPr="00475EB5">
              <w:rPr>
                <w:rFonts w:ascii="Arial" w:hAnsi="Arial" w:cs="Arial"/>
                <w:sz w:val="22"/>
                <w:szCs w:val="22"/>
              </w:rPr>
              <w:br/>
            </w:r>
            <w:r w:rsidR="00425DF6" w:rsidRPr="00475EB5">
              <w:rPr>
                <w:rFonts w:ascii="Arial" w:hAnsi="Arial" w:cs="Arial"/>
                <w:sz w:val="22"/>
                <w:szCs w:val="22"/>
              </w:rPr>
              <w:t xml:space="preserve">       </w:t>
            </w:r>
            <w:r w:rsidRPr="00475EB5">
              <w:rPr>
                <w:rFonts w:ascii="Arial" w:hAnsi="Arial" w:cs="Arial"/>
                <w:sz w:val="22"/>
                <w:szCs w:val="22"/>
              </w:rPr>
              <w:t>Раис (год) - кассовые расходы (</w:t>
            </w:r>
            <w:r w:rsidR="009832E5" w:rsidRPr="00475EB5">
              <w:rPr>
                <w:rFonts w:ascii="Arial" w:hAnsi="Arial" w:cs="Arial"/>
                <w:sz w:val="22"/>
                <w:szCs w:val="22"/>
              </w:rPr>
              <w:t>без учета межбюджетных трансфертов, имеющих целевое   назначение, из краевого бюджета</w:t>
            </w:r>
            <w:proofErr w:type="gramStart"/>
            <w:r w:rsidRPr="00475EB5">
              <w:rPr>
                <w:rFonts w:ascii="Arial" w:hAnsi="Arial" w:cs="Arial"/>
                <w:sz w:val="22"/>
                <w:szCs w:val="22"/>
              </w:rPr>
              <w:t xml:space="preserve">),   </w:t>
            </w:r>
            <w:proofErr w:type="gramEnd"/>
            <w:r w:rsidRPr="00475EB5">
              <w:rPr>
                <w:rFonts w:ascii="Arial" w:hAnsi="Arial" w:cs="Arial"/>
                <w:sz w:val="22"/>
                <w:szCs w:val="22"/>
              </w:rPr>
              <w:t xml:space="preserve">       </w:t>
            </w:r>
            <w:r w:rsidRPr="00475EB5">
              <w:rPr>
                <w:rFonts w:ascii="Arial" w:hAnsi="Arial" w:cs="Arial"/>
                <w:sz w:val="22"/>
                <w:szCs w:val="22"/>
              </w:rPr>
              <w:br/>
              <w:t xml:space="preserve">произведенные </w:t>
            </w:r>
            <w:r w:rsidR="009832E5" w:rsidRPr="00475EB5">
              <w:rPr>
                <w:rFonts w:ascii="Arial" w:hAnsi="Arial" w:cs="Arial"/>
                <w:sz w:val="22"/>
                <w:szCs w:val="22"/>
              </w:rPr>
              <w:t>главным администратором</w:t>
            </w:r>
            <w:r w:rsidRPr="00475EB5">
              <w:rPr>
                <w:rFonts w:ascii="Arial" w:hAnsi="Arial" w:cs="Arial"/>
                <w:sz w:val="22"/>
                <w:szCs w:val="22"/>
              </w:rPr>
              <w:t xml:space="preserve"> и  подведомственными</w:t>
            </w:r>
            <w:r w:rsidR="00425DF6" w:rsidRPr="00475EB5">
              <w:rPr>
                <w:rFonts w:ascii="Arial" w:hAnsi="Arial" w:cs="Arial"/>
                <w:sz w:val="22"/>
                <w:szCs w:val="22"/>
              </w:rPr>
              <w:t xml:space="preserve"> </w:t>
            </w:r>
            <w:r w:rsidRPr="00475EB5">
              <w:rPr>
                <w:rFonts w:ascii="Arial" w:hAnsi="Arial" w:cs="Arial"/>
                <w:sz w:val="22"/>
                <w:szCs w:val="22"/>
              </w:rPr>
              <w:t>ему</w:t>
            </w:r>
            <w:r w:rsidR="00425DF6" w:rsidRPr="00475EB5">
              <w:rPr>
                <w:rFonts w:ascii="Arial" w:hAnsi="Arial" w:cs="Arial"/>
                <w:sz w:val="22"/>
                <w:szCs w:val="22"/>
              </w:rPr>
              <w:t xml:space="preserve"> </w:t>
            </w:r>
            <w:r w:rsidRPr="00475EB5">
              <w:rPr>
                <w:rFonts w:ascii="Arial" w:hAnsi="Arial" w:cs="Arial"/>
                <w:sz w:val="22"/>
                <w:szCs w:val="22"/>
              </w:rPr>
              <w:t>учреждениями</w:t>
            </w:r>
            <w:r w:rsidR="00425DF6" w:rsidRPr="00475EB5">
              <w:rPr>
                <w:rFonts w:ascii="Arial" w:hAnsi="Arial" w:cs="Arial"/>
                <w:sz w:val="22"/>
                <w:szCs w:val="22"/>
              </w:rPr>
              <w:t xml:space="preserve"> </w:t>
            </w:r>
            <w:r w:rsidRPr="00475EB5">
              <w:rPr>
                <w:rFonts w:ascii="Arial" w:hAnsi="Arial" w:cs="Arial"/>
                <w:sz w:val="22"/>
                <w:szCs w:val="22"/>
              </w:rPr>
              <w:t>за</w:t>
            </w:r>
            <w:r w:rsidR="00425DF6" w:rsidRPr="00475EB5">
              <w:rPr>
                <w:rFonts w:ascii="Arial" w:hAnsi="Arial" w:cs="Arial"/>
                <w:sz w:val="22"/>
                <w:szCs w:val="22"/>
              </w:rPr>
              <w:t xml:space="preserve"> </w:t>
            </w:r>
            <w:r w:rsidRPr="00475EB5">
              <w:rPr>
                <w:rFonts w:ascii="Arial" w:hAnsi="Arial" w:cs="Arial"/>
                <w:sz w:val="22"/>
                <w:szCs w:val="22"/>
              </w:rPr>
              <w:t>отчетный</w:t>
            </w:r>
            <w:r w:rsidR="00425DF6" w:rsidRPr="00475EB5">
              <w:rPr>
                <w:rFonts w:ascii="Arial" w:hAnsi="Arial" w:cs="Arial"/>
                <w:sz w:val="22"/>
                <w:szCs w:val="22"/>
              </w:rPr>
              <w:t xml:space="preserve"> </w:t>
            </w:r>
            <w:r w:rsidRPr="00475EB5">
              <w:rPr>
                <w:rFonts w:ascii="Arial" w:hAnsi="Arial" w:cs="Arial"/>
                <w:sz w:val="22"/>
                <w:szCs w:val="22"/>
              </w:rPr>
              <w:t>финансовый год</w:t>
            </w:r>
          </w:p>
        </w:tc>
        <w:tc>
          <w:tcPr>
            <w:tcW w:w="1276" w:type="dxa"/>
            <w:gridSpan w:val="2"/>
            <w:tcBorders>
              <w:top w:val="single" w:sz="4" w:space="0" w:color="auto"/>
              <w:left w:val="single" w:sz="4" w:space="0" w:color="auto"/>
              <w:bottom w:val="single" w:sz="4" w:space="0" w:color="auto"/>
              <w:right w:val="single" w:sz="4" w:space="0" w:color="auto"/>
            </w:tcBorders>
          </w:tcPr>
          <w:p w:rsidR="00807E53" w:rsidRPr="00475EB5" w:rsidRDefault="00807E53" w:rsidP="00AC5AA5">
            <w:pPr>
              <w:pStyle w:val="ConsPlusCell"/>
              <w:rPr>
                <w:rFonts w:ascii="Arial" w:hAnsi="Arial" w:cs="Arial"/>
                <w:sz w:val="22"/>
                <w:szCs w:val="22"/>
              </w:rPr>
            </w:pPr>
          </w:p>
          <w:p w:rsidR="00E91DB0" w:rsidRPr="00475EB5" w:rsidRDefault="00E91DB0" w:rsidP="00807E53">
            <w:pPr>
              <w:pStyle w:val="ConsPlusCell"/>
              <w:jc w:val="center"/>
              <w:rPr>
                <w:rFonts w:ascii="Arial" w:hAnsi="Arial" w:cs="Arial"/>
                <w:sz w:val="22"/>
                <w:szCs w:val="22"/>
              </w:rPr>
            </w:pPr>
            <w:r w:rsidRPr="00475EB5">
              <w:rPr>
                <w:rFonts w:ascii="Arial" w:hAnsi="Arial" w:cs="Arial"/>
                <w:sz w:val="22"/>
                <w:szCs w:val="22"/>
              </w:rPr>
              <w:t>%</w:t>
            </w:r>
          </w:p>
        </w:tc>
        <w:tc>
          <w:tcPr>
            <w:tcW w:w="1843" w:type="dxa"/>
            <w:gridSpan w:val="2"/>
            <w:tcBorders>
              <w:top w:val="single" w:sz="4" w:space="0" w:color="auto"/>
              <w:left w:val="single" w:sz="4" w:space="0" w:color="auto"/>
              <w:bottom w:val="single" w:sz="4" w:space="0" w:color="auto"/>
              <w:right w:val="single" w:sz="4" w:space="0" w:color="auto"/>
            </w:tcBorders>
          </w:tcPr>
          <w:p w:rsidR="00E91DB0" w:rsidRPr="00475EB5" w:rsidRDefault="00E91DB0" w:rsidP="00AC5AA5">
            <w:pPr>
              <w:pStyle w:val="ConsPlusCell"/>
              <w:jc w:val="center"/>
              <w:rPr>
                <w:rFonts w:ascii="Arial" w:hAnsi="Arial" w:cs="Arial"/>
                <w:sz w:val="22"/>
                <w:szCs w:val="22"/>
              </w:rPr>
            </w:pPr>
          </w:p>
        </w:tc>
        <w:tc>
          <w:tcPr>
            <w:tcW w:w="2961" w:type="dxa"/>
            <w:tcBorders>
              <w:top w:val="single" w:sz="4" w:space="0" w:color="auto"/>
              <w:left w:val="single" w:sz="4" w:space="0" w:color="auto"/>
              <w:bottom w:val="single" w:sz="4" w:space="0" w:color="auto"/>
              <w:right w:val="single" w:sz="4" w:space="0" w:color="auto"/>
            </w:tcBorders>
          </w:tcPr>
          <w:p w:rsidR="00807E53" w:rsidRPr="00475EB5" w:rsidRDefault="00807E53" w:rsidP="00425DF6">
            <w:pPr>
              <w:pStyle w:val="ConsPlusNormal"/>
              <w:jc w:val="center"/>
              <w:rPr>
                <w:rFonts w:ascii="Arial" w:hAnsi="Arial" w:cs="Arial"/>
                <w:szCs w:val="22"/>
              </w:rPr>
            </w:pPr>
          </w:p>
          <w:p w:rsidR="00E91DB0" w:rsidRPr="00475EB5" w:rsidRDefault="00E91DB0" w:rsidP="00425DF6">
            <w:pPr>
              <w:pStyle w:val="ConsPlusNormal"/>
              <w:jc w:val="center"/>
              <w:rPr>
                <w:rFonts w:ascii="Arial" w:hAnsi="Arial" w:cs="Arial"/>
                <w:szCs w:val="22"/>
              </w:rPr>
            </w:pPr>
            <w:r w:rsidRPr="00475EB5">
              <w:rPr>
                <w:rFonts w:ascii="Arial" w:hAnsi="Arial" w:cs="Arial"/>
                <w:szCs w:val="22"/>
              </w:rPr>
              <w:t>Информация, находящаяся в распоряжении</w:t>
            </w:r>
            <w:r w:rsidR="00425DF6" w:rsidRPr="00475EB5">
              <w:rPr>
                <w:rFonts w:ascii="Arial" w:hAnsi="Arial" w:cs="Arial"/>
                <w:szCs w:val="22"/>
              </w:rPr>
              <w:t xml:space="preserve"> ф</w:t>
            </w:r>
            <w:r w:rsidRPr="00475EB5">
              <w:rPr>
                <w:rFonts w:ascii="Arial" w:hAnsi="Arial" w:cs="Arial"/>
                <w:szCs w:val="22"/>
              </w:rPr>
              <w:t xml:space="preserve">инансового      </w:t>
            </w:r>
            <w:r w:rsidRPr="00475EB5">
              <w:rPr>
                <w:rFonts w:ascii="Arial" w:hAnsi="Arial" w:cs="Arial"/>
                <w:szCs w:val="22"/>
              </w:rPr>
              <w:br/>
              <w:t>управления</w:t>
            </w:r>
          </w:p>
        </w:tc>
      </w:tr>
      <w:tr w:rsidR="00E91DB0" w:rsidRPr="00475EB5" w:rsidTr="00641A9C">
        <w:trPr>
          <w:cantSplit/>
          <w:trHeight w:val="20"/>
        </w:trPr>
        <w:tc>
          <w:tcPr>
            <w:tcW w:w="4033" w:type="dxa"/>
            <w:vMerge w:val="restart"/>
            <w:tcBorders>
              <w:left w:val="single" w:sz="4" w:space="0" w:color="auto"/>
              <w:right w:val="single" w:sz="4" w:space="0" w:color="auto"/>
            </w:tcBorders>
          </w:tcPr>
          <w:p w:rsidR="00E91DB0" w:rsidRPr="00475EB5" w:rsidRDefault="00E91DB0" w:rsidP="00AC5AA5">
            <w:pPr>
              <w:pStyle w:val="ConsPlusCell"/>
              <w:rPr>
                <w:rFonts w:ascii="Arial" w:hAnsi="Arial" w:cs="Arial"/>
                <w:sz w:val="22"/>
                <w:szCs w:val="22"/>
              </w:rPr>
            </w:pPr>
          </w:p>
        </w:tc>
        <w:tc>
          <w:tcPr>
            <w:tcW w:w="5103" w:type="dxa"/>
            <w:tcBorders>
              <w:left w:val="single" w:sz="4" w:space="0" w:color="auto"/>
              <w:bottom w:val="single" w:sz="4" w:space="0" w:color="auto"/>
              <w:right w:val="single" w:sz="4" w:space="0" w:color="auto"/>
            </w:tcBorders>
          </w:tcPr>
          <w:p w:rsidR="00E91DB0" w:rsidRPr="00475EB5" w:rsidRDefault="00E91DB0" w:rsidP="008B5F53">
            <w:pPr>
              <w:pStyle w:val="ConsPlusCell"/>
              <w:jc w:val="center"/>
              <w:rPr>
                <w:rFonts w:ascii="Arial" w:hAnsi="Arial" w:cs="Arial"/>
                <w:sz w:val="22"/>
                <w:szCs w:val="22"/>
              </w:rPr>
            </w:pPr>
            <w:r w:rsidRPr="00475EB5">
              <w:rPr>
                <w:rFonts w:ascii="Arial" w:hAnsi="Arial" w:cs="Arial"/>
                <w:sz w:val="22"/>
                <w:szCs w:val="22"/>
              </w:rPr>
              <w:t>Р</w:t>
            </w:r>
            <w:r w:rsidR="008B5F53" w:rsidRPr="00475EB5">
              <w:rPr>
                <w:rFonts w:ascii="Arial" w:hAnsi="Arial" w:cs="Arial"/>
                <w:sz w:val="22"/>
                <w:szCs w:val="22"/>
              </w:rPr>
              <w:t>6</w:t>
            </w:r>
            <w:r w:rsidRPr="00475EB5">
              <w:rPr>
                <w:rFonts w:ascii="Arial" w:hAnsi="Arial" w:cs="Arial"/>
                <w:sz w:val="22"/>
                <w:szCs w:val="22"/>
              </w:rPr>
              <w:t xml:space="preserve"> &lt;= 25%</w:t>
            </w:r>
          </w:p>
        </w:tc>
        <w:tc>
          <w:tcPr>
            <w:tcW w:w="1276" w:type="dxa"/>
            <w:gridSpan w:val="2"/>
            <w:tcBorders>
              <w:left w:val="single" w:sz="4" w:space="0" w:color="auto"/>
              <w:bottom w:val="single" w:sz="4" w:space="0" w:color="auto"/>
              <w:right w:val="single" w:sz="4" w:space="0" w:color="auto"/>
            </w:tcBorders>
          </w:tcPr>
          <w:p w:rsidR="00E91DB0" w:rsidRPr="00475EB5" w:rsidRDefault="00E91DB0" w:rsidP="00AC5AA5">
            <w:pPr>
              <w:pStyle w:val="ConsPlusCell"/>
              <w:rPr>
                <w:rFonts w:ascii="Arial" w:hAnsi="Arial" w:cs="Arial"/>
                <w:sz w:val="22"/>
                <w:szCs w:val="22"/>
              </w:rPr>
            </w:pPr>
          </w:p>
        </w:tc>
        <w:tc>
          <w:tcPr>
            <w:tcW w:w="1843" w:type="dxa"/>
            <w:gridSpan w:val="2"/>
            <w:tcBorders>
              <w:left w:val="single" w:sz="4" w:space="0" w:color="auto"/>
              <w:bottom w:val="single" w:sz="4" w:space="0" w:color="auto"/>
              <w:right w:val="single" w:sz="4" w:space="0" w:color="auto"/>
            </w:tcBorders>
          </w:tcPr>
          <w:p w:rsidR="00E91DB0" w:rsidRPr="00475EB5" w:rsidRDefault="00E91DB0" w:rsidP="00AC5AA5">
            <w:pPr>
              <w:pStyle w:val="ConsPlusCell"/>
              <w:jc w:val="center"/>
              <w:rPr>
                <w:rFonts w:ascii="Arial" w:hAnsi="Arial" w:cs="Arial"/>
                <w:sz w:val="22"/>
                <w:szCs w:val="22"/>
              </w:rPr>
            </w:pPr>
            <w:r w:rsidRPr="00475EB5">
              <w:rPr>
                <w:rFonts w:ascii="Arial" w:hAnsi="Arial" w:cs="Arial"/>
                <w:sz w:val="22"/>
                <w:szCs w:val="22"/>
              </w:rPr>
              <w:t>5</w:t>
            </w:r>
          </w:p>
        </w:tc>
        <w:tc>
          <w:tcPr>
            <w:tcW w:w="2976" w:type="dxa"/>
            <w:gridSpan w:val="2"/>
            <w:tcBorders>
              <w:top w:val="single" w:sz="4" w:space="0" w:color="auto"/>
              <w:left w:val="single" w:sz="6" w:space="0" w:color="auto"/>
              <w:bottom w:val="single" w:sz="6" w:space="0" w:color="auto"/>
              <w:right w:val="single" w:sz="6" w:space="0" w:color="auto"/>
            </w:tcBorders>
          </w:tcPr>
          <w:p w:rsidR="00E91DB0" w:rsidRPr="00475EB5" w:rsidRDefault="00E91DB0" w:rsidP="00AC5AA5">
            <w:pPr>
              <w:pStyle w:val="ConsPlusNormal"/>
              <w:jc w:val="both"/>
              <w:rPr>
                <w:rFonts w:ascii="Arial" w:hAnsi="Arial" w:cs="Arial"/>
                <w:szCs w:val="22"/>
              </w:rPr>
            </w:pPr>
          </w:p>
        </w:tc>
      </w:tr>
      <w:tr w:rsidR="00E91DB0" w:rsidRPr="00475EB5" w:rsidTr="00641A9C">
        <w:trPr>
          <w:cantSplit/>
          <w:trHeight w:val="20"/>
        </w:trPr>
        <w:tc>
          <w:tcPr>
            <w:tcW w:w="4033" w:type="dxa"/>
            <w:vMerge/>
            <w:tcBorders>
              <w:left w:val="single" w:sz="4" w:space="0" w:color="auto"/>
              <w:right w:val="single" w:sz="4" w:space="0" w:color="auto"/>
            </w:tcBorders>
          </w:tcPr>
          <w:p w:rsidR="00E91DB0" w:rsidRPr="00475EB5" w:rsidRDefault="00E91DB0" w:rsidP="00AC5AA5">
            <w:pPr>
              <w:pStyle w:val="ConsPlusCell"/>
              <w:rPr>
                <w:rFonts w:ascii="Arial" w:hAnsi="Arial" w:cs="Arial"/>
                <w:sz w:val="22"/>
                <w:szCs w:val="22"/>
              </w:rPr>
            </w:pPr>
          </w:p>
        </w:tc>
        <w:tc>
          <w:tcPr>
            <w:tcW w:w="5103" w:type="dxa"/>
            <w:tcBorders>
              <w:left w:val="single" w:sz="4" w:space="0" w:color="auto"/>
              <w:bottom w:val="single" w:sz="4" w:space="0" w:color="auto"/>
              <w:right w:val="single" w:sz="4" w:space="0" w:color="auto"/>
            </w:tcBorders>
          </w:tcPr>
          <w:p w:rsidR="00E91DB0" w:rsidRPr="00475EB5" w:rsidRDefault="00E91DB0" w:rsidP="008B5F53">
            <w:pPr>
              <w:pStyle w:val="ConsPlusCell"/>
              <w:jc w:val="center"/>
              <w:rPr>
                <w:rFonts w:ascii="Arial" w:hAnsi="Arial" w:cs="Arial"/>
                <w:sz w:val="22"/>
                <w:szCs w:val="22"/>
              </w:rPr>
            </w:pPr>
            <w:r w:rsidRPr="00475EB5">
              <w:rPr>
                <w:rFonts w:ascii="Arial" w:hAnsi="Arial" w:cs="Arial"/>
                <w:sz w:val="22"/>
                <w:szCs w:val="22"/>
              </w:rPr>
              <w:t>25% &lt;Р</w:t>
            </w:r>
            <w:r w:rsidR="008B5F53" w:rsidRPr="00475EB5">
              <w:rPr>
                <w:rFonts w:ascii="Arial" w:hAnsi="Arial" w:cs="Arial"/>
                <w:sz w:val="22"/>
                <w:szCs w:val="22"/>
              </w:rPr>
              <w:t>6</w:t>
            </w:r>
            <w:r w:rsidRPr="00475EB5">
              <w:rPr>
                <w:rFonts w:ascii="Arial" w:hAnsi="Arial" w:cs="Arial"/>
                <w:sz w:val="22"/>
                <w:szCs w:val="22"/>
              </w:rPr>
              <w:t xml:space="preserve"> &lt;= 30%</w:t>
            </w:r>
          </w:p>
        </w:tc>
        <w:tc>
          <w:tcPr>
            <w:tcW w:w="1276" w:type="dxa"/>
            <w:gridSpan w:val="2"/>
            <w:tcBorders>
              <w:left w:val="single" w:sz="4" w:space="0" w:color="auto"/>
              <w:bottom w:val="single" w:sz="4" w:space="0" w:color="auto"/>
              <w:right w:val="single" w:sz="4" w:space="0" w:color="auto"/>
            </w:tcBorders>
          </w:tcPr>
          <w:p w:rsidR="00E91DB0" w:rsidRPr="00475EB5" w:rsidRDefault="00E91DB0" w:rsidP="00AC5AA5">
            <w:pPr>
              <w:pStyle w:val="ConsPlusCell"/>
              <w:rPr>
                <w:rFonts w:ascii="Arial" w:hAnsi="Arial" w:cs="Arial"/>
                <w:sz w:val="22"/>
                <w:szCs w:val="22"/>
              </w:rPr>
            </w:pPr>
          </w:p>
        </w:tc>
        <w:tc>
          <w:tcPr>
            <w:tcW w:w="1843" w:type="dxa"/>
            <w:gridSpan w:val="2"/>
            <w:tcBorders>
              <w:left w:val="single" w:sz="4" w:space="0" w:color="auto"/>
              <w:bottom w:val="single" w:sz="4" w:space="0" w:color="auto"/>
              <w:right w:val="single" w:sz="4" w:space="0" w:color="auto"/>
            </w:tcBorders>
          </w:tcPr>
          <w:p w:rsidR="00E91DB0" w:rsidRPr="00475EB5" w:rsidRDefault="00E91DB0" w:rsidP="00AC5AA5">
            <w:pPr>
              <w:pStyle w:val="ConsPlusCell"/>
              <w:jc w:val="center"/>
              <w:rPr>
                <w:rFonts w:ascii="Arial" w:hAnsi="Arial" w:cs="Arial"/>
                <w:sz w:val="22"/>
                <w:szCs w:val="22"/>
              </w:rPr>
            </w:pPr>
            <w:r w:rsidRPr="00475EB5">
              <w:rPr>
                <w:rFonts w:ascii="Arial" w:hAnsi="Arial" w:cs="Arial"/>
                <w:sz w:val="22"/>
                <w:szCs w:val="22"/>
              </w:rPr>
              <w:t>4</w:t>
            </w:r>
          </w:p>
        </w:tc>
        <w:tc>
          <w:tcPr>
            <w:tcW w:w="2976" w:type="dxa"/>
            <w:gridSpan w:val="2"/>
            <w:tcBorders>
              <w:top w:val="nil"/>
              <w:left w:val="single" w:sz="6" w:space="0" w:color="auto"/>
              <w:bottom w:val="single" w:sz="6" w:space="0" w:color="auto"/>
              <w:right w:val="single" w:sz="6" w:space="0" w:color="auto"/>
            </w:tcBorders>
          </w:tcPr>
          <w:p w:rsidR="00E91DB0" w:rsidRPr="00475EB5" w:rsidRDefault="00E91DB0" w:rsidP="00AC5AA5">
            <w:pPr>
              <w:pStyle w:val="ConsPlusNormal"/>
              <w:jc w:val="both"/>
              <w:rPr>
                <w:rFonts w:ascii="Arial" w:hAnsi="Arial" w:cs="Arial"/>
                <w:szCs w:val="22"/>
              </w:rPr>
            </w:pPr>
          </w:p>
        </w:tc>
      </w:tr>
      <w:tr w:rsidR="00E91DB0" w:rsidRPr="00475EB5" w:rsidTr="00641A9C">
        <w:trPr>
          <w:cantSplit/>
          <w:trHeight w:val="20"/>
        </w:trPr>
        <w:tc>
          <w:tcPr>
            <w:tcW w:w="4033" w:type="dxa"/>
            <w:vMerge/>
            <w:tcBorders>
              <w:left w:val="single" w:sz="4" w:space="0" w:color="auto"/>
              <w:right w:val="single" w:sz="4" w:space="0" w:color="auto"/>
            </w:tcBorders>
          </w:tcPr>
          <w:p w:rsidR="00E91DB0" w:rsidRPr="00475EB5" w:rsidRDefault="00E91DB0" w:rsidP="00AC5AA5">
            <w:pPr>
              <w:pStyle w:val="ConsPlusCell"/>
              <w:rPr>
                <w:rFonts w:ascii="Arial" w:hAnsi="Arial" w:cs="Arial"/>
                <w:sz w:val="22"/>
                <w:szCs w:val="22"/>
              </w:rPr>
            </w:pPr>
          </w:p>
        </w:tc>
        <w:tc>
          <w:tcPr>
            <w:tcW w:w="5103" w:type="dxa"/>
            <w:tcBorders>
              <w:left w:val="single" w:sz="4" w:space="0" w:color="auto"/>
              <w:bottom w:val="single" w:sz="4" w:space="0" w:color="auto"/>
              <w:right w:val="single" w:sz="4" w:space="0" w:color="auto"/>
            </w:tcBorders>
          </w:tcPr>
          <w:p w:rsidR="00E91DB0" w:rsidRPr="00475EB5" w:rsidRDefault="00E91DB0" w:rsidP="008B5F53">
            <w:pPr>
              <w:pStyle w:val="ConsPlusCell"/>
              <w:jc w:val="center"/>
              <w:rPr>
                <w:rFonts w:ascii="Arial" w:hAnsi="Arial" w:cs="Arial"/>
                <w:sz w:val="22"/>
                <w:szCs w:val="22"/>
              </w:rPr>
            </w:pPr>
            <w:r w:rsidRPr="00475EB5">
              <w:rPr>
                <w:rFonts w:ascii="Arial" w:hAnsi="Arial" w:cs="Arial"/>
                <w:sz w:val="22"/>
                <w:szCs w:val="22"/>
              </w:rPr>
              <w:t>30% &lt;Р</w:t>
            </w:r>
            <w:r w:rsidR="008B5F53" w:rsidRPr="00475EB5">
              <w:rPr>
                <w:rFonts w:ascii="Arial" w:hAnsi="Arial" w:cs="Arial"/>
                <w:sz w:val="22"/>
                <w:szCs w:val="22"/>
              </w:rPr>
              <w:t>6</w:t>
            </w:r>
            <w:r w:rsidRPr="00475EB5">
              <w:rPr>
                <w:rFonts w:ascii="Arial" w:hAnsi="Arial" w:cs="Arial"/>
                <w:sz w:val="22"/>
                <w:szCs w:val="22"/>
              </w:rPr>
              <w:t xml:space="preserve"> &lt;= 35%</w:t>
            </w:r>
          </w:p>
        </w:tc>
        <w:tc>
          <w:tcPr>
            <w:tcW w:w="1276" w:type="dxa"/>
            <w:gridSpan w:val="2"/>
            <w:tcBorders>
              <w:left w:val="single" w:sz="4" w:space="0" w:color="auto"/>
              <w:bottom w:val="single" w:sz="4" w:space="0" w:color="auto"/>
              <w:right w:val="single" w:sz="4" w:space="0" w:color="auto"/>
            </w:tcBorders>
          </w:tcPr>
          <w:p w:rsidR="00E91DB0" w:rsidRPr="00475EB5" w:rsidRDefault="00E91DB0" w:rsidP="00AC5AA5">
            <w:pPr>
              <w:pStyle w:val="ConsPlusCell"/>
              <w:rPr>
                <w:rFonts w:ascii="Arial" w:hAnsi="Arial" w:cs="Arial"/>
                <w:sz w:val="22"/>
                <w:szCs w:val="22"/>
              </w:rPr>
            </w:pPr>
          </w:p>
        </w:tc>
        <w:tc>
          <w:tcPr>
            <w:tcW w:w="1843" w:type="dxa"/>
            <w:gridSpan w:val="2"/>
            <w:tcBorders>
              <w:left w:val="single" w:sz="4" w:space="0" w:color="auto"/>
              <w:bottom w:val="single" w:sz="4" w:space="0" w:color="auto"/>
              <w:right w:val="single" w:sz="4" w:space="0" w:color="auto"/>
            </w:tcBorders>
          </w:tcPr>
          <w:p w:rsidR="00E91DB0" w:rsidRPr="00475EB5" w:rsidRDefault="00E91DB0" w:rsidP="00AC5AA5">
            <w:pPr>
              <w:pStyle w:val="ConsPlusCell"/>
              <w:jc w:val="center"/>
              <w:rPr>
                <w:rFonts w:ascii="Arial" w:hAnsi="Arial" w:cs="Arial"/>
                <w:sz w:val="22"/>
                <w:szCs w:val="22"/>
              </w:rPr>
            </w:pPr>
            <w:r w:rsidRPr="00475EB5">
              <w:rPr>
                <w:rFonts w:ascii="Arial" w:hAnsi="Arial" w:cs="Arial"/>
                <w:sz w:val="22"/>
                <w:szCs w:val="22"/>
              </w:rPr>
              <w:t>3</w:t>
            </w:r>
          </w:p>
        </w:tc>
        <w:tc>
          <w:tcPr>
            <w:tcW w:w="2976" w:type="dxa"/>
            <w:gridSpan w:val="2"/>
            <w:tcBorders>
              <w:top w:val="nil"/>
              <w:left w:val="single" w:sz="6" w:space="0" w:color="auto"/>
              <w:bottom w:val="single" w:sz="6" w:space="0" w:color="auto"/>
              <w:right w:val="single" w:sz="6" w:space="0" w:color="auto"/>
            </w:tcBorders>
          </w:tcPr>
          <w:p w:rsidR="00E91DB0" w:rsidRPr="00475EB5" w:rsidRDefault="00E91DB0" w:rsidP="00AC5AA5">
            <w:pPr>
              <w:pStyle w:val="ConsPlusNormal"/>
              <w:jc w:val="both"/>
              <w:rPr>
                <w:rFonts w:ascii="Arial" w:hAnsi="Arial" w:cs="Arial"/>
                <w:szCs w:val="22"/>
              </w:rPr>
            </w:pPr>
          </w:p>
        </w:tc>
      </w:tr>
      <w:tr w:rsidR="00E91DB0" w:rsidRPr="00475EB5" w:rsidTr="00641A9C">
        <w:trPr>
          <w:cantSplit/>
          <w:trHeight w:val="20"/>
        </w:trPr>
        <w:tc>
          <w:tcPr>
            <w:tcW w:w="4033" w:type="dxa"/>
            <w:vMerge/>
            <w:tcBorders>
              <w:left w:val="single" w:sz="4" w:space="0" w:color="auto"/>
              <w:right w:val="single" w:sz="4" w:space="0" w:color="auto"/>
            </w:tcBorders>
          </w:tcPr>
          <w:p w:rsidR="00E91DB0" w:rsidRPr="00475EB5" w:rsidRDefault="00E91DB0" w:rsidP="00AC5AA5">
            <w:pPr>
              <w:pStyle w:val="ConsPlusCell"/>
              <w:rPr>
                <w:rFonts w:ascii="Arial" w:hAnsi="Arial" w:cs="Arial"/>
                <w:sz w:val="22"/>
                <w:szCs w:val="22"/>
              </w:rPr>
            </w:pPr>
          </w:p>
        </w:tc>
        <w:tc>
          <w:tcPr>
            <w:tcW w:w="5103" w:type="dxa"/>
            <w:tcBorders>
              <w:left w:val="single" w:sz="4" w:space="0" w:color="auto"/>
              <w:bottom w:val="single" w:sz="4" w:space="0" w:color="auto"/>
              <w:right w:val="single" w:sz="4" w:space="0" w:color="auto"/>
            </w:tcBorders>
          </w:tcPr>
          <w:p w:rsidR="00E91DB0" w:rsidRPr="00475EB5" w:rsidRDefault="00E91DB0" w:rsidP="008B5F53">
            <w:pPr>
              <w:pStyle w:val="ConsPlusCell"/>
              <w:jc w:val="center"/>
              <w:rPr>
                <w:rFonts w:ascii="Arial" w:hAnsi="Arial" w:cs="Arial"/>
                <w:sz w:val="22"/>
                <w:szCs w:val="22"/>
              </w:rPr>
            </w:pPr>
            <w:r w:rsidRPr="00475EB5">
              <w:rPr>
                <w:rFonts w:ascii="Arial" w:hAnsi="Arial" w:cs="Arial"/>
                <w:sz w:val="22"/>
                <w:szCs w:val="22"/>
              </w:rPr>
              <w:t>35% &lt;Р</w:t>
            </w:r>
            <w:r w:rsidR="008B5F53" w:rsidRPr="00475EB5">
              <w:rPr>
                <w:rFonts w:ascii="Arial" w:hAnsi="Arial" w:cs="Arial"/>
                <w:sz w:val="22"/>
                <w:szCs w:val="22"/>
              </w:rPr>
              <w:t>6</w:t>
            </w:r>
            <w:r w:rsidRPr="00475EB5">
              <w:rPr>
                <w:rFonts w:ascii="Arial" w:hAnsi="Arial" w:cs="Arial"/>
                <w:sz w:val="22"/>
                <w:szCs w:val="22"/>
              </w:rPr>
              <w:t xml:space="preserve"> &lt;= 40%</w:t>
            </w:r>
          </w:p>
        </w:tc>
        <w:tc>
          <w:tcPr>
            <w:tcW w:w="1276" w:type="dxa"/>
            <w:gridSpan w:val="2"/>
            <w:tcBorders>
              <w:left w:val="single" w:sz="4" w:space="0" w:color="auto"/>
              <w:bottom w:val="single" w:sz="4" w:space="0" w:color="auto"/>
              <w:right w:val="single" w:sz="4" w:space="0" w:color="auto"/>
            </w:tcBorders>
          </w:tcPr>
          <w:p w:rsidR="00E91DB0" w:rsidRPr="00475EB5" w:rsidRDefault="00E91DB0" w:rsidP="00AC5AA5">
            <w:pPr>
              <w:pStyle w:val="ConsPlusCell"/>
              <w:rPr>
                <w:rFonts w:ascii="Arial" w:hAnsi="Arial" w:cs="Arial"/>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E91DB0" w:rsidRPr="00475EB5" w:rsidRDefault="00E91DB0" w:rsidP="00AC5AA5">
            <w:pPr>
              <w:pStyle w:val="ConsPlusCell"/>
              <w:jc w:val="center"/>
              <w:rPr>
                <w:rFonts w:ascii="Arial" w:hAnsi="Arial" w:cs="Arial"/>
                <w:sz w:val="22"/>
                <w:szCs w:val="22"/>
              </w:rPr>
            </w:pPr>
            <w:r w:rsidRPr="00475EB5">
              <w:rPr>
                <w:rFonts w:ascii="Arial" w:hAnsi="Arial" w:cs="Arial"/>
                <w:sz w:val="22"/>
                <w:szCs w:val="22"/>
              </w:rPr>
              <w:t>2</w:t>
            </w:r>
          </w:p>
        </w:tc>
        <w:tc>
          <w:tcPr>
            <w:tcW w:w="2976" w:type="dxa"/>
            <w:gridSpan w:val="2"/>
            <w:tcBorders>
              <w:top w:val="nil"/>
              <w:left w:val="single" w:sz="6" w:space="0" w:color="auto"/>
              <w:bottom w:val="single" w:sz="6" w:space="0" w:color="auto"/>
              <w:right w:val="single" w:sz="6" w:space="0" w:color="auto"/>
            </w:tcBorders>
          </w:tcPr>
          <w:p w:rsidR="00E91DB0" w:rsidRPr="00475EB5" w:rsidRDefault="00E91DB0" w:rsidP="00AC5AA5">
            <w:pPr>
              <w:pStyle w:val="ConsPlusNormal"/>
              <w:jc w:val="both"/>
              <w:rPr>
                <w:rFonts w:ascii="Arial" w:hAnsi="Arial" w:cs="Arial"/>
                <w:szCs w:val="22"/>
              </w:rPr>
            </w:pPr>
          </w:p>
        </w:tc>
      </w:tr>
      <w:tr w:rsidR="00E91DB0" w:rsidRPr="00475EB5" w:rsidTr="00641A9C">
        <w:trPr>
          <w:cantSplit/>
          <w:trHeight w:val="20"/>
        </w:trPr>
        <w:tc>
          <w:tcPr>
            <w:tcW w:w="4033" w:type="dxa"/>
            <w:vMerge/>
            <w:tcBorders>
              <w:left w:val="single" w:sz="4" w:space="0" w:color="auto"/>
              <w:right w:val="single" w:sz="4" w:space="0" w:color="auto"/>
            </w:tcBorders>
          </w:tcPr>
          <w:p w:rsidR="00E91DB0" w:rsidRPr="00475EB5" w:rsidRDefault="00E91DB0" w:rsidP="00AC5AA5">
            <w:pPr>
              <w:pStyle w:val="ConsPlusCell"/>
              <w:rPr>
                <w:rFonts w:ascii="Arial" w:hAnsi="Arial" w:cs="Arial"/>
                <w:sz w:val="22"/>
                <w:szCs w:val="22"/>
              </w:rPr>
            </w:pPr>
          </w:p>
        </w:tc>
        <w:tc>
          <w:tcPr>
            <w:tcW w:w="5103" w:type="dxa"/>
            <w:tcBorders>
              <w:left w:val="single" w:sz="4" w:space="0" w:color="auto"/>
              <w:bottom w:val="single" w:sz="4" w:space="0" w:color="auto"/>
              <w:right w:val="single" w:sz="4" w:space="0" w:color="auto"/>
            </w:tcBorders>
          </w:tcPr>
          <w:p w:rsidR="00E91DB0" w:rsidRPr="00475EB5" w:rsidRDefault="00E91DB0" w:rsidP="008B5F53">
            <w:pPr>
              <w:pStyle w:val="ConsPlusCell"/>
              <w:jc w:val="center"/>
              <w:rPr>
                <w:rFonts w:ascii="Arial" w:hAnsi="Arial" w:cs="Arial"/>
                <w:sz w:val="22"/>
                <w:szCs w:val="22"/>
              </w:rPr>
            </w:pPr>
            <w:r w:rsidRPr="00475EB5">
              <w:rPr>
                <w:rFonts w:ascii="Arial" w:hAnsi="Arial" w:cs="Arial"/>
                <w:sz w:val="22"/>
                <w:szCs w:val="22"/>
              </w:rPr>
              <w:t>40% &lt;Р</w:t>
            </w:r>
            <w:r w:rsidR="008B5F53" w:rsidRPr="00475EB5">
              <w:rPr>
                <w:rFonts w:ascii="Arial" w:hAnsi="Arial" w:cs="Arial"/>
                <w:sz w:val="22"/>
                <w:szCs w:val="22"/>
              </w:rPr>
              <w:t>6</w:t>
            </w:r>
            <w:r w:rsidRPr="00475EB5">
              <w:rPr>
                <w:rFonts w:ascii="Arial" w:hAnsi="Arial" w:cs="Arial"/>
                <w:sz w:val="22"/>
                <w:szCs w:val="22"/>
              </w:rPr>
              <w:t xml:space="preserve"> &lt;= 45%</w:t>
            </w:r>
          </w:p>
        </w:tc>
        <w:tc>
          <w:tcPr>
            <w:tcW w:w="1276" w:type="dxa"/>
            <w:gridSpan w:val="2"/>
            <w:tcBorders>
              <w:left w:val="single" w:sz="4" w:space="0" w:color="auto"/>
              <w:bottom w:val="single" w:sz="4" w:space="0" w:color="auto"/>
              <w:right w:val="single" w:sz="4" w:space="0" w:color="auto"/>
            </w:tcBorders>
          </w:tcPr>
          <w:p w:rsidR="00E91DB0" w:rsidRPr="00475EB5" w:rsidRDefault="00E91DB0" w:rsidP="00AC5AA5">
            <w:pPr>
              <w:pStyle w:val="ConsPlusCell"/>
              <w:rPr>
                <w:rFonts w:ascii="Arial" w:hAnsi="Arial" w:cs="Arial"/>
                <w:sz w:val="22"/>
                <w:szCs w:val="22"/>
              </w:rPr>
            </w:pPr>
          </w:p>
        </w:tc>
        <w:tc>
          <w:tcPr>
            <w:tcW w:w="1843" w:type="dxa"/>
            <w:gridSpan w:val="2"/>
            <w:tcBorders>
              <w:left w:val="single" w:sz="4" w:space="0" w:color="auto"/>
              <w:bottom w:val="single" w:sz="4" w:space="0" w:color="auto"/>
              <w:right w:val="single" w:sz="4" w:space="0" w:color="auto"/>
            </w:tcBorders>
          </w:tcPr>
          <w:p w:rsidR="00E91DB0" w:rsidRPr="00475EB5" w:rsidRDefault="00E91DB0" w:rsidP="00AC5AA5">
            <w:pPr>
              <w:pStyle w:val="ConsPlusCell"/>
              <w:jc w:val="center"/>
              <w:rPr>
                <w:rFonts w:ascii="Arial" w:hAnsi="Arial" w:cs="Arial"/>
                <w:sz w:val="22"/>
                <w:szCs w:val="22"/>
              </w:rPr>
            </w:pPr>
            <w:r w:rsidRPr="00475EB5">
              <w:rPr>
                <w:rFonts w:ascii="Arial" w:hAnsi="Arial" w:cs="Arial"/>
                <w:sz w:val="22"/>
                <w:szCs w:val="22"/>
              </w:rPr>
              <w:t>1</w:t>
            </w:r>
          </w:p>
        </w:tc>
        <w:tc>
          <w:tcPr>
            <w:tcW w:w="2976" w:type="dxa"/>
            <w:gridSpan w:val="2"/>
            <w:tcBorders>
              <w:top w:val="nil"/>
              <w:left w:val="single" w:sz="6" w:space="0" w:color="auto"/>
              <w:bottom w:val="single" w:sz="6" w:space="0" w:color="auto"/>
              <w:right w:val="single" w:sz="6" w:space="0" w:color="auto"/>
            </w:tcBorders>
          </w:tcPr>
          <w:p w:rsidR="00E91DB0" w:rsidRPr="00475EB5" w:rsidRDefault="00E91DB0" w:rsidP="00AC5AA5">
            <w:pPr>
              <w:pStyle w:val="ConsPlusNormal"/>
              <w:jc w:val="both"/>
              <w:rPr>
                <w:rFonts w:ascii="Arial" w:hAnsi="Arial" w:cs="Arial"/>
                <w:szCs w:val="22"/>
              </w:rPr>
            </w:pPr>
          </w:p>
        </w:tc>
      </w:tr>
      <w:tr w:rsidR="00E91DB0" w:rsidRPr="00475EB5" w:rsidTr="00641A9C">
        <w:trPr>
          <w:cantSplit/>
          <w:trHeight w:val="20"/>
        </w:trPr>
        <w:tc>
          <w:tcPr>
            <w:tcW w:w="4033" w:type="dxa"/>
            <w:vMerge/>
            <w:tcBorders>
              <w:left w:val="single" w:sz="4" w:space="0" w:color="auto"/>
              <w:bottom w:val="single" w:sz="4" w:space="0" w:color="auto"/>
              <w:right w:val="single" w:sz="4" w:space="0" w:color="auto"/>
            </w:tcBorders>
          </w:tcPr>
          <w:p w:rsidR="00E91DB0" w:rsidRPr="00475EB5" w:rsidRDefault="00E91DB0" w:rsidP="00AC5AA5">
            <w:pPr>
              <w:pStyle w:val="ConsPlusCell"/>
              <w:rPr>
                <w:rFonts w:ascii="Times New Roman" w:hAnsi="Times New Roman" w:cs="Times New Roman"/>
                <w:sz w:val="22"/>
                <w:szCs w:val="22"/>
              </w:rPr>
            </w:pPr>
          </w:p>
        </w:tc>
        <w:tc>
          <w:tcPr>
            <w:tcW w:w="5103" w:type="dxa"/>
            <w:tcBorders>
              <w:left w:val="single" w:sz="4" w:space="0" w:color="auto"/>
              <w:bottom w:val="single" w:sz="4" w:space="0" w:color="auto"/>
              <w:right w:val="single" w:sz="4" w:space="0" w:color="auto"/>
            </w:tcBorders>
          </w:tcPr>
          <w:p w:rsidR="00E91DB0" w:rsidRPr="00475EB5" w:rsidRDefault="00E91DB0" w:rsidP="008B5F53">
            <w:pPr>
              <w:pStyle w:val="ConsPlusCell"/>
              <w:jc w:val="center"/>
              <w:rPr>
                <w:rFonts w:ascii="Arial" w:hAnsi="Arial" w:cs="Arial"/>
                <w:sz w:val="22"/>
                <w:szCs w:val="22"/>
              </w:rPr>
            </w:pPr>
            <w:r w:rsidRPr="00475EB5">
              <w:rPr>
                <w:rFonts w:ascii="Arial" w:hAnsi="Arial" w:cs="Arial"/>
                <w:sz w:val="22"/>
                <w:szCs w:val="22"/>
              </w:rPr>
              <w:t>Р</w:t>
            </w:r>
            <w:r w:rsidR="008B5F53" w:rsidRPr="00475EB5">
              <w:rPr>
                <w:rFonts w:ascii="Arial" w:hAnsi="Arial" w:cs="Arial"/>
                <w:sz w:val="22"/>
                <w:szCs w:val="22"/>
              </w:rPr>
              <w:t>6</w:t>
            </w:r>
            <w:r w:rsidRPr="00475EB5">
              <w:rPr>
                <w:rFonts w:ascii="Arial" w:hAnsi="Arial" w:cs="Arial"/>
                <w:sz w:val="22"/>
                <w:szCs w:val="22"/>
              </w:rPr>
              <w:t>&gt; 45%</w:t>
            </w:r>
          </w:p>
        </w:tc>
        <w:tc>
          <w:tcPr>
            <w:tcW w:w="1276" w:type="dxa"/>
            <w:gridSpan w:val="2"/>
            <w:tcBorders>
              <w:left w:val="single" w:sz="4" w:space="0" w:color="auto"/>
              <w:bottom w:val="single" w:sz="4" w:space="0" w:color="auto"/>
              <w:right w:val="single" w:sz="4" w:space="0" w:color="auto"/>
            </w:tcBorders>
          </w:tcPr>
          <w:p w:rsidR="00E91DB0" w:rsidRPr="00475EB5" w:rsidRDefault="00E91DB0" w:rsidP="00AC5AA5">
            <w:pPr>
              <w:pStyle w:val="ConsPlusCell"/>
              <w:rPr>
                <w:rFonts w:ascii="Arial" w:hAnsi="Arial" w:cs="Arial"/>
                <w:sz w:val="22"/>
                <w:szCs w:val="22"/>
              </w:rPr>
            </w:pPr>
          </w:p>
        </w:tc>
        <w:tc>
          <w:tcPr>
            <w:tcW w:w="1843" w:type="dxa"/>
            <w:gridSpan w:val="2"/>
            <w:tcBorders>
              <w:left w:val="single" w:sz="4" w:space="0" w:color="auto"/>
              <w:bottom w:val="single" w:sz="4" w:space="0" w:color="auto"/>
              <w:right w:val="single" w:sz="4" w:space="0" w:color="auto"/>
            </w:tcBorders>
          </w:tcPr>
          <w:p w:rsidR="00E91DB0" w:rsidRPr="00475EB5" w:rsidRDefault="00E91DB0" w:rsidP="00AC5AA5">
            <w:pPr>
              <w:pStyle w:val="ConsPlusCell"/>
              <w:jc w:val="center"/>
              <w:rPr>
                <w:rFonts w:ascii="Arial" w:hAnsi="Arial" w:cs="Arial"/>
                <w:sz w:val="22"/>
                <w:szCs w:val="22"/>
              </w:rPr>
            </w:pPr>
            <w:r w:rsidRPr="00475EB5">
              <w:rPr>
                <w:rFonts w:ascii="Arial" w:hAnsi="Arial" w:cs="Arial"/>
                <w:sz w:val="22"/>
                <w:szCs w:val="22"/>
              </w:rPr>
              <w:t>0</w:t>
            </w:r>
          </w:p>
        </w:tc>
        <w:tc>
          <w:tcPr>
            <w:tcW w:w="2976" w:type="dxa"/>
            <w:gridSpan w:val="2"/>
            <w:tcBorders>
              <w:top w:val="nil"/>
              <w:left w:val="single" w:sz="6" w:space="0" w:color="auto"/>
              <w:bottom w:val="single" w:sz="6" w:space="0" w:color="auto"/>
              <w:right w:val="single" w:sz="6" w:space="0" w:color="auto"/>
            </w:tcBorders>
          </w:tcPr>
          <w:p w:rsidR="00E91DB0" w:rsidRPr="00475EB5" w:rsidRDefault="00E91DB0" w:rsidP="00AC5AA5">
            <w:pPr>
              <w:pStyle w:val="ConsPlusNormal"/>
              <w:jc w:val="both"/>
              <w:rPr>
                <w:rFonts w:ascii="Arial" w:hAnsi="Arial" w:cs="Arial"/>
                <w:szCs w:val="22"/>
              </w:rPr>
            </w:pPr>
          </w:p>
        </w:tc>
      </w:tr>
      <w:tr w:rsidR="00443306" w:rsidRPr="00475EB5" w:rsidTr="00641A9C">
        <w:trPr>
          <w:cantSplit/>
          <w:trHeight w:val="20"/>
        </w:trPr>
        <w:tc>
          <w:tcPr>
            <w:tcW w:w="4033" w:type="dxa"/>
            <w:vMerge w:val="restart"/>
            <w:tcBorders>
              <w:left w:val="single" w:sz="4" w:space="0" w:color="auto"/>
              <w:right w:val="single" w:sz="4" w:space="0" w:color="auto"/>
            </w:tcBorders>
          </w:tcPr>
          <w:p w:rsidR="00807E53" w:rsidRPr="00475EB5" w:rsidRDefault="00807E53" w:rsidP="009804B4">
            <w:pPr>
              <w:pStyle w:val="ConsPlusCell"/>
              <w:jc w:val="both"/>
              <w:rPr>
                <w:rFonts w:ascii="Arial" w:hAnsi="Arial" w:cs="Arial"/>
                <w:sz w:val="22"/>
                <w:szCs w:val="22"/>
              </w:rPr>
            </w:pPr>
          </w:p>
          <w:p w:rsidR="00443306" w:rsidRPr="00475EB5" w:rsidRDefault="00443306" w:rsidP="009804B4">
            <w:pPr>
              <w:pStyle w:val="ConsPlusCell"/>
              <w:jc w:val="both"/>
              <w:rPr>
                <w:rFonts w:ascii="Arial" w:hAnsi="Arial" w:cs="Arial"/>
                <w:sz w:val="22"/>
                <w:szCs w:val="22"/>
              </w:rPr>
            </w:pPr>
            <w:r w:rsidRPr="00475EB5">
              <w:rPr>
                <w:rFonts w:ascii="Arial" w:hAnsi="Arial" w:cs="Arial"/>
                <w:sz w:val="22"/>
                <w:szCs w:val="22"/>
              </w:rPr>
              <w:t>Р7</w:t>
            </w:r>
            <w:r w:rsidR="009804B4" w:rsidRPr="00475EB5">
              <w:rPr>
                <w:rFonts w:ascii="Arial" w:hAnsi="Arial" w:cs="Arial"/>
                <w:sz w:val="22"/>
                <w:szCs w:val="22"/>
              </w:rPr>
              <w:t xml:space="preserve"> </w:t>
            </w:r>
            <w:r w:rsidRPr="00475EB5">
              <w:rPr>
                <w:rFonts w:ascii="Arial" w:hAnsi="Arial" w:cs="Arial"/>
                <w:sz w:val="22"/>
                <w:szCs w:val="22"/>
              </w:rPr>
              <w:t xml:space="preserve">Своевременное доведение главных администраторов лимитов бюджетных обязательств до подведомственных ему </w:t>
            </w:r>
            <w:r w:rsidR="009804B4" w:rsidRPr="00475EB5">
              <w:rPr>
                <w:rFonts w:ascii="Arial" w:hAnsi="Arial" w:cs="Arial"/>
                <w:sz w:val="22"/>
                <w:szCs w:val="22"/>
              </w:rPr>
              <w:t>у</w:t>
            </w:r>
            <w:r w:rsidRPr="00475EB5">
              <w:rPr>
                <w:rFonts w:ascii="Arial" w:hAnsi="Arial" w:cs="Arial"/>
                <w:sz w:val="22"/>
                <w:szCs w:val="22"/>
              </w:rPr>
              <w:t xml:space="preserve">чреждений, </w:t>
            </w:r>
            <w:r w:rsidRPr="00475EB5">
              <w:rPr>
                <w:rFonts w:ascii="Arial" w:hAnsi="Arial" w:cs="Arial"/>
                <w:sz w:val="22"/>
                <w:szCs w:val="22"/>
              </w:rPr>
              <w:br/>
              <w:t>предусмотренных</w:t>
            </w:r>
            <w:r w:rsidR="009804B4" w:rsidRPr="00475EB5">
              <w:rPr>
                <w:rFonts w:ascii="Arial" w:hAnsi="Arial" w:cs="Arial"/>
                <w:sz w:val="22"/>
                <w:szCs w:val="22"/>
              </w:rPr>
              <w:t xml:space="preserve"> </w:t>
            </w:r>
            <w:r w:rsidRPr="00475EB5">
              <w:rPr>
                <w:rFonts w:ascii="Arial" w:hAnsi="Arial" w:cs="Arial"/>
                <w:sz w:val="22"/>
                <w:szCs w:val="22"/>
              </w:rPr>
              <w:t>Решением о бюджете за отчетный год в</w:t>
            </w:r>
            <w:r w:rsidRPr="00475EB5">
              <w:rPr>
                <w:rFonts w:ascii="Arial" w:hAnsi="Arial" w:cs="Arial"/>
                <w:sz w:val="22"/>
                <w:szCs w:val="22"/>
              </w:rPr>
              <w:br/>
              <w:t xml:space="preserve">первоначальной редакции         </w:t>
            </w:r>
          </w:p>
        </w:tc>
        <w:tc>
          <w:tcPr>
            <w:tcW w:w="5103" w:type="dxa"/>
            <w:tcBorders>
              <w:left w:val="single" w:sz="4" w:space="0" w:color="auto"/>
              <w:bottom w:val="single" w:sz="4" w:space="0" w:color="auto"/>
              <w:right w:val="single" w:sz="4" w:space="0" w:color="auto"/>
            </w:tcBorders>
          </w:tcPr>
          <w:p w:rsidR="00807E53" w:rsidRPr="00475EB5" w:rsidRDefault="00807E53" w:rsidP="00443306">
            <w:pPr>
              <w:pStyle w:val="ConsPlusCell"/>
              <w:jc w:val="both"/>
              <w:rPr>
                <w:rFonts w:ascii="Arial" w:hAnsi="Arial" w:cs="Arial"/>
                <w:sz w:val="22"/>
                <w:szCs w:val="22"/>
              </w:rPr>
            </w:pPr>
          </w:p>
          <w:p w:rsidR="00443306" w:rsidRPr="00475EB5" w:rsidRDefault="00443306" w:rsidP="00443306">
            <w:pPr>
              <w:pStyle w:val="ConsPlusCell"/>
              <w:jc w:val="both"/>
              <w:rPr>
                <w:rFonts w:ascii="Arial" w:hAnsi="Arial" w:cs="Arial"/>
                <w:sz w:val="22"/>
                <w:szCs w:val="22"/>
              </w:rPr>
            </w:pPr>
            <w:r w:rsidRPr="00475EB5">
              <w:rPr>
                <w:rFonts w:ascii="Arial" w:hAnsi="Arial" w:cs="Arial"/>
                <w:sz w:val="22"/>
                <w:szCs w:val="22"/>
              </w:rPr>
              <w:t>оценивается соблюдение    установленных сроков для доведения лимитов бюджетных   обязательств ГРБС до подведомственных ему учреждений:</w:t>
            </w:r>
          </w:p>
          <w:p w:rsidR="00443306" w:rsidRPr="00475EB5" w:rsidRDefault="00443306" w:rsidP="00442B5F">
            <w:pPr>
              <w:pStyle w:val="ConsPlusCell"/>
              <w:rPr>
                <w:rFonts w:ascii="Arial" w:hAnsi="Arial" w:cs="Arial"/>
                <w:sz w:val="22"/>
                <w:szCs w:val="22"/>
              </w:rPr>
            </w:pPr>
          </w:p>
        </w:tc>
        <w:tc>
          <w:tcPr>
            <w:tcW w:w="1276" w:type="dxa"/>
            <w:gridSpan w:val="2"/>
            <w:tcBorders>
              <w:left w:val="single" w:sz="4" w:space="0" w:color="auto"/>
              <w:bottom w:val="single" w:sz="4" w:space="0" w:color="auto"/>
              <w:right w:val="single" w:sz="4" w:space="0" w:color="auto"/>
            </w:tcBorders>
          </w:tcPr>
          <w:p w:rsidR="00443306" w:rsidRPr="00475EB5" w:rsidRDefault="00443306" w:rsidP="00442B5F">
            <w:pPr>
              <w:pStyle w:val="ConsPlusCell"/>
              <w:rPr>
                <w:rFonts w:ascii="Arial" w:hAnsi="Arial" w:cs="Arial"/>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443306" w:rsidRPr="00475EB5" w:rsidRDefault="00443306" w:rsidP="00442B5F">
            <w:pPr>
              <w:pStyle w:val="ConsPlusCell"/>
              <w:jc w:val="center"/>
              <w:rPr>
                <w:rFonts w:ascii="Arial" w:hAnsi="Arial" w:cs="Arial"/>
                <w:sz w:val="22"/>
                <w:szCs w:val="22"/>
              </w:rPr>
            </w:pPr>
          </w:p>
        </w:tc>
        <w:tc>
          <w:tcPr>
            <w:tcW w:w="2976" w:type="dxa"/>
            <w:gridSpan w:val="2"/>
            <w:vMerge w:val="restart"/>
            <w:tcBorders>
              <w:top w:val="nil"/>
              <w:left w:val="single" w:sz="4" w:space="0" w:color="auto"/>
              <w:right w:val="single" w:sz="6" w:space="0" w:color="auto"/>
            </w:tcBorders>
          </w:tcPr>
          <w:p w:rsidR="00807E53" w:rsidRPr="00475EB5" w:rsidRDefault="00807E53" w:rsidP="009804B4">
            <w:pPr>
              <w:pStyle w:val="ConsPlusNormal"/>
              <w:jc w:val="center"/>
              <w:rPr>
                <w:rFonts w:ascii="Arial" w:hAnsi="Arial" w:cs="Arial"/>
                <w:szCs w:val="22"/>
              </w:rPr>
            </w:pPr>
          </w:p>
          <w:p w:rsidR="00443306" w:rsidRPr="00475EB5" w:rsidRDefault="009804B4" w:rsidP="009804B4">
            <w:pPr>
              <w:pStyle w:val="ConsPlusNormal"/>
              <w:jc w:val="center"/>
              <w:rPr>
                <w:rFonts w:ascii="Arial" w:hAnsi="Arial" w:cs="Arial"/>
                <w:szCs w:val="22"/>
              </w:rPr>
            </w:pPr>
            <w:r w:rsidRPr="00475EB5">
              <w:rPr>
                <w:rFonts w:ascii="Arial" w:hAnsi="Arial" w:cs="Arial"/>
                <w:szCs w:val="22"/>
              </w:rPr>
              <w:t>Информация, предоставляемая главными администраторами</w:t>
            </w:r>
          </w:p>
        </w:tc>
      </w:tr>
      <w:tr w:rsidR="00443306" w:rsidRPr="00475EB5" w:rsidTr="00641A9C">
        <w:trPr>
          <w:cantSplit/>
          <w:trHeight w:val="20"/>
        </w:trPr>
        <w:tc>
          <w:tcPr>
            <w:tcW w:w="4033" w:type="dxa"/>
            <w:vMerge/>
            <w:tcBorders>
              <w:left w:val="single" w:sz="4" w:space="0" w:color="auto"/>
              <w:right w:val="single" w:sz="4" w:space="0" w:color="auto"/>
            </w:tcBorders>
          </w:tcPr>
          <w:p w:rsidR="00443306" w:rsidRPr="00475EB5" w:rsidRDefault="00443306" w:rsidP="00443306">
            <w:pPr>
              <w:pStyle w:val="ConsPlusCell"/>
              <w:rPr>
                <w:rFonts w:ascii="Arial" w:hAnsi="Arial" w:cs="Arial"/>
                <w:sz w:val="22"/>
                <w:szCs w:val="22"/>
              </w:rPr>
            </w:pPr>
          </w:p>
        </w:tc>
        <w:tc>
          <w:tcPr>
            <w:tcW w:w="5103" w:type="dxa"/>
            <w:tcBorders>
              <w:left w:val="single" w:sz="4" w:space="0" w:color="auto"/>
              <w:bottom w:val="single" w:sz="4" w:space="0" w:color="auto"/>
              <w:right w:val="single" w:sz="4" w:space="0" w:color="auto"/>
            </w:tcBorders>
          </w:tcPr>
          <w:p w:rsidR="00443306" w:rsidRPr="00475EB5" w:rsidRDefault="00443306" w:rsidP="009E5D50">
            <w:pPr>
              <w:pStyle w:val="ConsPlusCell"/>
              <w:jc w:val="both"/>
              <w:rPr>
                <w:rFonts w:ascii="Arial" w:hAnsi="Arial" w:cs="Arial"/>
                <w:sz w:val="22"/>
                <w:szCs w:val="22"/>
              </w:rPr>
            </w:pPr>
            <w:r w:rsidRPr="00475EB5">
              <w:rPr>
                <w:rFonts w:ascii="Arial" w:hAnsi="Arial" w:cs="Arial"/>
                <w:sz w:val="22"/>
                <w:szCs w:val="22"/>
              </w:rPr>
              <w:t xml:space="preserve">лимиты бюджетных обязательств   </w:t>
            </w:r>
            <w:r w:rsidRPr="00475EB5">
              <w:rPr>
                <w:rFonts w:ascii="Arial" w:hAnsi="Arial" w:cs="Arial"/>
                <w:sz w:val="22"/>
                <w:szCs w:val="22"/>
              </w:rPr>
              <w:br/>
              <w:t>доведены в установленные сроки</w:t>
            </w:r>
          </w:p>
        </w:tc>
        <w:tc>
          <w:tcPr>
            <w:tcW w:w="1276" w:type="dxa"/>
            <w:gridSpan w:val="2"/>
            <w:tcBorders>
              <w:top w:val="single" w:sz="4" w:space="0" w:color="auto"/>
              <w:left w:val="single" w:sz="4" w:space="0" w:color="auto"/>
              <w:bottom w:val="single" w:sz="4" w:space="0" w:color="auto"/>
              <w:right w:val="single" w:sz="4" w:space="0" w:color="auto"/>
            </w:tcBorders>
          </w:tcPr>
          <w:p w:rsidR="00443306" w:rsidRPr="00475EB5" w:rsidRDefault="00443306" w:rsidP="00443306">
            <w:pPr>
              <w:pStyle w:val="ConsPlusCell"/>
              <w:rPr>
                <w:rFonts w:ascii="Arial" w:hAnsi="Arial" w:cs="Arial"/>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443306" w:rsidRPr="00475EB5" w:rsidRDefault="00443306" w:rsidP="00443306">
            <w:pPr>
              <w:pStyle w:val="ConsPlusCell"/>
              <w:jc w:val="center"/>
              <w:rPr>
                <w:rFonts w:ascii="Arial" w:hAnsi="Arial" w:cs="Arial"/>
                <w:sz w:val="22"/>
                <w:szCs w:val="22"/>
              </w:rPr>
            </w:pPr>
            <w:r w:rsidRPr="00475EB5">
              <w:rPr>
                <w:rFonts w:ascii="Arial" w:hAnsi="Arial" w:cs="Arial"/>
                <w:sz w:val="22"/>
                <w:szCs w:val="22"/>
              </w:rPr>
              <w:t>5</w:t>
            </w:r>
          </w:p>
        </w:tc>
        <w:tc>
          <w:tcPr>
            <w:tcW w:w="2976" w:type="dxa"/>
            <w:gridSpan w:val="2"/>
            <w:vMerge/>
            <w:tcBorders>
              <w:left w:val="single" w:sz="4" w:space="0" w:color="auto"/>
              <w:right w:val="single" w:sz="6" w:space="0" w:color="auto"/>
            </w:tcBorders>
          </w:tcPr>
          <w:p w:rsidR="00443306" w:rsidRPr="00475EB5" w:rsidRDefault="00443306" w:rsidP="00443306">
            <w:pPr>
              <w:pStyle w:val="ConsPlusNormal"/>
              <w:jc w:val="both"/>
              <w:rPr>
                <w:rFonts w:ascii="Arial" w:hAnsi="Arial" w:cs="Arial"/>
                <w:szCs w:val="22"/>
              </w:rPr>
            </w:pPr>
          </w:p>
        </w:tc>
      </w:tr>
      <w:tr w:rsidR="00443306" w:rsidRPr="00475EB5" w:rsidTr="00641A9C">
        <w:trPr>
          <w:cantSplit/>
          <w:trHeight w:val="20"/>
        </w:trPr>
        <w:tc>
          <w:tcPr>
            <w:tcW w:w="4033" w:type="dxa"/>
            <w:tcBorders>
              <w:left w:val="single" w:sz="4" w:space="0" w:color="auto"/>
              <w:right w:val="single" w:sz="4" w:space="0" w:color="auto"/>
            </w:tcBorders>
          </w:tcPr>
          <w:p w:rsidR="00443306" w:rsidRPr="00475EB5" w:rsidRDefault="00443306" w:rsidP="00443306">
            <w:pPr>
              <w:pStyle w:val="ConsPlusCell"/>
              <w:rPr>
                <w:rFonts w:ascii="Arial"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3306" w:rsidRPr="00475EB5" w:rsidRDefault="00443306" w:rsidP="009E5D50">
            <w:pPr>
              <w:pStyle w:val="ConsPlusCell"/>
              <w:jc w:val="both"/>
              <w:rPr>
                <w:rFonts w:ascii="Arial" w:hAnsi="Arial" w:cs="Arial"/>
                <w:sz w:val="22"/>
                <w:szCs w:val="22"/>
              </w:rPr>
            </w:pPr>
            <w:r w:rsidRPr="00475EB5">
              <w:rPr>
                <w:rFonts w:ascii="Arial" w:hAnsi="Arial" w:cs="Arial"/>
                <w:sz w:val="22"/>
                <w:szCs w:val="22"/>
              </w:rPr>
              <w:t xml:space="preserve">лимиты бюджетных обязательств   </w:t>
            </w:r>
            <w:r w:rsidRPr="00475EB5">
              <w:rPr>
                <w:rFonts w:ascii="Arial" w:hAnsi="Arial" w:cs="Arial"/>
                <w:sz w:val="22"/>
                <w:szCs w:val="22"/>
              </w:rPr>
              <w:br/>
              <w:t>доведены с нарушением установленного срока</w:t>
            </w:r>
          </w:p>
        </w:tc>
        <w:tc>
          <w:tcPr>
            <w:tcW w:w="1276" w:type="dxa"/>
            <w:gridSpan w:val="2"/>
            <w:tcBorders>
              <w:top w:val="single" w:sz="4" w:space="0" w:color="auto"/>
              <w:left w:val="single" w:sz="4" w:space="0" w:color="auto"/>
              <w:bottom w:val="single" w:sz="4" w:space="0" w:color="auto"/>
              <w:right w:val="single" w:sz="4" w:space="0" w:color="auto"/>
            </w:tcBorders>
          </w:tcPr>
          <w:p w:rsidR="00443306" w:rsidRPr="00475EB5" w:rsidRDefault="00443306" w:rsidP="00443306">
            <w:pPr>
              <w:pStyle w:val="ConsPlusCell"/>
              <w:rPr>
                <w:rFonts w:ascii="Arial" w:hAnsi="Arial" w:cs="Arial"/>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443306" w:rsidRPr="00475EB5" w:rsidRDefault="00443306" w:rsidP="00443306">
            <w:pPr>
              <w:pStyle w:val="ConsPlusCell"/>
              <w:jc w:val="center"/>
              <w:rPr>
                <w:rFonts w:ascii="Arial" w:hAnsi="Arial" w:cs="Arial"/>
                <w:sz w:val="22"/>
                <w:szCs w:val="22"/>
              </w:rPr>
            </w:pPr>
            <w:r w:rsidRPr="00475EB5">
              <w:rPr>
                <w:rFonts w:ascii="Arial" w:hAnsi="Arial" w:cs="Arial"/>
                <w:sz w:val="22"/>
                <w:szCs w:val="22"/>
              </w:rPr>
              <w:t>1</w:t>
            </w:r>
          </w:p>
        </w:tc>
        <w:tc>
          <w:tcPr>
            <w:tcW w:w="2976" w:type="dxa"/>
            <w:gridSpan w:val="2"/>
            <w:tcBorders>
              <w:top w:val="nil"/>
              <w:left w:val="single" w:sz="6" w:space="0" w:color="auto"/>
              <w:bottom w:val="single" w:sz="6" w:space="0" w:color="auto"/>
              <w:right w:val="single" w:sz="6" w:space="0" w:color="auto"/>
            </w:tcBorders>
          </w:tcPr>
          <w:p w:rsidR="00443306" w:rsidRPr="00475EB5" w:rsidRDefault="00443306" w:rsidP="00443306">
            <w:pPr>
              <w:pStyle w:val="ConsPlusNormal"/>
              <w:jc w:val="both"/>
              <w:rPr>
                <w:rFonts w:ascii="Arial" w:hAnsi="Arial" w:cs="Arial"/>
                <w:szCs w:val="22"/>
              </w:rPr>
            </w:pPr>
          </w:p>
        </w:tc>
      </w:tr>
      <w:tr w:rsidR="00443306" w:rsidRPr="00475EB5" w:rsidTr="00641A9C">
        <w:trPr>
          <w:cantSplit/>
          <w:trHeight w:val="20"/>
        </w:trPr>
        <w:tc>
          <w:tcPr>
            <w:tcW w:w="4033" w:type="dxa"/>
            <w:tcBorders>
              <w:left w:val="single" w:sz="4" w:space="0" w:color="auto"/>
              <w:bottom w:val="single" w:sz="4" w:space="0" w:color="auto"/>
              <w:right w:val="single" w:sz="4" w:space="0" w:color="auto"/>
            </w:tcBorders>
          </w:tcPr>
          <w:p w:rsidR="00443306" w:rsidRPr="00475EB5" w:rsidRDefault="00443306" w:rsidP="00443306">
            <w:pPr>
              <w:pStyle w:val="ConsPlusCell"/>
              <w:rPr>
                <w:rFonts w:ascii="Arial"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3306" w:rsidRPr="00475EB5" w:rsidRDefault="00443306" w:rsidP="009E5D50">
            <w:pPr>
              <w:pStyle w:val="ConsPlusCell"/>
              <w:jc w:val="both"/>
              <w:rPr>
                <w:rFonts w:ascii="Arial" w:hAnsi="Arial" w:cs="Arial"/>
                <w:sz w:val="22"/>
                <w:szCs w:val="22"/>
              </w:rPr>
            </w:pPr>
            <w:r w:rsidRPr="00475EB5">
              <w:rPr>
                <w:rFonts w:ascii="Arial" w:hAnsi="Arial" w:cs="Arial"/>
                <w:sz w:val="22"/>
                <w:szCs w:val="22"/>
              </w:rPr>
              <w:t>лимиты бюджетных обязательств не</w:t>
            </w:r>
            <w:r w:rsidRPr="00475EB5">
              <w:rPr>
                <w:rFonts w:ascii="Arial" w:hAnsi="Arial" w:cs="Arial"/>
                <w:sz w:val="22"/>
                <w:szCs w:val="22"/>
              </w:rPr>
              <w:br/>
              <w:t>доведены</w:t>
            </w:r>
          </w:p>
        </w:tc>
        <w:tc>
          <w:tcPr>
            <w:tcW w:w="1276" w:type="dxa"/>
            <w:gridSpan w:val="2"/>
            <w:tcBorders>
              <w:top w:val="single" w:sz="4" w:space="0" w:color="auto"/>
              <w:left w:val="single" w:sz="4" w:space="0" w:color="auto"/>
              <w:bottom w:val="single" w:sz="4" w:space="0" w:color="auto"/>
              <w:right w:val="single" w:sz="4" w:space="0" w:color="auto"/>
            </w:tcBorders>
          </w:tcPr>
          <w:p w:rsidR="00443306" w:rsidRPr="00475EB5" w:rsidRDefault="00443306" w:rsidP="00443306">
            <w:pPr>
              <w:pStyle w:val="ConsPlusCell"/>
              <w:rPr>
                <w:rFonts w:ascii="Arial" w:hAnsi="Arial" w:cs="Arial"/>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443306" w:rsidRPr="00475EB5" w:rsidRDefault="00443306" w:rsidP="00443306">
            <w:pPr>
              <w:pStyle w:val="ConsPlusCell"/>
              <w:jc w:val="center"/>
              <w:rPr>
                <w:rFonts w:ascii="Arial" w:hAnsi="Arial" w:cs="Arial"/>
                <w:sz w:val="22"/>
                <w:szCs w:val="22"/>
              </w:rPr>
            </w:pPr>
            <w:r w:rsidRPr="00475EB5">
              <w:rPr>
                <w:rFonts w:ascii="Arial" w:hAnsi="Arial" w:cs="Arial"/>
                <w:sz w:val="22"/>
                <w:szCs w:val="22"/>
              </w:rPr>
              <w:t>0</w:t>
            </w:r>
          </w:p>
        </w:tc>
        <w:tc>
          <w:tcPr>
            <w:tcW w:w="2976" w:type="dxa"/>
            <w:gridSpan w:val="2"/>
            <w:tcBorders>
              <w:top w:val="nil"/>
              <w:left w:val="single" w:sz="6" w:space="0" w:color="auto"/>
              <w:bottom w:val="single" w:sz="6" w:space="0" w:color="auto"/>
              <w:right w:val="single" w:sz="6" w:space="0" w:color="auto"/>
            </w:tcBorders>
          </w:tcPr>
          <w:p w:rsidR="00443306" w:rsidRPr="00475EB5" w:rsidRDefault="00443306" w:rsidP="00443306">
            <w:pPr>
              <w:pStyle w:val="ConsPlusNormal"/>
              <w:jc w:val="both"/>
              <w:rPr>
                <w:rFonts w:ascii="Arial" w:hAnsi="Arial" w:cs="Arial"/>
                <w:szCs w:val="22"/>
              </w:rPr>
            </w:pPr>
          </w:p>
        </w:tc>
      </w:tr>
      <w:tr w:rsidR="00443306" w:rsidRPr="00475EB5" w:rsidTr="00641A9C">
        <w:trPr>
          <w:cantSplit/>
          <w:trHeight w:val="20"/>
        </w:trPr>
        <w:tc>
          <w:tcPr>
            <w:tcW w:w="10412" w:type="dxa"/>
            <w:gridSpan w:val="4"/>
            <w:tcBorders>
              <w:top w:val="nil"/>
              <w:left w:val="single" w:sz="6" w:space="0" w:color="auto"/>
              <w:bottom w:val="single" w:sz="6" w:space="0" w:color="auto"/>
              <w:right w:val="single" w:sz="6" w:space="0" w:color="auto"/>
            </w:tcBorders>
          </w:tcPr>
          <w:p w:rsidR="00443306" w:rsidRPr="00475EB5" w:rsidRDefault="00443306" w:rsidP="00443306">
            <w:pPr>
              <w:pStyle w:val="ConsPlusNormal"/>
              <w:jc w:val="both"/>
              <w:rPr>
                <w:rFonts w:ascii="Arial" w:hAnsi="Arial" w:cs="Arial"/>
                <w:szCs w:val="22"/>
              </w:rPr>
            </w:pPr>
            <w:r w:rsidRPr="00475EB5">
              <w:rPr>
                <w:rFonts w:ascii="Arial" w:hAnsi="Arial" w:cs="Arial"/>
                <w:szCs w:val="22"/>
              </w:rPr>
              <w:t>4. Оценка качества управления обязательствами</w:t>
            </w:r>
          </w:p>
        </w:tc>
        <w:tc>
          <w:tcPr>
            <w:tcW w:w="1843" w:type="dxa"/>
            <w:gridSpan w:val="2"/>
            <w:tcBorders>
              <w:top w:val="single" w:sz="6" w:space="0" w:color="auto"/>
              <w:left w:val="single" w:sz="6" w:space="0" w:color="auto"/>
              <w:bottom w:val="single" w:sz="6" w:space="0" w:color="auto"/>
              <w:right w:val="single" w:sz="6" w:space="0" w:color="auto"/>
            </w:tcBorders>
          </w:tcPr>
          <w:p w:rsidR="00443306" w:rsidRPr="00475EB5" w:rsidRDefault="003F6F11" w:rsidP="003F6F11">
            <w:pPr>
              <w:pStyle w:val="ConsPlusNormal"/>
              <w:jc w:val="center"/>
              <w:rPr>
                <w:rFonts w:ascii="Arial" w:hAnsi="Arial" w:cs="Arial"/>
                <w:szCs w:val="22"/>
              </w:rPr>
            </w:pPr>
            <w:r w:rsidRPr="00475EB5">
              <w:rPr>
                <w:rFonts w:ascii="Arial" w:hAnsi="Arial" w:cs="Arial"/>
                <w:szCs w:val="22"/>
              </w:rPr>
              <w:t>10</w:t>
            </w:r>
          </w:p>
        </w:tc>
        <w:tc>
          <w:tcPr>
            <w:tcW w:w="2976" w:type="dxa"/>
            <w:gridSpan w:val="2"/>
            <w:tcBorders>
              <w:top w:val="nil"/>
              <w:left w:val="single" w:sz="6" w:space="0" w:color="auto"/>
              <w:bottom w:val="single" w:sz="6" w:space="0" w:color="auto"/>
              <w:right w:val="single" w:sz="6" w:space="0" w:color="auto"/>
            </w:tcBorders>
          </w:tcPr>
          <w:p w:rsidR="00443306" w:rsidRPr="00475EB5" w:rsidRDefault="00443306" w:rsidP="00443306">
            <w:pPr>
              <w:pStyle w:val="ConsPlusNormal"/>
              <w:jc w:val="both"/>
              <w:rPr>
                <w:rFonts w:ascii="Arial" w:hAnsi="Arial" w:cs="Arial"/>
                <w:szCs w:val="22"/>
              </w:rPr>
            </w:pPr>
          </w:p>
        </w:tc>
      </w:tr>
      <w:tr w:rsidR="00443306" w:rsidRPr="00475EB5" w:rsidTr="00641A9C">
        <w:trPr>
          <w:cantSplit/>
          <w:trHeight w:val="20"/>
        </w:trPr>
        <w:tc>
          <w:tcPr>
            <w:tcW w:w="4033" w:type="dxa"/>
            <w:vMerge w:val="restart"/>
            <w:tcBorders>
              <w:top w:val="single" w:sz="6" w:space="0" w:color="auto"/>
              <w:left w:val="single" w:sz="6" w:space="0" w:color="auto"/>
              <w:bottom w:val="nil"/>
              <w:right w:val="single" w:sz="6" w:space="0" w:color="auto"/>
            </w:tcBorders>
          </w:tcPr>
          <w:p w:rsidR="00807E53" w:rsidRPr="00475EB5" w:rsidRDefault="00807E53" w:rsidP="002E76AC">
            <w:pPr>
              <w:pStyle w:val="ConsPlusNormal"/>
              <w:jc w:val="both"/>
              <w:rPr>
                <w:rFonts w:ascii="Arial" w:hAnsi="Arial" w:cs="Arial"/>
                <w:szCs w:val="22"/>
              </w:rPr>
            </w:pPr>
          </w:p>
          <w:p w:rsidR="00443306" w:rsidRPr="00475EB5" w:rsidRDefault="00443306" w:rsidP="002E76AC">
            <w:pPr>
              <w:pStyle w:val="ConsPlusNormal"/>
              <w:jc w:val="both"/>
              <w:rPr>
                <w:rFonts w:ascii="Arial" w:hAnsi="Arial" w:cs="Arial"/>
                <w:szCs w:val="22"/>
              </w:rPr>
            </w:pPr>
            <w:r w:rsidRPr="00475EB5">
              <w:rPr>
                <w:rFonts w:ascii="Arial" w:hAnsi="Arial" w:cs="Arial"/>
                <w:szCs w:val="22"/>
              </w:rPr>
              <w:t>Р</w:t>
            </w:r>
            <w:r w:rsidR="00521B3E" w:rsidRPr="00475EB5">
              <w:rPr>
                <w:rFonts w:ascii="Arial" w:hAnsi="Arial" w:cs="Arial"/>
                <w:szCs w:val="22"/>
              </w:rPr>
              <w:t>8</w:t>
            </w:r>
            <w:r w:rsidRPr="00475EB5">
              <w:rPr>
                <w:rFonts w:ascii="Arial" w:hAnsi="Arial" w:cs="Arial"/>
                <w:szCs w:val="22"/>
              </w:rPr>
              <w:t xml:space="preserve"> </w:t>
            </w:r>
            <w:r w:rsidR="002E76AC" w:rsidRPr="00475EB5">
              <w:rPr>
                <w:rFonts w:ascii="Arial" w:hAnsi="Arial" w:cs="Arial"/>
                <w:szCs w:val="22"/>
              </w:rPr>
              <w:t xml:space="preserve">  </w:t>
            </w:r>
            <w:r w:rsidR="00521B3E" w:rsidRPr="00475EB5">
              <w:rPr>
                <w:rFonts w:ascii="Arial" w:hAnsi="Arial" w:cs="Arial"/>
                <w:szCs w:val="22"/>
              </w:rPr>
              <w:t>Наличие у главного администратора и подведомственных ему учреждений просроченной</w:t>
            </w:r>
            <w:r w:rsidR="002E76AC" w:rsidRPr="00475EB5">
              <w:rPr>
                <w:rFonts w:ascii="Arial" w:hAnsi="Arial" w:cs="Arial"/>
                <w:szCs w:val="22"/>
              </w:rPr>
              <w:t xml:space="preserve"> </w:t>
            </w:r>
            <w:r w:rsidR="00521B3E" w:rsidRPr="00475EB5">
              <w:rPr>
                <w:rFonts w:ascii="Arial" w:hAnsi="Arial" w:cs="Arial"/>
                <w:szCs w:val="22"/>
              </w:rPr>
              <w:t>дебиторской</w:t>
            </w:r>
            <w:r w:rsidR="002E76AC" w:rsidRPr="00475EB5">
              <w:rPr>
                <w:rFonts w:ascii="Arial" w:hAnsi="Arial" w:cs="Arial"/>
                <w:szCs w:val="22"/>
              </w:rPr>
              <w:t xml:space="preserve"> </w:t>
            </w:r>
            <w:r w:rsidR="00521B3E" w:rsidRPr="00475EB5">
              <w:rPr>
                <w:rFonts w:ascii="Arial" w:hAnsi="Arial" w:cs="Arial"/>
                <w:szCs w:val="22"/>
              </w:rPr>
              <w:t>задолженности</w:t>
            </w:r>
            <w:r w:rsidRPr="00475EB5">
              <w:rPr>
                <w:rFonts w:ascii="Arial" w:hAnsi="Arial" w:cs="Arial"/>
                <w:szCs w:val="22"/>
              </w:rPr>
              <w:t xml:space="preserve">    </w:t>
            </w:r>
          </w:p>
        </w:tc>
        <w:tc>
          <w:tcPr>
            <w:tcW w:w="5103" w:type="dxa"/>
            <w:tcBorders>
              <w:top w:val="single" w:sz="4" w:space="0" w:color="auto"/>
              <w:left w:val="single" w:sz="6" w:space="0" w:color="auto"/>
              <w:bottom w:val="single" w:sz="6" w:space="0" w:color="auto"/>
              <w:right w:val="single" w:sz="6" w:space="0" w:color="auto"/>
            </w:tcBorders>
          </w:tcPr>
          <w:p w:rsidR="00807E53" w:rsidRPr="00475EB5" w:rsidRDefault="00807E53" w:rsidP="00654D85">
            <w:pPr>
              <w:pStyle w:val="ConsPlusNormal"/>
              <w:jc w:val="center"/>
              <w:rPr>
                <w:rFonts w:ascii="Arial" w:hAnsi="Arial" w:cs="Arial"/>
                <w:szCs w:val="22"/>
              </w:rPr>
            </w:pPr>
          </w:p>
          <w:p w:rsidR="00654D85" w:rsidRPr="00475EB5" w:rsidRDefault="00443306" w:rsidP="00654D85">
            <w:pPr>
              <w:pStyle w:val="ConsPlusNormal"/>
              <w:jc w:val="center"/>
              <w:rPr>
                <w:rFonts w:ascii="Arial" w:hAnsi="Arial" w:cs="Arial"/>
                <w:szCs w:val="22"/>
              </w:rPr>
            </w:pPr>
            <w:r w:rsidRPr="00475EB5">
              <w:rPr>
                <w:rFonts w:ascii="Arial" w:hAnsi="Arial" w:cs="Arial"/>
                <w:szCs w:val="22"/>
              </w:rPr>
              <w:t>Р</w:t>
            </w:r>
            <w:r w:rsidR="00654D85" w:rsidRPr="00475EB5">
              <w:rPr>
                <w:rFonts w:ascii="Arial" w:hAnsi="Arial" w:cs="Arial"/>
                <w:szCs w:val="22"/>
              </w:rPr>
              <w:t>8</w:t>
            </w:r>
            <w:r w:rsidRPr="00475EB5">
              <w:rPr>
                <w:rFonts w:ascii="Arial" w:hAnsi="Arial" w:cs="Arial"/>
                <w:szCs w:val="22"/>
              </w:rPr>
              <w:t xml:space="preserve"> = </w:t>
            </w:r>
            <w:proofErr w:type="spellStart"/>
            <w:r w:rsidR="00654D85" w:rsidRPr="00475EB5">
              <w:rPr>
                <w:rFonts w:ascii="Arial" w:hAnsi="Arial" w:cs="Arial"/>
                <w:szCs w:val="22"/>
              </w:rPr>
              <w:t>Дтн</w:t>
            </w:r>
            <w:proofErr w:type="spellEnd"/>
            <w:r w:rsidR="00654D85" w:rsidRPr="00475EB5">
              <w:rPr>
                <w:rFonts w:ascii="Arial" w:hAnsi="Arial" w:cs="Arial"/>
                <w:szCs w:val="22"/>
              </w:rPr>
              <w:t>,</w:t>
            </w:r>
          </w:p>
          <w:p w:rsidR="00654D85" w:rsidRPr="00475EB5" w:rsidRDefault="00654D85" w:rsidP="00654D85">
            <w:pPr>
              <w:pStyle w:val="ConsPlusNormal"/>
              <w:jc w:val="both"/>
              <w:rPr>
                <w:rFonts w:ascii="Arial" w:hAnsi="Arial" w:cs="Arial"/>
                <w:szCs w:val="22"/>
              </w:rPr>
            </w:pPr>
          </w:p>
          <w:p w:rsidR="00654D85" w:rsidRPr="00475EB5" w:rsidRDefault="00654D85" w:rsidP="00654D85">
            <w:pPr>
              <w:pStyle w:val="ConsPlusNormal"/>
              <w:jc w:val="both"/>
              <w:rPr>
                <w:rFonts w:ascii="Arial" w:hAnsi="Arial" w:cs="Arial"/>
                <w:szCs w:val="22"/>
              </w:rPr>
            </w:pPr>
            <w:r w:rsidRPr="00475EB5">
              <w:rPr>
                <w:rFonts w:ascii="Arial" w:hAnsi="Arial" w:cs="Arial"/>
                <w:szCs w:val="22"/>
              </w:rPr>
              <w:t>где:</w:t>
            </w:r>
          </w:p>
          <w:p w:rsidR="00654D85" w:rsidRPr="00475EB5" w:rsidRDefault="00654D85" w:rsidP="00654D85">
            <w:pPr>
              <w:pStyle w:val="ConsPlusNormal"/>
              <w:jc w:val="both"/>
              <w:rPr>
                <w:rFonts w:ascii="Arial" w:hAnsi="Arial" w:cs="Arial"/>
                <w:szCs w:val="22"/>
              </w:rPr>
            </w:pPr>
          </w:p>
          <w:p w:rsidR="00443306" w:rsidRPr="00475EB5" w:rsidRDefault="00654D85" w:rsidP="002E76AC">
            <w:pPr>
              <w:pStyle w:val="ConsPlusNormal"/>
              <w:jc w:val="both"/>
              <w:rPr>
                <w:rFonts w:ascii="Arial" w:hAnsi="Arial" w:cs="Arial"/>
                <w:szCs w:val="22"/>
              </w:rPr>
            </w:pPr>
            <w:proofErr w:type="spellStart"/>
            <w:r w:rsidRPr="00475EB5">
              <w:rPr>
                <w:rFonts w:ascii="Arial" w:hAnsi="Arial" w:cs="Arial"/>
                <w:szCs w:val="22"/>
              </w:rPr>
              <w:t>Дтн</w:t>
            </w:r>
            <w:proofErr w:type="spellEnd"/>
            <w:r w:rsidRPr="00475EB5">
              <w:rPr>
                <w:rFonts w:ascii="Arial" w:hAnsi="Arial" w:cs="Arial"/>
                <w:szCs w:val="22"/>
              </w:rPr>
              <w:t xml:space="preserve"> - </w:t>
            </w:r>
            <w:r w:rsidR="00443306" w:rsidRPr="00475EB5">
              <w:rPr>
                <w:rFonts w:ascii="Arial" w:hAnsi="Arial" w:cs="Arial"/>
                <w:szCs w:val="22"/>
              </w:rPr>
              <w:t xml:space="preserve">объем просроченной </w:t>
            </w:r>
            <w:r w:rsidRPr="00475EB5">
              <w:rPr>
                <w:rFonts w:ascii="Arial" w:hAnsi="Arial" w:cs="Arial"/>
                <w:szCs w:val="22"/>
              </w:rPr>
              <w:t>деби</w:t>
            </w:r>
            <w:r w:rsidR="00443306" w:rsidRPr="00475EB5">
              <w:rPr>
                <w:rFonts w:ascii="Arial" w:hAnsi="Arial" w:cs="Arial"/>
                <w:szCs w:val="22"/>
              </w:rPr>
              <w:t xml:space="preserve">торской            </w:t>
            </w:r>
            <w:r w:rsidR="00443306" w:rsidRPr="00475EB5">
              <w:rPr>
                <w:rFonts w:ascii="Arial" w:hAnsi="Arial" w:cs="Arial"/>
                <w:szCs w:val="22"/>
              </w:rPr>
              <w:br/>
              <w:t xml:space="preserve">задолженности </w:t>
            </w:r>
            <w:r w:rsidR="00CB70C1" w:rsidRPr="00475EB5">
              <w:rPr>
                <w:rFonts w:ascii="Arial" w:hAnsi="Arial" w:cs="Arial"/>
                <w:szCs w:val="22"/>
              </w:rPr>
              <w:t>у главного администратора</w:t>
            </w:r>
            <w:r w:rsidR="00443306" w:rsidRPr="00475EB5">
              <w:rPr>
                <w:rFonts w:ascii="Arial" w:hAnsi="Arial" w:cs="Arial"/>
                <w:szCs w:val="22"/>
              </w:rPr>
              <w:t xml:space="preserve"> и подведомственных ему учреждений по состоянию на 1 января года, следующего за отчетным  </w:t>
            </w:r>
          </w:p>
        </w:tc>
        <w:tc>
          <w:tcPr>
            <w:tcW w:w="1276" w:type="dxa"/>
            <w:gridSpan w:val="2"/>
            <w:tcBorders>
              <w:top w:val="single" w:sz="6" w:space="0" w:color="auto"/>
              <w:left w:val="single" w:sz="6" w:space="0" w:color="auto"/>
              <w:bottom w:val="single" w:sz="4" w:space="0" w:color="auto"/>
              <w:right w:val="single" w:sz="6" w:space="0" w:color="auto"/>
            </w:tcBorders>
          </w:tcPr>
          <w:p w:rsidR="00443306" w:rsidRPr="00475EB5" w:rsidRDefault="00443306" w:rsidP="00443306">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443306" w:rsidRPr="00475EB5" w:rsidRDefault="00443306" w:rsidP="00443306">
            <w:pPr>
              <w:pStyle w:val="ConsPlusNormal"/>
              <w:jc w:val="both"/>
              <w:rPr>
                <w:rFonts w:ascii="Arial" w:hAnsi="Arial" w:cs="Arial"/>
                <w:szCs w:val="22"/>
              </w:rPr>
            </w:pPr>
          </w:p>
        </w:tc>
        <w:tc>
          <w:tcPr>
            <w:tcW w:w="2976" w:type="dxa"/>
            <w:gridSpan w:val="2"/>
            <w:vMerge w:val="restart"/>
            <w:tcBorders>
              <w:top w:val="single" w:sz="6" w:space="0" w:color="auto"/>
              <w:left w:val="single" w:sz="6" w:space="0" w:color="auto"/>
              <w:bottom w:val="nil"/>
              <w:right w:val="single" w:sz="6" w:space="0" w:color="auto"/>
            </w:tcBorders>
          </w:tcPr>
          <w:p w:rsidR="00807E53" w:rsidRPr="00475EB5" w:rsidRDefault="00807E53" w:rsidP="00EB259A">
            <w:pPr>
              <w:pStyle w:val="ConsPlusNormal"/>
              <w:jc w:val="center"/>
              <w:rPr>
                <w:rFonts w:ascii="Arial" w:hAnsi="Arial" w:cs="Arial"/>
                <w:szCs w:val="22"/>
              </w:rPr>
            </w:pPr>
          </w:p>
          <w:p w:rsidR="00443306" w:rsidRPr="00475EB5" w:rsidRDefault="00443306" w:rsidP="00EB259A">
            <w:pPr>
              <w:pStyle w:val="ConsPlusNormal"/>
              <w:jc w:val="center"/>
              <w:rPr>
                <w:rFonts w:ascii="Arial" w:hAnsi="Arial" w:cs="Arial"/>
                <w:szCs w:val="22"/>
              </w:rPr>
            </w:pPr>
            <w:r w:rsidRPr="00475EB5">
              <w:rPr>
                <w:rFonts w:ascii="Arial" w:hAnsi="Arial" w:cs="Arial"/>
                <w:szCs w:val="22"/>
              </w:rPr>
              <w:t>Информация,</w:t>
            </w:r>
            <w:r w:rsidR="00EB259A" w:rsidRPr="00475EB5">
              <w:rPr>
                <w:rFonts w:ascii="Arial" w:hAnsi="Arial" w:cs="Arial"/>
                <w:szCs w:val="22"/>
              </w:rPr>
              <w:t xml:space="preserve"> </w:t>
            </w:r>
            <w:r w:rsidRPr="00475EB5">
              <w:rPr>
                <w:rFonts w:ascii="Arial" w:hAnsi="Arial" w:cs="Arial"/>
                <w:szCs w:val="22"/>
              </w:rPr>
              <w:t>находящаяся в</w:t>
            </w:r>
            <w:r w:rsidR="00EB259A" w:rsidRPr="00475EB5">
              <w:rPr>
                <w:rFonts w:ascii="Arial" w:hAnsi="Arial" w:cs="Arial"/>
                <w:szCs w:val="22"/>
              </w:rPr>
              <w:t xml:space="preserve"> р</w:t>
            </w:r>
            <w:r w:rsidRPr="00475EB5">
              <w:rPr>
                <w:rFonts w:ascii="Arial" w:hAnsi="Arial" w:cs="Arial"/>
                <w:szCs w:val="22"/>
              </w:rPr>
              <w:t xml:space="preserve">аспоряжении </w:t>
            </w:r>
            <w:r w:rsidR="00EB259A" w:rsidRPr="00475EB5">
              <w:rPr>
                <w:rFonts w:ascii="Arial" w:hAnsi="Arial" w:cs="Arial"/>
                <w:szCs w:val="22"/>
              </w:rPr>
              <w:t>ф</w:t>
            </w:r>
            <w:r w:rsidRPr="00475EB5">
              <w:rPr>
                <w:rFonts w:ascii="Arial" w:hAnsi="Arial" w:cs="Arial"/>
                <w:szCs w:val="22"/>
              </w:rPr>
              <w:t xml:space="preserve">инансового    </w:t>
            </w:r>
            <w:r w:rsidRPr="00475EB5">
              <w:rPr>
                <w:rFonts w:ascii="Arial" w:hAnsi="Arial" w:cs="Arial"/>
                <w:szCs w:val="22"/>
              </w:rPr>
              <w:br/>
              <w:t xml:space="preserve">управления       </w:t>
            </w:r>
            <w:r w:rsidRPr="00475EB5">
              <w:rPr>
                <w:rFonts w:ascii="Arial" w:hAnsi="Arial" w:cs="Arial"/>
                <w:szCs w:val="22"/>
              </w:rPr>
              <w:br/>
            </w:r>
          </w:p>
        </w:tc>
      </w:tr>
      <w:tr w:rsidR="00443306" w:rsidRPr="00475EB5" w:rsidTr="00641A9C">
        <w:trPr>
          <w:cantSplit/>
          <w:trHeight w:val="20"/>
        </w:trPr>
        <w:tc>
          <w:tcPr>
            <w:tcW w:w="4033" w:type="dxa"/>
            <w:vMerge/>
            <w:tcBorders>
              <w:top w:val="nil"/>
              <w:left w:val="single" w:sz="6" w:space="0" w:color="auto"/>
              <w:bottom w:val="nil"/>
              <w:right w:val="single" w:sz="6" w:space="0" w:color="auto"/>
            </w:tcBorders>
          </w:tcPr>
          <w:p w:rsidR="00443306" w:rsidRPr="00475EB5" w:rsidRDefault="00443306" w:rsidP="00443306">
            <w:pPr>
              <w:pStyle w:val="ConsPlusNormal"/>
              <w:jc w:val="both"/>
              <w:rPr>
                <w:rFonts w:ascii="Arial" w:hAnsi="Arial" w:cs="Arial"/>
                <w:szCs w:val="22"/>
              </w:rPr>
            </w:pPr>
          </w:p>
        </w:tc>
        <w:tc>
          <w:tcPr>
            <w:tcW w:w="5103" w:type="dxa"/>
            <w:tcBorders>
              <w:top w:val="single" w:sz="6" w:space="0" w:color="auto"/>
              <w:left w:val="single" w:sz="6" w:space="0" w:color="auto"/>
              <w:bottom w:val="single" w:sz="6" w:space="0" w:color="auto"/>
              <w:right w:val="single" w:sz="6" w:space="0" w:color="auto"/>
            </w:tcBorders>
          </w:tcPr>
          <w:p w:rsidR="00443306" w:rsidRPr="00475EB5" w:rsidRDefault="00443306" w:rsidP="00CB70C1">
            <w:pPr>
              <w:pStyle w:val="ConsPlusNormal"/>
              <w:jc w:val="center"/>
              <w:rPr>
                <w:rFonts w:ascii="Arial" w:hAnsi="Arial" w:cs="Arial"/>
                <w:szCs w:val="22"/>
              </w:rPr>
            </w:pPr>
            <w:r w:rsidRPr="00475EB5">
              <w:rPr>
                <w:rFonts w:ascii="Arial" w:hAnsi="Arial" w:cs="Arial"/>
                <w:szCs w:val="22"/>
              </w:rPr>
              <w:t>Р</w:t>
            </w:r>
            <w:r w:rsidR="00CB70C1" w:rsidRPr="00475EB5">
              <w:rPr>
                <w:rFonts w:ascii="Arial" w:hAnsi="Arial" w:cs="Arial"/>
                <w:szCs w:val="22"/>
              </w:rPr>
              <w:t>8</w:t>
            </w:r>
            <w:r w:rsidRPr="00475EB5">
              <w:rPr>
                <w:rFonts w:ascii="Arial" w:hAnsi="Arial" w:cs="Arial"/>
                <w:szCs w:val="22"/>
              </w:rPr>
              <w:t xml:space="preserve"> = 0</w:t>
            </w:r>
          </w:p>
        </w:tc>
        <w:tc>
          <w:tcPr>
            <w:tcW w:w="1276" w:type="dxa"/>
            <w:gridSpan w:val="2"/>
            <w:tcBorders>
              <w:top w:val="single" w:sz="4" w:space="0" w:color="auto"/>
              <w:left w:val="single" w:sz="6" w:space="0" w:color="auto"/>
              <w:bottom w:val="single" w:sz="4" w:space="0" w:color="auto"/>
              <w:right w:val="single" w:sz="6" w:space="0" w:color="auto"/>
            </w:tcBorders>
          </w:tcPr>
          <w:p w:rsidR="00443306" w:rsidRPr="00475EB5" w:rsidRDefault="00443306" w:rsidP="00443306">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443306" w:rsidRPr="00475EB5" w:rsidRDefault="00443306" w:rsidP="003370B9">
            <w:pPr>
              <w:pStyle w:val="ConsPlusNormal"/>
              <w:jc w:val="center"/>
              <w:rPr>
                <w:rFonts w:ascii="Arial" w:hAnsi="Arial" w:cs="Arial"/>
                <w:szCs w:val="22"/>
              </w:rPr>
            </w:pPr>
            <w:r w:rsidRPr="00475EB5">
              <w:rPr>
                <w:rFonts w:ascii="Arial" w:hAnsi="Arial" w:cs="Arial"/>
                <w:szCs w:val="22"/>
              </w:rPr>
              <w:t>5</w:t>
            </w:r>
          </w:p>
        </w:tc>
        <w:tc>
          <w:tcPr>
            <w:tcW w:w="2976" w:type="dxa"/>
            <w:gridSpan w:val="2"/>
            <w:vMerge/>
            <w:tcBorders>
              <w:top w:val="nil"/>
              <w:left w:val="single" w:sz="6" w:space="0" w:color="auto"/>
              <w:bottom w:val="nil"/>
              <w:right w:val="single" w:sz="6" w:space="0" w:color="auto"/>
            </w:tcBorders>
          </w:tcPr>
          <w:p w:rsidR="00443306" w:rsidRPr="00475EB5" w:rsidRDefault="00443306" w:rsidP="00443306">
            <w:pPr>
              <w:pStyle w:val="ConsPlusNormal"/>
              <w:jc w:val="both"/>
              <w:rPr>
                <w:rFonts w:ascii="Arial" w:hAnsi="Arial" w:cs="Arial"/>
                <w:szCs w:val="22"/>
              </w:rPr>
            </w:pPr>
          </w:p>
        </w:tc>
      </w:tr>
      <w:tr w:rsidR="00443306" w:rsidRPr="00475EB5" w:rsidTr="00641A9C">
        <w:trPr>
          <w:cantSplit/>
          <w:trHeight w:val="20"/>
        </w:trPr>
        <w:tc>
          <w:tcPr>
            <w:tcW w:w="4033" w:type="dxa"/>
            <w:vMerge/>
            <w:tcBorders>
              <w:top w:val="nil"/>
              <w:left w:val="single" w:sz="6" w:space="0" w:color="auto"/>
              <w:bottom w:val="single" w:sz="6" w:space="0" w:color="auto"/>
              <w:right w:val="single" w:sz="6" w:space="0" w:color="auto"/>
            </w:tcBorders>
          </w:tcPr>
          <w:p w:rsidR="00443306" w:rsidRPr="00475EB5" w:rsidRDefault="00443306" w:rsidP="00443306">
            <w:pPr>
              <w:pStyle w:val="ConsPlusNormal"/>
              <w:jc w:val="both"/>
              <w:rPr>
                <w:rFonts w:ascii="Arial" w:hAnsi="Arial" w:cs="Arial"/>
                <w:szCs w:val="22"/>
              </w:rPr>
            </w:pPr>
          </w:p>
        </w:tc>
        <w:tc>
          <w:tcPr>
            <w:tcW w:w="5103" w:type="dxa"/>
            <w:tcBorders>
              <w:top w:val="single" w:sz="6" w:space="0" w:color="auto"/>
              <w:left w:val="single" w:sz="6" w:space="0" w:color="auto"/>
              <w:bottom w:val="single" w:sz="6" w:space="0" w:color="auto"/>
              <w:right w:val="single" w:sz="6" w:space="0" w:color="auto"/>
            </w:tcBorders>
          </w:tcPr>
          <w:p w:rsidR="00443306" w:rsidRPr="00475EB5" w:rsidRDefault="00CB70C1" w:rsidP="00CB70C1">
            <w:pPr>
              <w:pStyle w:val="ConsPlusNormal"/>
              <w:jc w:val="center"/>
              <w:rPr>
                <w:rFonts w:ascii="Arial" w:hAnsi="Arial" w:cs="Arial"/>
                <w:szCs w:val="22"/>
              </w:rPr>
            </w:pPr>
            <w:r w:rsidRPr="00475EB5">
              <w:rPr>
                <w:rFonts w:ascii="Arial" w:hAnsi="Arial" w:cs="Arial"/>
                <w:szCs w:val="22"/>
              </w:rPr>
              <w:t>Р8&gt; 0</w:t>
            </w:r>
          </w:p>
        </w:tc>
        <w:tc>
          <w:tcPr>
            <w:tcW w:w="1276" w:type="dxa"/>
            <w:gridSpan w:val="2"/>
            <w:tcBorders>
              <w:top w:val="single" w:sz="4" w:space="0" w:color="auto"/>
              <w:left w:val="single" w:sz="6" w:space="0" w:color="auto"/>
              <w:bottom w:val="single" w:sz="6" w:space="0" w:color="auto"/>
              <w:right w:val="single" w:sz="6" w:space="0" w:color="auto"/>
            </w:tcBorders>
          </w:tcPr>
          <w:p w:rsidR="00443306" w:rsidRPr="00475EB5" w:rsidRDefault="00443306" w:rsidP="00443306">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443306" w:rsidRPr="00475EB5" w:rsidRDefault="00443306" w:rsidP="003370B9">
            <w:pPr>
              <w:pStyle w:val="ConsPlusNormal"/>
              <w:jc w:val="center"/>
              <w:rPr>
                <w:rFonts w:ascii="Arial" w:hAnsi="Arial" w:cs="Arial"/>
                <w:szCs w:val="22"/>
              </w:rPr>
            </w:pPr>
            <w:r w:rsidRPr="00475EB5">
              <w:rPr>
                <w:rFonts w:ascii="Arial" w:hAnsi="Arial" w:cs="Arial"/>
                <w:szCs w:val="22"/>
              </w:rPr>
              <w:t>0</w:t>
            </w:r>
          </w:p>
        </w:tc>
        <w:tc>
          <w:tcPr>
            <w:tcW w:w="2976" w:type="dxa"/>
            <w:gridSpan w:val="2"/>
            <w:vMerge/>
            <w:tcBorders>
              <w:top w:val="nil"/>
              <w:left w:val="single" w:sz="6" w:space="0" w:color="auto"/>
              <w:bottom w:val="single" w:sz="6" w:space="0" w:color="auto"/>
              <w:right w:val="single" w:sz="6" w:space="0" w:color="auto"/>
            </w:tcBorders>
          </w:tcPr>
          <w:p w:rsidR="00443306" w:rsidRPr="00475EB5" w:rsidRDefault="00443306" w:rsidP="00443306">
            <w:pPr>
              <w:pStyle w:val="ConsPlusNormal"/>
              <w:jc w:val="both"/>
              <w:rPr>
                <w:rFonts w:ascii="Arial" w:hAnsi="Arial" w:cs="Arial"/>
                <w:szCs w:val="22"/>
              </w:rPr>
            </w:pPr>
          </w:p>
        </w:tc>
      </w:tr>
      <w:tr w:rsidR="003370B9" w:rsidRPr="00475EB5" w:rsidTr="00641A9C">
        <w:trPr>
          <w:cantSplit/>
          <w:trHeight w:val="20"/>
        </w:trPr>
        <w:tc>
          <w:tcPr>
            <w:tcW w:w="4033" w:type="dxa"/>
            <w:vMerge w:val="restart"/>
            <w:tcBorders>
              <w:top w:val="single" w:sz="6" w:space="0" w:color="auto"/>
              <w:left w:val="single" w:sz="6" w:space="0" w:color="auto"/>
              <w:bottom w:val="nil"/>
              <w:right w:val="single" w:sz="6" w:space="0" w:color="auto"/>
            </w:tcBorders>
          </w:tcPr>
          <w:p w:rsidR="00807E53" w:rsidRPr="00475EB5" w:rsidRDefault="00807E53" w:rsidP="003370B9">
            <w:pPr>
              <w:pStyle w:val="ConsPlusNormal"/>
              <w:jc w:val="both"/>
              <w:rPr>
                <w:rFonts w:ascii="Arial" w:hAnsi="Arial" w:cs="Arial"/>
                <w:szCs w:val="22"/>
              </w:rPr>
            </w:pPr>
          </w:p>
          <w:p w:rsidR="003370B9" w:rsidRPr="00475EB5" w:rsidRDefault="003370B9" w:rsidP="003370B9">
            <w:pPr>
              <w:pStyle w:val="ConsPlusNormal"/>
              <w:jc w:val="both"/>
              <w:rPr>
                <w:rFonts w:ascii="Arial" w:hAnsi="Arial" w:cs="Arial"/>
                <w:szCs w:val="22"/>
              </w:rPr>
            </w:pPr>
            <w:r w:rsidRPr="00475EB5">
              <w:rPr>
                <w:rFonts w:ascii="Arial" w:hAnsi="Arial" w:cs="Arial"/>
                <w:szCs w:val="22"/>
              </w:rPr>
              <w:t xml:space="preserve">Р9   Наличие у главного администратора и подведомственных ему учреждений просроченной кредиторской задолженности    </w:t>
            </w:r>
          </w:p>
        </w:tc>
        <w:tc>
          <w:tcPr>
            <w:tcW w:w="5103" w:type="dxa"/>
            <w:tcBorders>
              <w:top w:val="single" w:sz="4" w:space="0" w:color="auto"/>
              <w:left w:val="single" w:sz="6" w:space="0" w:color="auto"/>
              <w:bottom w:val="single" w:sz="6" w:space="0" w:color="auto"/>
              <w:right w:val="single" w:sz="6" w:space="0" w:color="auto"/>
            </w:tcBorders>
          </w:tcPr>
          <w:p w:rsidR="00807E53" w:rsidRPr="00475EB5" w:rsidRDefault="00807E53" w:rsidP="003370B9">
            <w:pPr>
              <w:pStyle w:val="ConsPlusNormal"/>
              <w:jc w:val="center"/>
              <w:rPr>
                <w:rFonts w:ascii="Arial" w:hAnsi="Arial" w:cs="Arial"/>
                <w:szCs w:val="22"/>
              </w:rPr>
            </w:pPr>
          </w:p>
          <w:p w:rsidR="003370B9" w:rsidRPr="00475EB5" w:rsidRDefault="003370B9" w:rsidP="003370B9">
            <w:pPr>
              <w:pStyle w:val="ConsPlusNormal"/>
              <w:jc w:val="center"/>
              <w:rPr>
                <w:rFonts w:ascii="Arial" w:hAnsi="Arial" w:cs="Arial"/>
                <w:szCs w:val="22"/>
              </w:rPr>
            </w:pPr>
            <w:r w:rsidRPr="00475EB5">
              <w:rPr>
                <w:rFonts w:ascii="Arial" w:hAnsi="Arial" w:cs="Arial"/>
                <w:szCs w:val="22"/>
              </w:rPr>
              <w:t xml:space="preserve">Р9 = </w:t>
            </w:r>
            <w:proofErr w:type="spellStart"/>
            <w:r w:rsidRPr="00475EB5">
              <w:rPr>
                <w:rFonts w:ascii="Arial" w:hAnsi="Arial" w:cs="Arial"/>
                <w:szCs w:val="22"/>
              </w:rPr>
              <w:t>Ктп</w:t>
            </w:r>
            <w:proofErr w:type="spellEnd"/>
            <w:r w:rsidRPr="00475EB5">
              <w:rPr>
                <w:rFonts w:ascii="Arial" w:hAnsi="Arial" w:cs="Arial"/>
                <w:szCs w:val="22"/>
              </w:rPr>
              <w:t>,</w:t>
            </w:r>
          </w:p>
          <w:p w:rsidR="003370B9" w:rsidRPr="00475EB5" w:rsidRDefault="003370B9" w:rsidP="003370B9">
            <w:pPr>
              <w:pStyle w:val="ConsPlusNormal"/>
              <w:jc w:val="both"/>
              <w:rPr>
                <w:rFonts w:ascii="Arial" w:hAnsi="Arial" w:cs="Arial"/>
                <w:szCs w:val="22"/>
              </w:rPr>
            </w:pPr>
          </w:p>
          <w:p w:rsidR="003370B9" w:rsidRPr="00475EB5" w:rsidRDefault="003370B9" w:rsidP="003370B9">
            <w:pPr>
              <w:pStyle w:val="ConsPlusNormal"/>
              <w:jc w:val="both"/>
              <w:rPr>
                <w:rFonts w:ascii="Arial" w:hAnsi="Arial" w:cs="Arial"/>
                <w:szCs w:val="22"/>
              </w:rPr>
            </w:pPr>
            <w:r w:rsidRPr="00475EB5">
              <w:rPr>
                <w:rFonts w:ascii="Arial" w:hAnsi="Arial" w:cs="Arial"/>
                <w:szCs w:val="22"/>
              </w:rPr>
              <w:t>где:</w:t>
            </w:r>
          </w:p>
          <w:p w:rsidR="003370B9" w:rsidRPr="00475EB5" w:rsidRDefault="003370B9" w:rsidP="003370B9">
            <w:pPr>
              <w:pStyle w:val="ConsPlusNormal"/>
              <w:jc w:val="both"/>
              <w:rPr>
                <w:rFonts w:ascii="Arial" w:hAnsi="Arial" w:cs="Arial"/>
                <w:szCs w:val="22"/>
              </w:rPr>
            </w:pPr>
          </w:p>
          <w:p w:rsidR="003370B9" w:rsidRPr="00475EB5" w:rsidRDefault="00B6546B" w:rsidP="00B6546B">
            <w:pPr>
              <w:pStyle w:val="ConsPlusNormal"/>
              <w:jc w:val="both"/>
              <w:rPr>
                <w:rFonts w:ascii="Arial" w:hAnsi="Arial" w:cs="Arial"/>
                <w:szCs w:val="22"/>
              </w:rPr>
            </w:pPr>
            <w:proofErr w:type="spellStart"/>
            <w:r w:rsidRPr="00475EB5">
              <w:rPr>
                <w:rFonts w:ascii="Arial" w:hAnsi="Arial" w:cs="Arial"/>
                <w:szCs w:val="22"/>
              </w:rPr>
              <w:t>К</w:t>
            </w:r>
            <w:r w:rsidR="003370B9" w:rsidRPr="00475EB5">
              <w:rPr>
                <w:rFonts w:ascii="Arial" w:hAnsi="Arial" w:cs="Arial"/>
                <w:szCs w:val="22"/>
              </w:rPr>
              <w:t>т</w:t>
            </w:r>
            <w:r w:rsidRPr="00475EB5">
              <w:rPr>
                <w:rFonts w:ascii="Arial" w:hAnsi="Arial" w:cs="Arial"/>
                <w:szCs w:val="22"/>
              </w:rPr>
              <w:t>п</w:t>
            </w:r>
            <w:proofErr w:type="spellEnd"/>
            <w:r w:rsidR="003370B9" w:rsidRPr="00475EB5">
              <w:rPr>
                <w:rFonts w:ascii="Arial" w:hAnsi="Arial" w:cs="Arial"/>
                <w:szCs w:val="22"/>
              </w:rPr>
              <w:t xml:space="preserve"> - объем просроченной </w:t>
            </w:r>
            <w:r w:rsidRPr="00475EB5">
              <w:rPr>
                <w:rFonts w:ascii="Arial" w:hAnsi="Arial" w:cs="Arial"/>
                <w:szCs w:val="22"/>
              </w:rPr>
              <w:t>кред</w:t>
            </w:r>
            <w:r w:rsidR="003370B9" w:rsidRPr="00475EB5">
              <w:rPr>
                <w:rFonts w:ascii="Arial" w:hAnsi="Arial" w:cs="Arial"/>
                <w:szCs w:val="22"/>
              </w:rPr>
              <w:t xml:space="preserve">иторской            </w:t>
            </w:r>
            <w:r w:rsidR="003370B9" w:rsidRPr="00475EB5">
              <w:rPr>
                <w:rFonts w:ascii="Arial" w:hAnsi="Arial" w:cs="Arial"/>
                <w:szCs w:val="22"/>
              </w:rPr>
              <w:br/>
              <w:t xml:space="preserve">задолженности у главного администратора и подведомственных ему учреждений по состоянию на 1 января года, следующего за отчетным  </w:t>
            </w:r>
          </w:p>
        </w:tc>
        <w:tc>
          <w:tcPr>
            <w:tcW w:w="1276" w:type="dxa"/>
            <w:gridSpan w:val="2"/>
            <w:tcBorders>
              <w:top w:val="single" w:sz="6" w:space="0" w:color="auto"/>
              <w:left w:val="single" w:sz="6" w:space="0" w:color="auto"/>
              <w:bottom w:val="single" w:sz="4" w:space="0" w:color="auto"/>
              <w:right w:val="single" w:sz="6" w:space="0" w:color="auto"/>
            </w:tcBorders>
          </w:tcPr>
          <w:p w:rsidR="003370B9" w:rsidRPr="00475EB5" w:rsidRDefault="003370B9" w:rsidP="003370B9">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3370B9">
            <w:pPr>
              <w:pStyle w:val="ConsPlusNormal"/>
              <w:jc w:val="both"/>
              <w:rPr>
                <w:rFonts w:ascii="Arial" w:hAnsi="Arial" w:cs="Arial"/>
                <w:szCs w:val="22"/>
              </w:rPr>
            </w:pPr>
          </w:p>
        </w:tc>
        <w:tc>
          <w:tcPr>
            <w:tcW w:w="2976" w:type="dxa"/>
            <w:gridSpan w:val="2"/>
            <w:vMerge w:val="restart"/>
            <w:tcBorders>
              <w:top w:val="single" w:sz="6" w:space="0" w:color="auto"/>
              <w:left w:val="single" w:sz="6" w:space="0" w:color="auto"/>
              <w:bottom w:val="nil"/>
              <w:right w:val="single" w:sz="6" w:space="0" w:color="auto"/>
            </w:tcBorders>
          </w:tcPr>
          <w:p w:rsidR="00807E53" w:rsidRPr="00475EB5" w:rsidRDefault="00807E53" w:rsidP="00EB259A">
            <w:pPr>
              <w:pStyle w:val="ConsPlusNormal"/>
              <w:jc w:val="center"/>
              <w:rPr>
                <w:rFonts w:ascii="Arial" w:hAnsi="Arial" w:cs="Arial"/>
                <w:szCs w:val="22"/>
              </w:rPr>
            </w:pPr>
          </w:p>
          <w:p w:rsidR="003370B9" w:rsidRPr="00475EB5" w:rsidRDefault="00EB259A" w:rsidP="00EB259A">
            <w:pPr>
              <w:pStyle w:val="ConsPlusNormal"/>
              <w:jc w:val="center"/>
              <w:rPr>
                <w:rFonts w:ascii="Arial" w:hAnsi="Arial" w:cs="Arial"/>
                <w:szCs w:val="22"/>
              </w:rPr>
            </w:pPr>
            <w:r w:rsidRPr="00475EB5">
              <w:rPr>
                <w:rFonts w:ascii="Arial" w:hAnsi="Arial" w:cs="Arial"/>
                <w:szCs w:val="22"/>
              </w:rPr>
              <w:t xml:space="preserve">Информация, находящаяся в распоряжении финансового    </w:t>
            </w:r>
            <w:r w:rsidRPr="00475EB5">
              <w:rPr>
                <w:rFonts w:ascii="Arial" w:hAnsi="Arial" w:cs="Arial"/>
                <w:szCs w:val="22"/>
              </w:rPr>
              <w:br/>
              <w:t>управления</w:t>
            </w:r>
          </w:p>
        </w:tc>
      </w:tr>
      <w:tr w:rsidR="003370B9" w:rsidRPr="00475EB5" w:rsidTr="00641A9C">
        <w:trPr>
          <w:cantSplit/>
          <w:trHeight w:val="20"/>
        </w:trPr>
        <w:tc>
          <w:tcPr>
            <w:tcW w:w="4033" w:type="dxa"/>
            <w:vMerge/>
            <w:tcBorders>
              <w:top w:val="nil"/>
              <w:left w:val="single" w:sz="6" w:space="0" w:color="auto"/>
              <w:bottom w:val="nil"/>
              <w:right w:val="single" w:sz="6" w:space="0" w:color="auto"/>
            </w:tcBorders>
          </w:tcPr>
          <w:p w:rsidR="003370B9" w:rsidRPr="00475EB5" w:rsidRDefault="003370B9" w:rsidP="003370B9">
            <w:pPr>
              <w:pStyle w:val="ConsPlusNormal"/>
              <w:jc w:val="both"/>
              <w:rPr>
                <w:rFonts w:ascii="Arial" w:hAnsi="Arial" w:cs="Arial"/>
                <w:szCs w:val="22"/>
              </w:rPr>
            </w:pPr>
          </w:p>
        </w:tc>
        <w:tc>
          <w:tcPr>
            <w:tcW w:w="5103" w:type="dxa"/>
            <w:tcBorders>
              <w:top w:val="single" w:sz="6" w:space="0" w:color="auto"/>
              <w:left w:val="single" w:sz="6" w:space="0" w:color="auto"/>
              <w:bottom w:val="single" w:sz="6" w:space="0" w:color="auto"/>
              <w:right w:val="single" w:sz="6" w:space="0" w:color="auto"/>
            </w:tcBorders>
          </w:tcPr>
          <w:p w:rsidR="003370B9" w:rsidRPr="00475EB5" w:rsidRDefault="003370B9" w:rsidP="00B6546B">
            <w:pPr>
              <w:pStyle w:val="ConsPlusNormal"/>
              <w:jc w:val="center"/>
              <w:rPr>
                <w:rFonts w:ascii="Arial" w:hAnsi="Arial" w:cs="Arial"/>
                <w:szCs w:val="22"/>
              </w:rPr>
            </w:pPr>
            <w:r w:rsidRPr="00475EB5">
              <w:rPr>
                <w:rFonts w:ascii="Arial" w:hAnsi="Arial" w:cs="Arial"/>
                <w:szCs w:val="22"/>
              </w:rPr>
              <w:t>Р9 = 0</w:t>
            </w:r>
          </w:p>
        </w:tc>
        <w:tc>
          <w:tcPr>
            <w:tcW w:w="1276" w:type="dxa"/>
            <w:gridSpan w:val="2"/>
            <w:tcBorders>
              <w:top w:val="single" w:sz="4" w:space="0" w:color="auto"/>
              <w:left w:val="single" w:sz="6" w:space="0" w:color="auto"/>
              <w:bottom w:val="single" w:sz="4" w:space="0" w:color="auto"/>
              <w:right w:val="single" w:sz="6" w:space="0" w:color="auto"/>
            </w:tcBorders>
          </w:tcPr>
          <w:p w:rsidR="003370B9" w:rsidRPr="00475EB5" w:rsidRDefault="003370B9" w:rsidP="003370B9">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3370B9">
            <w:pPr>
              <w:pStyle w:val="ConsPlusNormal"/>
              <w:jc w:val="center"/>
              <w:rPr>
                <w:rFonts w:ascii="Arial" w:hAnsi="Arial" w:cs="Arial"/>
                <w:szCs w:val="22"/>
              </w:rPr>
            </w:pPr>
            <w:r w:rsidRPr="00475EB5">
              <w:rPr>
                <w:rFonts w:ascii="Arial" w:hAnsi="Arial" w:cs="Arial"/>
                <w:szCs w:val="22"/>
              </w:rPr>
              <w:t>5</w:t>
            </w:r>
          </w:p>
        </w:tc>
        <w:tc>
          <w:tcPr>
            <w:tcW w:w="2976" w:type="dxa"/>
            <w:gridSpan w:val="2"/>
            <w:vMerge/>
            <w:tcBorders>
              <w:top w:val="nil"/>
              <w:left w:val="single" w:sz="6" w:space="0" w:color="auto"/>
              <w:bottom w:val="nil"/>
              <w:right w:val="single" w:sz="6" w:space="0" w:color="auto"/>
            </w:tcBorders>
          </w:tcPr>
          <w:p w:rsidR="003370B9" w:rsidRPr="00475EB5" w:rsidRDefault="003370B9" w:rsidP="003370B9">
            <w:pPr>
              <w:pStyle w:val="ConsPlusNormal"/>
              <w:jc w:val="both"/>
              <w:rPr>
                <w:rFonts w:ascii="Arial" w:hAnsi="Arial" w:cs="Arial"/>
                <w:szCs w:val="22"/>
              </w:rPr>
            </w:pPr>
          </w:p>
        </w:tc>
      </w:tr>
      <w:tr w:rsidR="003370B9" w:rsidRPr="00475EB5" w:rsidTr="00641A9C">
        <w:trPr>
          <w:cantSplit/>
          <w:trHeight w:val="20"/>
        </w:trPr>
        <w:tc>
          <w:tcPr>
            <w:tcW w:w="4033" w:type="dxa"/>
            <w:vMerge/>
            <w:tcBorders>
              <w:top w:val="nil"/>
              <w:left w:val="single" w:sz="6" w:space="0" w:color="auto"/>
              <w:bottom w:val="single" w:sz="6" w:space="0" w:color="auto"/>
              <w:right w:val="single" w:sz="6" w:space="0" w:color="auto"/>
            </w:tcBorders>
          </w:tcPr>
          <w:p w:rsidR="003370B9" w:rsidRPr="00475EB5" w:rsidRDefault="003370B9" w:rsidP="003370B9">
            <w:pPr>
              <w:pStyle w:val="ConsPlusNormal"/>
              <w:jc w:val="both"/>
              <w:rPr>
                <w:rFonts w:ascii="Arial" w:hAnsi="Arial" w:cs="Arial"/>
                <w:szCs w:val="22"/>
              </w:rPr>
            </w:pPr>
          </w:p>
        </w:tc>
        <w:tc>
          <w:tcPr>
            <w:tcW w:w="5103" w:type="dxa"/>
            <w:tcBorders>
              <w:top w:val="single" w:sz="6" w:space="0" w:color="auto"/>
              <w:left w:val="single" w:sz="6" w:space="0" w:color="auto"/>
              <w:bottom w:val="single" w:sz="6" w:space="0" w:color="auto"/>
              <w:right w:val="single" w:sz="6" w:space="0" w:color="auto"/>
            </w:tcBorders>
          </w:tcPr>
          <w:p w:rsidR="003370B9" w:rsidRPr="00475EB5" w:rsidRDefault="003370B9" w:rsidP="00B6546B">
            <w:pPr>
              <w:pStyle w:val="ConsPlusNormal"/>
              <w:jc w:val="center"/>
              <w:rPr>
                <w:rFonts w:ascii="Arial" w:hAnsi="Arial" w:cs="Arial"/>
                <w:szCs w:val="22"/>
              </w:rPr>
            </w:pPr>
            <w:r w:rsidRPr="00475EB5">
              <w:rPr>
                <w:rFonts w:ascii="Arial" w:hAnsi="Arial" w:cs="Arial"/>
                <w:szCs w:val="22"/>
              </w:rPr>
              <w:t>Р9&gt; 0</w:t>
            </w:r>
          </w:p>
        </w:tc>
        <w:tc>
          <w:tcPr>
            <w:tcW w:w="1276" w:type="dxa"/>
            <w:gridSpan w:val="2"/>
            <w:tcBorders>
              <w:top w:val="single" w:sz="4" w:space="0" w:color="auto"/>
              <w:left w:val="single" w:sz="6" w:space="0" w:color="auto"/>
              <w:bottom w:val="nil"/>
              <w:right w:val="single" w:sz="6" w:space="0" w:color="auto"/>
            </w:tcBorders>
          </w:tcPr>
          <w:p w:rsidR="003370B9" w:rsidRPr="00475EB5" w:rsidRDefault="003370B9" w:rsidP="003370B9">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3370B9">
            <w:pPr>
              <w:pStyle w:val="ConsPlusNormal"/>
              <w:jc w:val="center"/>
              <w:rPr>
                <w:rFonts w:ascii="Arial" w:hAnsi="Arial" w:cs="Arial"/>
                <w:szCs w:val="22"/>
              </w:rPr>
            </w:pPr>
            <w:r w:rsidRPr="00475EB5">
              <w:rPr>
                <w:rFonts w:ascii="Arial" w:hAnsi="Arial" w:cs="Arial"/>
                <w:szCs w:val="22"/>
              </w:rPr>
              <w:t>0</w:t>
            </w:r>
          </w:p>
        </w:tc>
        <w:tc>
          <w:tcPr>
            <w:tcW w:w="2976" w:type="dxa"/>
            <w:gridSpan w:val="2"/>
            <w:vMerge/>
            <w:tcBorders>
              <w:top w:val="nil"/>
              <w:left w:val="single" w:sz="6" w:space="0" w:color="auto"/>
              <w:bottom w:val="nil"/>
              <w:right w:val="single" w:sz="6" w:space="0" w:color="auto"/>
            </w:tcBorders>
          </w:tcPr>
          <w:p w:rsidR="003370B9" w:rsidRPr="00475EB5" w:rsidRDefault="003370B9" w:rsidP="003370B9">
            <w:pPr>
              <w:pStyle w:val="ConsPlusNormal"/>
              <w:jc w:val="both"/>
              <w:rPr>
                <w:rFonts w:ascii="Arial" w:hAnsi="Arial" w:cs="Arial"/>
                <w:szCs w:val="22"/>
              </w:rPr>
            </w:pPr>
          </w:p>
        </w:tc>
      </w:tr>
      <w:tr w:rsidR="003370B9" w:rsidRPr="00475EB5" w:rsidTr="00641A9C">
        <w:trPr>
          <w:cantSplit/>
          <w:trHeight w:val="20"/>
        </w:trPr>
        <w:tc>
          <w:tcPr>
            <w:tcW w:w="10412" w:type="dxa"/>
            <w:gridSpan w:val="4"/>
            <w:tcBorders>
              <w:top w:val="single" w:sz="6" w:space="0" w:color="auto"/>
              <w:left w:val="single" w:sz="6" w:space="0" w:color="auto"/>
              <w:bottom w:val="single" w:sz="6" w:space="0" w:color="auto"/>
              <w:right w:val="single" w:sz="6" w:space="0" w:color="auto"/>
            </w:tcBorders>
          </w:tcPr>
          <w:p w:rsidR="003370B9" w:rsidRPr="00475EB5" w:rsidRDefault="00B46379" w:rsidP="003370B9">
            <w:pPr>
              <w:pStyle w:val="ConsPlusNormal"/>
              <w:jc w:val="both"/>
              <w:rPr>
                <w:rFonts w:ascii="Arial" w:hAnsi="Arial" w:cs="Arial"/>
                <w:szCs w:val="22"/>
              </w:rPr>
            </w:pPr>
            <w:r w:rsidRPr="00475EB5">
              <w:rPr>
                <w:rFonts w:ascii="Arial" w:hAnsi="Arial" w:cs="Arial"/>
                <w:szCs w:val="22"/>
              </w:rPr>
              <w:t>5</w:t>
            </w:r>
            <w:r w:rsidR="003370B9" w:rsidRPr="00475EB5">
              <w:rPr>
                <w:rFonts w:ascii="Arial" w:hAnsi="Arial" w:cs="Arial"/>
                <w:szCs w:val="22"/>
              </w:rPr>
              <w:t xml:space="preserve">. Оценка </w:t>
            </w:r>
            <w:r w:rsidR="00560C2C" w:rsidRPr="00475EB5">
              <w:rPr>
                <w:rFonts w:ascii="Arial" w:hAnsi="Arial" w:cs="Arial"/>
                <w:szCs w:val="22"/>
              </w:rPr>
              <w:t>качества ведения учета и составления бюджетной отчетности</w:t>
            </w:r>
          </w:p>
        </w:tc>
        <w:tc>
          <w:tcPr>
            <w:tcW w:w="1843"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996F66">
            <w:pPr>
              <w:pStyle w:val="ConsPlusNormal"/>
              <w:jc w:val="center"/>
              <w:rPr>
                <w:rFonts w:ascii="Arial" w:hAnsi="Arial" w:cs="Arial"/>
                <w:szCs w:val="22"/>
              </w:rPr>
            </w:pPr>
            <w:r w:rsidRPr="00475EB5">
              <w:rPr>
                <w:rFonts w:ascii="Arial" w:hAnsi="Arial" w:cs="Arial"/>
                <w:szCs w:val="22"/>
              </w:rPr>
              <w:t>10</w:t>
            </w:r>
          </w:p>
        </w:tc>
        <w:tc>
          <w:tcPr>
            <w:tcW w:w="2976"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3370B9">
            <w:pPr>
              <w:pStyle w:val="ConsPlusNormal"/>
              <w:jc w:val="both"/>
              <w:rPr>
                <w:rFonts w:ascii="Arial" w:hAnsi="Arial" w:cs="Arial"/>
                <w:szCs w:val="22"/>
              </w:rPr>
            </w:pPr>
          </w:p>
        </w:tc>
      </w:tr>
      <w:tr w:rsidR="003370B9" w:rsidRPr="00475EB5" w:rsidTr="00641A9C">
        <w:trPr>
          <w:cantSplit/>
          <w:trHeight w:val="20"/>
        </w:trPr>
        <w:tc>
          <w:tcPr>
            <w:tcW w:w="4033" w:type="dxa"/>
            <w:vMerge w:val="restart"/>
            <w:tcBorders>
              <w:top w:val="single" w:sz="6" w:space="0" w:color="auto"/>
              <w:left w:val="single" w:sz="6" w:space="0" w:color="auto"/>
              <w:bottom w:val="nil"/>
              <w:right w:val="single" w:sz="6" w:space="0" w:color="auto"/>
            </w:tcBorders>
          </w:tcPr>
          <w:p w:rsidR="00807E53" w:rsidRPr="00475EB5" w:rsidRDefault="00807E53" w:rsidP="007F4E23">
            <w:pPr>
              <w:pStyle w:val="ConsPlusNormal"/>
              <w:rPr>
                <w:rFonts w:ascii="Arial" w:hAnsi="Arial" w:cs="Arial"/>
                <w:szCs w:val="22"/>
              </w:rPr>
            </w:pPr>
          </w:p>
          <w:p w:rsidR="003370B9" w:rsidRPr="00475EB5" w:rsidRDefault="003370B9" w:rsidP="007F4E23">
            <w:pPr>
              <w:pStyle w:val="ConsPlusNormal"/>
              <w:rPr>
                <w:rFonts w:ascii="Arial" w:hAnsi="Arial" w:cs="Arial"/>
                <w:szCs w:val="22"/>
              </w:rPr>
            </w:pPr>
            <w:r w:rsidRPr="00475EB5">
              <w:rPr>
                <w:rFonts w:ascii="Arial" w:hAnsi="Arial" w:cs="Arial"/>
                <w:szCs w:val="22"/>
              </w:rPr>
              <w:t>Р10</w:t>
            </w:r>
            <w:r w:rsidR="007F4E23" w:rsidRPr="00475EB5">
              <w:rPr>
                <w:rFonts w:ascii="Arial" w:hAnsi="Arial" w:cs="Arial"/>
                <w:szCs w:val="22"/>
              </w:rPr>
              <w:t xml:space="preserve"> </w:t>
            </w:r>
            <w:r w:rsidRPr="00475EB5">
              <w:rPr>
                <w:rFonts w:ascii="Arial" w:hAnsi="Arial" w:cs="Arial"/>
                <w:szCs w:val="22"/>
              </w:rPr>
              <w:t>Соблюдение</w:t>
            </w:r>
            <w:r w:rsidR="004F7A18" w:rsidRPr="00475EB5">
              <w:rPr>
                <w:rFonts w:ascii="Arial" w:hAnsi="Arial" w:cs="Arial"/>
                <w:szCs w:val="22"/>
              </w:rPr>
              <w:t xml:space="preserve"> </w:t>
            </w:r>
            <w:r w:rsidRPr="00475EB5">
              <w:rPr>
                <w:rFonts w:ascii="Arial" w:hAnsi="Arial" w:cs="Arial"/>
                <w:szCs w:val="22"/>
              </w:rPr>
              <w:t>сроков</w:t>
            </w:r>
            <w:r w:rsidR="004F7A18" w:rsidRPr="00475EB5">
              <w:rPr>
                <w:rFonts w:ascii="Arial" w:hAnsi="Arial" w:cs="Arial"/>
                <w:szCs w:val="22"/>
              </w:rPr>
              <w:t xml:space="preserve"> </w:t>
            </w:r>
            <w:r w:rsidR="007F4E23" w:rsidRPr="00475EB5">
              <w:rPr>
                <w:rFonts w:ascii="Arial" w:hAnsi="Arial" w:cs="Arial"/>
                <w:szCs w:val="22"/>
              </w:rPr>
              <w:t>п</w:t>
            </w:r>
            <w:r w:rsidRPr="00475EB5">
              <w:rPr>
                <w:rFonts w:ascii="Arial" w:hAnsi="Arial" w:cs="Arial"/>
                <w:szCs w:val="22"/>
              </w:rPr>
              <w:t>ред</w:t>
            </w:r>
            <w:r w:rsidR="00330A6D" w:rsidRPr="00475EB5">
              <w:rPr>
                <w:rFonts w:ascii="Arial" w:hAnsi="Arial" w:cs="Arial"/>
                <w:szCs w:val="22"/>
              </w:rPr>
              <w:t>о</w:t>
            </w:r>
            <w:r w:rsidRPr="00475EB5">
              <w:rPr>
                <w:rFonts w:ascii="Arial" w:hAnsi="Arial" w:cs="Arial"/>
                <w:szCs w:val="22"/>
              </w:rPr>
              <w:t xml:space="preserve">ставления </w:t>
            </w:r>
            <w:r w:rsidR="004F7A18" w:rsidRPr="00475EB5">
              <w:rPr>
                <w:rFonts w:ascii="Arial" w:hAnsi="Arial" w:cs="Arial"/>
                <w:szCs w:val="22"/>
              </w:rPr>
              <w:t>главным администратором</w:t>
            </w:r>
            <w:r w:rsidRPr="00475EB5">
              <w:rPr>
                <w:rFonts w:ascii="Arial" w:hAnsi="Arial" w:cs="Arial"/>
                <w:szCs w:val="22"/>
              </w:rPr>
              <w:t xml:space="preserve"> годовой бюджетной</w:t>
            </w:r>
            <w:r w:rsidR="00330A6D" w:rsidRPr="00475EB5">
              <w:rPr>
                <w:rFonts w:ascii="Arial" w:hAnsi="Arial" w:cs="Arial"/>
                <w:szCs w:val="22"/>
              </w:rPr>
              <w:t xml:space="preserve"> от</w:t>
            </w:r>
            <w:r w:rsidRPr="00475EB5">
              <w:rPr>
                <w:rFonts w:ascii="Arial" w:hAnsi="Arial" w:cs="Arial"/>
                <w:szCs w:val="22"/>
              </w:rPr>
              <w:t>четности</w:t>
            </w:r>
          </w:p>
        </w:tc>
        <w:tc>
          <w:tcPr>
            <w:tcW w:w="5103" w:type="dxa"/>
            <w:tcBorders>
              <w:top w:val="single" w:sz="6" w:space="0" w:color="auto"/>
              <w:left w:val="single" w:sz="6" w:space="0" w:color="auto"/>
              <w:bottom w:val="single" w:sz="6" w:space="0" w:color="auto"/>
              <w:right w:val="single" w:sz="6" w:space="0" w:color="auto"/>
            </w:tcBorders>
          </w:tcPr>
          <w:p w:rsidR="00807E53" w:rsidRPr="00475EB5" w:rsidRDefault="00807E53" w:rsidP="00457961">
            <w:pPr>
              <w:pStyle w:val="ConsPlusNormal"/>
              <w:jc w:val="both"/>
              <w:rPr>
                <w:rFonts w:ascii="Arial" w:hAnsi="Arial" w:cs="Arial"/>
                <w:szCs w:val="22"/>
              </w:rPr>
            </w:pPr>
          </w:p>
          <w:p w:rsidR="003370B9" w:rsidRPr="00475EB5" w:rsidRDefault="003370B9" w:rsidP="00457961">
            <w:pPr>
              <w:pStyle w:val="ConsPlusNormal"/>
              <w:jc w:val="both"/>
              <w:rPr>
                <w:rFonts w:ascii="Arial" w:hAnsi="Arial" w:cs="Arial"/>
                <w:szCs w:val="22"/>
              </w:rPr>
            </w:pPr>
            <w:r w:rsidRPr="00475EB5">
              <w:rPr>
                <w:rFonts w:ascii="Arial" w:hAnsi="Arial" w:cs="Arial"/>
                <w:szCs w:val="22"/>
              </w:rPr>
              <w:t>Оценивается соблюдение сроков пред</w:t>
            </w:r>
            <w:r w:rsidR="00457961" w:rsidRPr="00475EB5">
              <w:rPr>
                <w:rFonts w:ascii="Arial" w:hAnsi="Arial" w:cs="Arial"/>
                <w:szCs w:val="22"/>
              </w:rPr>
              <w:t>о</w:t>
            </w:r>
            <w:r w:rsidRPr="00475EB5">
              <w:rPr>
                <w:rFonts w:ascii="Arial" w:hAnsi="Arial" w:cs="Arial"/>
                <w:szCs w:val="22"/>
              </w:rPr>
              <w:t xml:space="preserve">ставления   </w:t>
            </w:r>
            <w:r w:rsidR="00BB6F03" w:rsidRPr="00475EB5">
              <w:rPr>
                <w:rFonts w:ascii="Arial" w:hAnsi="Arial" w:cs="Arial"/>
                <w:szCs w:val="22"/>
              </w:rPr>
              <w:t>главным администратором</w:t>
            </w:r>
            <w:r w:rsidRPr="00475EB5">
              <w:rPr>
                <w:rFonts w:ascii="Arial" w:hAnsi="Arial" w:cs="Arial"/>
                <w:szCs w:val="22"/>
              </w:rPr>
              <w:t xml:space="preserve"> при</w:t>
            </w:r>
            <w:r w:rsidR="00BB6F03" w:rsidRPr="00475EB5">
              <w:rPr>
                <w:rFonts w:ascii="Arial" w:hAnsi="Arial" w:cs="Arial"/>
                <w:szCs w:val="22"/>
              </w:rPr>
              <w:t xml:space="preserve"> </w:t>
            </w:r>
            <w:r w:rsidRPr="00475EB5">
              <w:rPr>
                <w:rFonts w:ascii="Arial" w:hAnsi="Arial" w:cs="Arial"/>
                <w:szCs w:val="22"/>
              </w:rPr>
              <w:t>пред</w:t>
            </w:r>
            <w:r w:rsidR="00457961" w:rsidRPr="00475EB5">
              <w:rPr>
                <w:rFonts w:ascii="Arial" w:hAnsi="Arial" w:cs="Arial"/>
                <w:szCs w:val="22"/>
              </w:rPr>
              <w:t>о</w:t>
            </w:r>
            <w:r w:rsidRPr="00475EB5">
              <w:rPr>
                <w:rFonts w:ascii="Arial" w:hAnsi="Arial" w:cs="Arial"/>
                <w:szCs w:val="22"/>
              </w:rPr>
              <w:t xml:space="preserve">ставлении </w:t>
            </w:r>
            <w:r w:rsidRPr="00475EB5">
              <w:rPr>
                <w:rFonts w:ascii="Arial" w:hAnsi="Arial" w:cs="Arial"/>
                <w:szCs w:val="22"/>
              </w:rPr>
              <w:br/>
              <w:t xml:space="preserve">годовой бюджетной   отчетности              </w:t>
            </w:r>
          </w:p>
        </w:tc>
        <w:tc>
          <w:tcPr>
            <w:tcW w:w="1276"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3370B9">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3370B9">
            <w:pPr>
              <w:pStyle w:val="ConsPlusNormal"/>
              <w:jc w:val="both"/>
              <w:rPr>
                <w:rFonts w:ascii="Arial" w:hAnsi="Arial" w:cs="Arial"/>
                <w:szCs w:val="22"/>
              </w:rPr>
            </w:pPr>
          </w:p>
        </w:tc>
        <w:tc>
          <w:tcPr>
            <w:tcW w:w="2976" w:type="dxa"/>
            <w:gridSpan w:val="2"/>
            <w:vMerge w:val="restart"/>
            <w:tcBorders>
              <w:top w:val="single" w:sz="6" w:space="0" w:color="auto"/>
              <w:left w:val="single" w:sz="6" w:space="0" w:color="auto"/>
              <w:bottom w:val="nil"/>
              <w:right w:val="single" w:sz="6" w:space="0" w:color="auto"/>
            </w:tcBorders>
          </w:tcPr>
          <w:p w:rsidR="00807E53" w:rsidRPr="00475EB5" w:rsidRDefault="00807E53" w:rsidP="00330BF1">
            <w:pPr>
              <w:pStyle w:val="ConsPlusNormal"/>
              <w:jc w:val="center"/>
              <w:rPr>
                <w:rFonts w:ascii="Arial" w:hAnsi="Arial" w:cs="Arial"/>
                <w:szCs w:val="22"/>
              </w:rPr>
            </w:pPr>
          </w:p>
          <w:p w:rsidR="003370B9" w:rsidRPr="00475EB5" w:rsidRDefault="00330BF1" w:rsidP="00330BF1">
            <w:pPr>
              <w:pStyle w:val="ConsPlusNormal"/>
              <w:jc w:val="center"/>
              <w:rPr>
                <w:rFonts w:ascii="Arial" w:hAnsi="Arial" w:cs="Arial"/>
                <w:szCs w:val="22"/>
              </w:rPr>
            </w:pPr>
            <w:r w:rsidRPr="00475EB5">
              <w:rPr>
                <w:rFonts w:ascii="Arial" w:hAnsi="Arial" w:cs="Arial"/>
                <w:szCs w:val="22"/>
              </w:rPr>
              <w:t xml:space="preserve">Информация, </w:t>
            </w:r>
            <w:r w:rsidR="003370B9" w:rsidRPr="00475EB5">
              <w:rPr>
                <w:rFonts w:ascii="Arial" w:hAnsi="Arial" w:cs="Arial"/>
                <w:szCs w:val="22"/>
              </w:rPr>
              <w:t xml:space="preserve">находящаяся в распоряжении     </w:t>
            </w:r>
            <w:r w:rsidR="003370B9" w:rsidRPr="00475EB5">
              <w:rPr>
                <w:rFonts w:ascii="Arial" w:hAnsi="Arial" w:cs="Arial"/>
                <w:szCs w:val="22"/>
              </w:rPr>
              <w:br/>
            </w:r>
            <w:r w:rsidRPr="00475EB5">
              <w:rPr>
                <w:rFonts w:ascii="Arial" w:hAnsi="Arial" w:cs="Arial"/>
                <w:szCs w:val="22"/>
              </w:rPr>
              <w:t>ф</w:t>
            </w:r>
            <w:r w:rsidR="003370B9" w:rsidRPr="00475EB5">
              <w:rPr>
                <w:rFonts w:ascii="Arial" w:hAnsi="Arial" w:cs="Arial"/>
                <w:szCs w:val="22"/>
              </w:rPr>
              <w:t xml:space="preserve">инансового      </w:t>
            </w:r>
            <w:r w:rsidR="003370B9" w:rsidRPr="00475EB5">
              <w:rPr>
                <w:rFonts w:ascii="Arial" w:hAnsi="Arial" w:cs="Arial"/>
                <w:szCs w:val="22"/>
              </w:rPr>
              <w:br/>
              <w:t xml:space="preserve">управления       </w:t>
            </w:r>
            <w:r w:rsidR="003370B9" w:rsidRPr="00475EB5">
              <w:rPr>
                <w:rFonts w:ascii="Arial" w:hAnsi="Arial" w:cs="Arial"/>
                <w:szCs w:val="22"/>
              </w:rPr>
              <w:br/>
            </w:r>
          </w:p>
        </w:tc>
      </w:tr>
      <w:tr w:rsidR="003370B9" w:rsidRPr="00475EB5" w:rsidTr="00641A9C">
        <w:trPr>
          <w:cantSplit/>
          <w:trHeight w:val="20"/>
        </w:trPr>
        <w:tc>
          <w:tcPr>
            <w:tcW w:w="4033" w:type="dxa"/>
            <w:vMerge/>
            <w:tcBorders>
              <w:top w:val="nil"/>
              <w:left w:val="single" w:sz="6" w:space="0" w:color="auto"/>
              <w:bottom w:val="nil"/>
              <w:right w:val="single" w:sz="6" w:space="0" w:color="auto"/>
            </w:tcBorders>
          </w:tcPr>
          <w:p w:rsidR="003370B9" w:rsidRPr="00475EB5" w:rsidRDefault="003370B9" w:rsidP="003370B9">
            <w:pPr>
              <w:pStyle w:val="ConsPlusNormal"/>
              <w:jc w:val="both"/>
              <w:rPr>
                <w:rFonts w:ascii="Arial" w:hAnsi="Arial" w:cs="Arial"/>
                <w:szCs w:val="22"/>
              </w:rPr>
            </w:pPr>
          </w:p>
        </w:tc>
        <w:tc>
          <w:tcPr>
            <w:tcW w:w="5103" w:type="dxa"/>
            <w:tcBorders>
              <w:top w:val="single" w:sz="6" w:space="0" w:color="auto"/>
              <w:left w:val="single" w:sz="6" w:space="0" w:color="auto"/>
              <w:bottom w:val="single" w:sz="6" w:space="0" w:color="auto"/>
              <w:right w:val="single" w:sz="6" w:space="0" w:color="auto"/>
            </w:tcBorders>
          </w:tcPr>
          <w:p w:rsidR="00807E53" w:rsidRPr="00475EB5" w:rsidRDefault="00807E53" w:rsidP="00457961">
            <w:pPr>
              <w:pStyle w:val="ConsPlusNormal"/>
              <w:jc w:val="both"/>
              <w:rPr>
                <w:rFonts w:ascii="Arial" w:hAnsi="Arial" w:cs="Arial"/>
                <w:szCs w:val="22"/>
              </w:rPr>
            </w:pPr>
          </w:p>
          <w:p w:rsidR="003370B9" w:rsidRPr="00475EB5" w:rsidRDefault="003370B9" w:rsidP="00457961">
            <w:pPr>
              <w:pStyle w:val="ConsPlusNormal"/>
              <w:jc w:val="both"/>
              <w:rPr>
                <w:rFonts w:ascii="Arial" w:hAnsi="Arial" w:cs="Arial"/>
                <w:szCs w:val="22"/>
              </w:rPr>
            </w:pPr>
            <w:r w:rsidRPr="00475EB5">
              <w:rPr>
                <w:rFonts w:ascii="Arial" w:hAnsi="Arial" w:cs="Arial"/>
                <w:szCs w:val="22"/>
              </w:rPr>
              <w:t>- годовая бюджетная отчетность пред</w:t>
            </w:r>
            <w:r w:rsidR="00457961" w:rsidRPr="00475EB5">
              <w:rPr>
                <w:rFonts w:ascii="Arial" w:hAnsi="Arial" w:cs="Arial"/>
                <w:szCs w:val="22"/>
              </w:rPr>
              <w:t>о</w:t>
            </w:r>
            <w:r w:rsidRPr="00475EB5">
              <w:rPr>
                <w:rFonts w:ascii="Arial" w:hAnsi="Arial" w:cs="Arial"/>
                <w:szCs w:val="22"/>
              </w:rPr>
              <w:t xml:space="preserve">ставлена </w:t>
            </w:r>
            <w:r w:rsidR="00457961" w:rsidRPr="00475EB5">
              <w:rPr>
                <w:rFonts w:ascii="Arial" w:hAnsi="Arial" w:cs="Arial"/>
                <w:szCs w:val="22"/>
              </w:rPr>
              <w:t>главным распорядителем</w:t>
            </w:r>
            <w:r w:rsidRPr="00475EB5">
              <w:rPr>
                <w:rFonts w:ascii="Arial" w:hAnsi="Arial" w:cs="Arial"/>
                <w:szCs w:val="22"/>
              </w:rPr>
              <w:t xml:space="preserve"> в установленные сроки</w:t>
            </w:r>
          </w:p>
        </w:tc>
        <w:tc>
          <w:tcPr>
            <w:tcW w:w="1276"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3370B9">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996F66">
            <w:pPr>
              <w:pStyle w:val="ConsPlusNormal"/>
              <w:jc w:val="center"/>
              <w:rPr>
                <w:rFonts w:ascii="Arial" w:hAnsi="Arial" w:cs="Arial"/>
                <w:szCs w:val="22"/>
              </w:rPr>
            </w:pPr>
            <w:r w:rsidRPr="00475EB5">
              <w:rPr>
                <w:rFonts w:ascii="Arial" w:hAnsi="Arial" w:cs="Arial"/>
                <w:szCs w:val="22"/>
              </w:rPr>
              <w:t>5</w:t>
            </w:r>
          </w:p>
        </w:tc>
        <w:tc>
          <w:tcPr>
            <w:tcW w:w="2976" w:type="dxa"/>
            <w:gridSpan w:val="2"/>
            <w:vMerge/>
            <w:tcBorders>
              <w:top w:val="nil"/>
              <w:left w:val="single" w:sz="6" w:space="0" w:color="auto"/>
              <w:bottom w:val="nil"/>
              <w:right w:val="single" w:sz="6" w:space="0" w:color="auto"/>
            </w:tcBorders>
          </w:tcPr>
          <w:p w:rsidR="003370B9" w:rsidRPr="00475EB5" w:rsidRDefault="003370B9" w:rsidP="003370B9">
            <w:pPr>
              <w:pStyle w:val="ConsPlusNormal"/>
              <w:jc w:val="both"/>
              <w:rPr>
                <w:rFonts w:ascii="Arial" w:hAnsi="Arial" w:cs="Arial"/>
                <w:szCs w:val="22"/>
              </w:rPr>
            </w:pPr>
          </w:p>
        </w:tc>
      </w:tr>
      <w:tr w:rsidR="003370B9" w:rsidRPr="00475EB5" w:rsidTr="00641A9C">
        <w:trPr>
          <w:cantSplit/>
          <w:trHeight w:val="20"/>
        </w:trPr>
        <w:tc>
          <w:tcPr>
            <w:tcW w:w="4033" w:type="dxa"/>
            <w:vMerge/>
            <w:tcBorders>
              <w:top w:val="nil"/>
              <w:left w:val="single" w:sz="6" w:space="0" w:color="auto"/>
              <w:bottom w:val="single" w:sz="6" w:space="0" w:color="auto"/>
              <w:right w:val="single" w:sz="6" w:space="0" w:color="auto"/>
            </w:tcBorders>
          </w:tcPr>
          <w:p w:rsidR="003370B9" w:rsidRPr="00475EB5" w:rsidRDefault="003370B9" w:rsidP="003370B9">
            <w:pPr>
              <w:pStyle w:val="ConsPlusNormal"/>
              <w:jc w:val="both"/>
              <w:rPr>
                <w:rFonts w:ascii="Arial" w:hAnsi="Arial" w:cs="Arial"/>
                <w:szCs w:val="22"/>
              </w:rPr>
            </w:pPr>
          </w:p>
        </w:tc>
        <w:tc>
          <w:tcPr>
            <w:tcW w:w="5103" w:type="dxa"/>
            <w:tcBorders>
              <w:top w:val="single" w:sz="6" w:space="0" w:color="auto"/>
              <w:left w:val="single" w:sz="6" w:space="0" w:color="auto"/>
              <w:bottom w:val="single" w:sz="6" w:space="0" w:color="auto"/>
              <w:right w:val="single" w:sz="6" w:space="0" w:color="auto"/>
            </w:tcBorders>
          </w:tcPr>
          <w:p w:rsidR="00807E53" w:rsidRPr="00475EB5" w:rsidRDefault="00807E53" w:rsidP="00457961">
            <w:pPr>
              <w:pStyle w:val="ConsPlusNormal"/>
              <w:jc w:val="both"/>
              <w:rPr>
                <w:rFonts w:ascii="Arial" w:hAnsi="Arial" w:cs="Arial"/>
                <w:szCs w:val="22"/>
              </w:rPr>
            </w:pPr>
          </w:p>
          <w:p w:rsidR="003370B9" w:rsidRPr="00475EB5" w:rsidRDefault="003370B9" w:rsidP="00457961">
            <w:pPr>
              <w:pStyle w:val="ConsPlusNormal"/>
              <w:jc w:val="both"/>
              <w:rPr>
                <w:rFonts w:ascii="Arial" w:hAnsi="Arial" w:cs="Arial"/>
                <w:szCs w:val="22"/>
              </w:rPr>
            </w:pPr>
            <w:r w:rsidRPr="00475EB5">
              <w:rPr>
                <w:rFonts w:ascii="Arial" w:hAnsi="Arial" w:cs="Arial"/>
                <w:szCs w:val="22"/>
              </w:rPr>
              <w:t>- годовая бюджетная отчетность пред</w:t>
            </w:r>
            <w:r w:rsidR="00457961" w:rsidRPr="00475EB5">
              <w:rPr>
                <w:rFonts w:ascii="Arial" w:hAnsi="Arial" w:cs="Arial"/>
                <w:szCs w:val="22"/>
              </w:rPr>
              <w:t>о</w:t>
            </w:r>
            <w:r w:rsidRPr="00475EB5">
              <w:rPr>
                <w:rFonts w:ascii="Arial" w:hAnsi="Arial" w:cs="Arial"/>
                <w:szCs w:val="22"/>
              </w:rPr>
              <w:t xml:space="preserve">ставлена </w:t>
            </w:r>
            <w:r w:rsidR="00457961" w:rsidRPr="00475EB5">
              <w:rPr>
                <w:rFonts w:ascii="Arial" w:hAnsi="Arial" w:cs="Arial"/>
                <w:szCs w:val="22"/>
              </w:rPr>
              <w:t>главным администратором</w:t>
            </w:r>
            <w:r w:rsidRPr="00475EB5">
              <w:rPr>
                <w:rFonts w:ascii="Arial" w:hAnsi="Arial" w:cs="Arial"/>
                <w:szCs w:val="22"/>
              </w:rPr>
              <w:t xml:space="preserve"> с нарушением   </w:t>
            </w:r>
            <w:r w:rsidRPr="00475EB5">
              <w:rPr>
                <w:rFonts w:ascii="Arial" w:hAnsi="Arial" w:cs="Arial"/>
                <w:szCs w:val="22"/>
              </w:rPr>
              <w:br/>
              <w:t>установленных сроков</w:t>
            </w:r>
          </w:p>
        </w:tc>
        <w:tc>
          <w:tcPr>
            <w:tcW w:w="1276"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3370B9">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996F66">
            <w:pPr>
              <w:pStyle w:val="ConsPlusNormal"/>
              <w:jc w:val="center"/>
              <w:rPr>
                <w:rFonts w:ascii="Arial" w:hAnsi="Arial" w:cs="Arial"/>
                <w:szCs w:val="22"/>
              </w:rPr>
            </w:pPr>
            <w:r w:rsidRPr="00475EB5">
              <w:rPr>
                <w:rFonts w:ascii="Arial" w:hAnsi="Arial" w:cs="Arial"/>
                <w:szCs w:val="22"/>
              </w:rPr>
              <w:t>0</w:t>
            </w:r>
          </w:p>
        </w:tc>
        <w:tc>
          <w:tcPr>
            <w:tcW w:w="2976" w:type="dxa"/>
            <w:gridSpan w:val="2"/>
            <w:vMerge/>
            <w:tcBorders>
              <w:top w:val="nil"/>
              <w:left w:val="single" w:sz="6" w:space="0" w:color="auto"/>
              <w:bottom w:val="single" w:sz="6" w:space="0" w:color="auto"/>
              <w:right w:val="single" w:sz="6" w:space="0" w:color="auto"/>
            </w:tcBorders>
          </w:tcPr>
          <w:p w:rsidR="003370B9" w:rsidRPr="00475EB5" w:rsidRDefault="003370B9" w:rsidP="003370B9">
            <w:pPr>
              <w:pStyle w:val="ConsPlusNormal"/>
              <w:jc w:val="both"/>
              <w:rPr>
                <w:rFonts w:ascii="Arial" w:hAnsi="Arial" w:cs="Arial"/>
                <w:szCs w:val="22"/>
              </w:rPr>
            </w:pPr>
          </w:p>
        </w:tc>
      </w:tr>
      <w:tr w:rsidR="003370B9" w:rsidRPr="00475EB5" w:rsidTr="00641A9C">
        <w:trPr>
          <w:cantSplit/>
          <w:trHeight w:val="20"/>
        </w:trPr>
        <w:tc>
          <w:tcPr>
            <w:tcW w:w="4033" w:type="dxa"/>
            <w:vMerge w:val="restart"/>
            <w:tcBorders>
              <w:top w:val="single" w:sz="6" w:space="0" w:color="auto"/>
              <w:left w:val="single" w:sz="6" w:space="0" w:color="auto"/>
              <w:bottom w:val="nil"/>
              <w:right w:val="single" w:sz="6" w:space="0" w:color="auto"/>
            </w:tcBorders>
          </w:tcPr>
          <w:p w:rsidR="00807E53" w:rsidRPr="00475EB5" w:rsidRDefault="00807E53" w:rsidP="009B4E05">
            <w:pPr>
              <w:pStyle w:val="ConsPlusNormal"/>
              <w:jc w:val="both"/>
              <w:rPr>
                <w:rFonts w:ascii="Arial" w:hAnsi="Arial" w:cs="Arial"/>
                <w:szCs w:val="22"/>
              </w:rPr>
            </w:pPr>
          </w:p>
          <w:p w:rsidR="003370B9" w:rsidRPr="00475EB5" w:rsidRDefault="003370B9" w:rsidP="009B4E05">
            <w:pPr>
              <w:pStyle w:val="ConsPlusNormal"/>
              <w:jc w:val="both"/>
              <w:rPr>
                <w:rFonts w:ascii="Arial" w:hAnsi="Arial" w:cs="Arial"/>
                <w:szCs w:val="22"/>
              </w:rPr>
            </w:pPr>
            <w:r w:rsidRPr="00475EB5">
              <w:rPr>
                <w:rFonts w:ascii="Arial" w:hAnsi="Arial" w:cs="Arial"/>
                <w:szCs w:val="22"/>
              </w:rPr>
              <w:t>Р11</w:t>
            </w:r>
            <w:r w:rsidR="009B4E05" w:rsidRPr="00475EB5">
              <w:rPr>
                <w:rFonts w:ascii="Arial" w:hAnsi="Arial" w:cs="Arial"/>
                <w:szCs w:val="22"/>
              </w:rPr>
              <w:t xml:space="preserve"> Наличие несоответствий бюджетной отчетности главных администраторов требованиям к ее составлению и предоставлению</w:t>
            </w:r>
          </w:p>
        </w:tc>
        <w:tc>
          <w:tcPr>
            <w:tcW w:w="5103" w:type="dxa"/>
            <w:tcBorders>
              <w:top w:val="single" w:sz="6" w:space="0" w:color="auto"/>
              <w:left w:val="single" w:sz="6" w:space="0" w:color="auto"/>
              <w:bottom w:val="single" w:sz="6" w:space="0" w:color="auto"/>
              <w:right w:val="single" w:sz="6" w:space="0" w:color="auto"/>
            </w:tcBorders>
          </w:tcPr>
          <w:p w:rsidR="00807E53" w:rsidRPr="00475EB5" w:rsidRDefault="00807E53" w:rsidP="009B4E05">
            <w:pPr>
              <w:pStyle w:val="ConsPlusNormal"/>
              <w:jc w:val="both"/>
              <w:rPr>
                <w:rFonts w:ascii="Arial" w:hAnsi="Arial" w:cs="Arial"/>
                <w:szCs w:val="22"/>
              </w:rPr>
            </w:pPr>
          </w:p>
          <w:p w:rsidR="003370B9" w:rsidRPr="00475EB5" w:rsidRDefault="003370B9" w:rsidP="009B4E05">
            <w:pPr>
              <w:pStyle w:val="ConsPlusNormal"/>
              <w:jc w:val="both"/>
              <w:rPr>
                <w:rFonts w:ascii="Arial" w:hAnsi="Arial" w:cs="Arial"/>
                <w:szCs w:val="22"/>
              </w:rPr>
            </w:pPr>
            <w:r w:rsidRPr="00475EB5">
              <w:rPr>
                <w:rFonts w:ascii="Arial" w:hAnsi="Arial" w:cs="Arial"/>
                <w:szCs w:val="22"/>
              </w:rPr>
              <w:t xml:space="preserve">Оценивается качество предоставления бюджетной отчетности              </w:t>
            </w:r>
          </w:p>
        </w:tc>
        <w:tc>
          <w:tcPr>
            <w:tcW w:w="1276"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3370B9">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996F66">
            <w:pPr>
              <w:pStyle w:val="ConsPlusNormal"/>
              <w:jc w:val="center"/>
              <w:rPr>
                <w:rFonts w:ascii="Arial" w:hAnsi="Arial" w:cs="Arial"/>
                <w:szCs w:val="22"/>
              </w:rPr>
            </w:pPr>
          </w:p>
        </w:tc>
        <w:tc>
          <w:tcPr>
            <w:tcW w:w="2976" w:type="dxa"/>
            <w:gridSpan w:val="2"/>
            <w:vMerge w:val="restart"/>
            <w:tcBorders>
              <w:top w:val="single" w:sz="6" w:space="0" w:color="auto"/>
              <w:left w:val="single" w:sz="6" w:space="0" w:color="auto"/>
              <w:bottom w:val="nil"/>
              <w:right w:val="single" w:sz="6" w:space="0" w:color="auto"/>
            </w:tcBorders>
          </w:tcPr>
          <w:p w:rsidR="00807E53" w:rsidRPr="00475EB5" w:rsidRDefault="00807E53" w:rsidP="006D0AB5">
            <w:pPr>
              <w:pStyle w:val="ConsPlusNormal"/>
              <w:jc w:val="center"/>
              <w:rPr>
                <w:rFonts w:ascii="Arial" w:hAnsi="Arial" w:cs="Arial"/>
                <w:szCs w:val="22"/>
              </w:rPr>
            </w:pPr>
          </w:p>
          <w:p w:rsidR="003370B9" w:rsidRPr="00475EB5" w:rsidRDefault="003370B9" w:rsidP="006D0AB5">
            <w:pPr>
              <w:pStyle w:val="ConsPlusNormal"/>
              <w:jc w:val="center"/>
              <w:rPr>
                <w:rFonts w:ascii="Arial" w:hAnsi="Arial" w:cs="Arial"/>
                <w:szCs w:val="22"/>
              </w:rPr>
            </w:pPr>
            <w:r w:rsidRPr="00475EB5">
              <w:rPr>
                <w:rFonts w:ascii="Arial" w:hAnsi="Arial" w:cs="Arial"/>
                <w:szCs w:val="22"/>
              </w:rPr>
              <w:t>Информация,</w:t>
            </w:r>
            <w:r w:rsidR="00B46379" w:rsidRPr="00475EB5">
              <w:rPr>
                <w:rFonts w:ascii="Arial" w:hAnsi="Arial" w:cs="Arial"/>
                <w:szCs w:val="22"/>
              </w:rPr>
              <w:t xml:space="preserve"> </w:t>
            </w:r>
            <w:r w:rsidRPr="00475EB5">
              <w:rPr>
                <w:rFonts w:ascii="Arial" w:hAnsi="Arial" w:cs="Arial"/>
                <w:szCs w:val="22"/>
              </w:rPr>
              <w:t xml:space="preserve">находящаяся в распоряжении     </w:t>
            </w:r>
            <w:r w:rsidRPr="00475EB5">
              <w:rPr>
                <w:rFonts w:ascii="Arial" w:hAnsi="Arial" w:cs="Arial"/>
                <w:szCs w:val="22"/>
              </w:rPr>
              <w:br/>
            </w:r>
            <w:r w:rsidR="006D0AB5" w:rsidRPr="00475EB5">
              <w:rPr>
                <w:rFonts w:ascii="Arial" w:hAnsi="Arial" w:cs="Arial"/>
                <w:szCs w:val="22"/>
              </w:rPr>
              <w:t>ф</w:t>
            </w:r>
            <w:r w:rsidRPr="00475EB5">
              <w:rPr>
                <w:rFonts w:ascii="Arial" w:hAnsi="Arial" w:cs="Arial"/>
                <w:szCs w:val="22"/>
              </w:rPr>
              <w:t xml:space="preserve">инансового      </w:t>
            </w:r>
            <w:r w:rsidRPr="00475EB5">
              <w:rPr>
                <w:rFonts w:ascii="Arial" w:hAnsi="Arial" w:cs="Arial"/>
                <w:szCs w:val="22"/>
              </w:rPr>
              <w:br/>
              <w:t xml:space="preserve">управления       </w:t>
            </w:r>
            <w:r w:rsidRPr="00475EB5">
              <w:rPr>
                <w:rFonts w:ascii="Arial" w:hAnsi="Arial" w:cs="Arial"/>
                <w:szCs w:val="22"/>
              </w:rPr>
              <w:br/>
            </w:r>
          </w:p>
        </w:tc>
      </w:tr>
      <w:tr w:rsidR="003370B9" w:rsidRPr="00475EB5" w:rsidTr="00641A9C">
        <w:trPr>
          <w:cantSplit/>
          <w:trHeight w:val="20"/>
        </w:trPr>
        <w:tc>
          <w:tcPr>
            <w:tcW w:w="4033" w:type="dxa"/>
            <w:vMerge/>
            <w:tcBorders>
              <w:top w:val="nil"/>
              <w:left w:val="single" w:sz="6" w:space="0" w:color="auto"/>
              <w:bottom w:val="nil"/>
              <w:right w:val="single" w:sz="6" w:space="0" w:color="auto"/>
            </w:tcBorders>
          </w:tcPr>
          <w:p w:rsidR="003370B9" w:rsidRPr="00475EB5" w:rsidRDefault="003370B9" w:rsidP="003370B9">
            <w:pPr>
              <w:pStyle w:val="ConsPlusNormal"/>
              <w:jc w:val="both"/>
              <w:rPr>
                <w:rFonts w:ascii="Arial" w:hAnsi="Arial" w:cs="Arial"/>
                <w:szCs w:val="22"/>
              </w:rPr>
            </w:pPr>
          </w:p>
        </w:tc>
        <w:tc>
          <w:tcPr>
            <w:tcW w:w="5103" w:type="dxa"/>
            <w:tcBorders>
              <w:top w:val="single" w:sz="6" w:space="0" w:color="auto"/>
              <w:left w:val="single" w:sz="6" w:space="0" w:color="auto"/>
              <w:bottom w:val="single" w:sz="6" w:space="0" w:color="auto"/>
              <w:right w:val="single" w:sz="6" w:space="0" w:color="auto"/>
            </w:tcBorders>
          </w:tcPr>
          <w:p w:rsidR="00807E53" w:rsidRPr="00475EB5" w:rsidRDefault="00807E53" w:rsidP="009B4E05">
            <w:pPr>
              <w:pStyle w:val="ConsPlusNormal"/>
              <w:jc w:val="both"/>
              <w:rPr>
                <w:rFonts w:ascii="Arial" w:hAnsi="Arial" w:cs="Arial"/>
                <w:szCs w:val="22"/>
              </w:rPr>
            </w:pPr>
          </w:p>
          <w:p w:rsidR="003370B9" w:rsidRPr="00475EB5" w:rsidRDefault="003370B9" w:rsidP="009B4E05">
            <w:pPr>
              <w:pStyle w:val="ConsPlusNormal"/>
              <w:jc w:val="both"/>
              <w:rPr>
                <w:rFonts w:ascii="Arial" w:hAnsi="Arial" w:cs="Arial"/>
                <w:szCs w:val="22"/>
              </w:rPr>
            </w:pPr>
            <w:r w:rsidRPr="00475EB5">
              <w:rPr>
                <w:rFonts w:ascii="Arial" w:hAnsi="Arial" w:cs="Arial"/>
                <w:szCs w:val="22"/>
              </w:rPr>
              <w:t xml:space="preserve">- </w:t>
            </w:r>
            <w:r w:rsidR="00CA6719" w:rsidRPr="00475EB5">
              <w:rPr>
                <w:rFonts w:ascii="Arial" w:hAnsi="Arial" w:cs="Arial"/>
                <w:szCs w:val="22"/>
              </w:rPr>
              <w:t xml:space="preserve">годовая бюджетная </w:t>
            </w:r>
            <w:r w:rsidRPr="00475EB5">
              <w:rPr>
                <w:rFonts w:ascii="Arial" w:hAnsi="Arial" w:cs="Arial"/>
                <w:szCs w:val="22"/>
              </w:rPr>
              <w:t>отчетность соответствует требованиям</w:t>
            </w:r>
          </w:p>
        </w:tc>
        <w:tc>
          <w:tcPr>
            <w:tcW w:w="1276"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3370B9">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996F66">
            <w:pPr>
              <w:pStyle w:val="ConsPlusNormal"/>
              <w:jc w:val="center"/>
              <w:rPr>
                <w:rFonts w:ascii="Arial" w:hAnsi="Arial" w:cs="Arial"/>
                <w:szCs w:val="22"/>
              </w:rPr>
            </w:pPr>
            <w:r w:rsidRPr="00475EB5">
              <w:rPr>
                <w:rFonts w:ascii="Arial" w:hAnsi="Arial" w:cs="Arial"/>
                <w:szCs w:val="22"/>
              </w:rPr>
              <w:t>5</w:t>
            </w:r>
          </w:p>
        </w:tc>
        <w:tc>
          <w:tcPr>
            <w:tcW w:w="2976" w:type="dxa"/>
            <w:gridSpan w:val="2"/>
            <w:vMerge/>
            <w:tcBorders>
              <w:top w:val="nil"/>
              <w:left w:val="single" w:sz="6" w:space="0" w:color="auto"/>
              <w:bottom w:val="nil"/>
              <w:right w:val="single" w:sz="6" w:space="0" w:color="auto"/>
            </w:tcBorders>
          </w:tcPr>
          <w:p w:rsidR="003370B9" w:rsidRPr="00475EB5" w:rsidRDefault="003370B9" w:rsidP="003370B9">
            <w:pPr>
              <w:pStyle w:val="ConsPlusNormal"/>
              <w:jc w:val="both"/>
              <w:rPr>
                <w:rFonts w:ascii="Arial" w:hAnsi="Arial" w:cs="Arial"/>
                <w:szCs w:val="22"/>
              </w:rPr>
            </w:pPr>
          </w:p>
        </w:tc>
      </w:tr>
      <w:tr w:rsidR="003370B9" w:rsidRPr="00475EB5" w:rsidTr="00641A9C">
        <w:trPr>
          <w:cantSplit/>
          <w:trHeight w:val="20"/>
        </w:trPr>
        <w:tc>
          <w:tcPr>
            <w:tcW w:w="4033" w:type="dxa"/>
            <w:vMerge/>
            <w:tcBorders>
              <w:top w:val="nil"/>
              <w:left w:val="single" w:sz="6" w:space="0" w:color="auto"/>
              <w:bottom w:val="single" w:sz="6" w:space="0" w:color="auto"/>
              <w:right w:val="single" w:sz="6" w:space="0" w:color="auto"/>
            </w:tcBorders>
          </w:tcPr>
          <w:p w:rsidR="003370B9" w:rsidRPr="00475EB5" w:rsidRDefault="003370B9" w:rsidP="003370B9">
            <w:pPr>
              <w:pStyle w:val="ConsPlusNormal"/>
              <w:jc w:val="both"/>
              <w:rPr>
                <w:rFonts w:ascii="Arial" w:hAnsi="Arial" w:cs="Arial"/>
                <w:szCs w:val="22"/>
              </w:rPr>
            </w:pPr>
          </w:p>
        </w:tc>
        <w:tc>
          <w:tcPr>
            <w:tcW w:w="5103" w:type="dxa"/>
            <w:tcBorders>
              <w:top w:val="single" w:sz="6" w:space="0" w:color="auto"/>
              <w:left w:val="single" w:sz="6" w:space="0" w:color="auto"/>
              <w:bottom w:val="single" w:sz="6" w:space="0" w:color="auto"/>
              <w:right w:val="single" w:sz="6" w:space="0" w:color="auto"/>
            </w:tcBorders>
          </w:tcPr>
          <w:p w:rsidR="00807E53" w:rsidRPr="00475EB5" w:rsidRDefault="00807E53" w:rsidP="00442C79">
            <w:pPr>
              <w:pStyle w:val="ConsPlusNormal"/>
              <w:jc w:val="both"/>
              <w:rPr>
                <w:rFonts w:ascii="Arial" w:hAnsi="Arial" w:cs="Arial"/>
                <w:szCs w:val="22"/>
              </w:rPr>
            </w:pPr>
          </w:p>
          <w:p w:rsidR="003370B9" w:rsidRPr="00475EB5" w:rsidRDefault="003370B9" w:rsidP="00442C79">
            <w:pPr>
              <w:pStyle w:val="ConsPlusNormal"/>
              <w:jc w:val="both"/>
              <w:rPr>
                <w:rFonts w:ascii="Arial" w:hAnsi="Arial" w:cs="Arial"/>
                <w:szCs w:val="22"/>
              </w:rPr>
            </w:pPr>
            <w:r w:rsidRPr="00475EB5">
              <w:rPr>
                <w:rFonts w:ascii="Arial" w:hAnsi="Arial" w:cs="Arial"/>
                <w:szCs w:val="22"/>
              </w:rPr>
              <w:t xml:space="preserve">- </w:t>
            </w:r>
            <w:r w:rsidR="00CA6719" w:rsidRPr="00475EB5">
              <w:rPr>
                <w:rFonts w:ascii="Arial" w:hAnsi="Arial" w:cs="Arial"/>
                <w:szCs w:val="22"/>
              </w:rPr>
              <w:t>годовая бюджетная отчетность</w:t>
            </w:r>
            <w:r w:rsidRPr="00475EB5">
              <w:rPr>
                <w:rFonts w:ascii="Arial" w:hAnsi="Arial" w:cs="Arial"/>
                <w:szCs w:val="22"/>
              </w:rPr>
              <w:t xml:space="preserve"> </w:t>
            </w:r>
            <w:r w:rsidR="00442C79" w:rsidRPr="00475EB5">
              <w:rPr>
                <w:rFonts w:ascii="Arial" w:hAnsi="Arial" w:cs="Arial"/>
                <w:szCs w:val="22"/>
              </w:rPr>
              <w:t>принята с внесением исправлений</w:t>
            </w:r>
          </w:p>
        </w:tc>
        <w:tc>
          <w:tcPr>
            <w:tcW w:w="1276"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3370B9">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996F66">
            <w:pPr>
              <w:pStyle w:val="ConsPlusNormal"/>
              <w:jc w:val="center"/>
              <w:rPr>
                <w:rFonts w:ascii="Arial" w:hAnsi="Arial" w:cs="Arial"/>
                <w:szCs w:val="22"/>
              </w:rPr>
            </w:pPr>
            <w:r w:rsidRPr="00475EB5">
              <w:rPr>
                <w:rFonts w:ascii="Arial" w:hAnsi="Arial" w:cs="Arial"/>
                <w:szCs w:val="22"/>
              </w:rPr>
              <w:t>0</w:t>
            </w:r>
          </w:p>
        </w:tc>
        <w:tc>
          <w:tcPr>
            <w:tcW w:w="2976" w:type="dxa"/>
            <w:gridSpan w:val="2"/>
            <w:vMerge/>
            <w:tcBorders>
              <w:top w:val="nil"/>
              <w:left w:val="single" w:sz="6" w:space="0" w:color="auto"/>
              <w:bottom w:val="single" w:sz="6" w:space="0" w:color="auto"/>
              <w:right w:val="single" w:sz="6" w:space="0" w:color="auto"/>
            </w:tcBorders>
          </w:tcPr>
          <w:p w:rsidR="003370B9" w:rsidRPr="00475EB5" w:rsidRDefault="003370B9" w:rsidP="003370B9">
            <w:pPr>
              <w:pStyle w:val="ConsPlusNormal"/>
              <w:jc w:val="both"/>
              <w:rPr>
                <w:rFonts w:ascii="Arial" w:hAnsi="Arial" w:cs="Arial"/>
                <w:szCs w:val="22"/>
              </w:rPr>
            </w:pPr>
          </w:p>
        </w:tc>
      </w:tr>
      <w:tr w:rsidR="003370B9" w:rsidRPr="00475EB5" w:rsidTr="00641A9C">
        <w:trPr>
          <w:cantSplit/>
          <w:trHeight w:val="20"/>
        </w:trPr>
        <w:tc>
          <w:tcPr>
            <w:tcW w:w="9136" w:type="dxa"/>
            <w:gridSpan w:val="2"/>
            <w:tcBorders>
              <w:top w:val="single" w:sz="6" w:space="0" w:color="auto"/>
              <w:left w:val="single" w:sz="6" w:space="0" w:color="auto"/>
              <w:bottom w:val="single" w:sz="6" w:space="0" w:color="auto"/>
              <w:right w:val="single" w:sz="6" w:space="0" w:color="auto"/>
            </w:tcBorders>
          </w:tcPr>
          <w:p w:rsidR="003370B9" w:rsidRPr="00475EB5" w:rsidRDefault="00725B2B" w:rsidP="00442C79">
            <w:pPr>
              <w:pStyle w:val="ConsPlusNormal"/>
              <w:jc w:val="both"/>
              <w:rPr>
                <w:rFonts w:ascii="Arial" w:hAnsi="Arial" w:cs="Arial"/>
                <w:szCs w:val="22"/>
              </w:rPr>
            </w:pPr>
            <w:r w:rsidRPr="00475EB5">
              <w:rPr>
                <w:rFonts w:ascii="Arial" w:hAnsi="Arial" w:cs="Arial"/>
                <w:szCs w:val="22"/>
              </w:rPr>
              <w:t>6</w:t>
            </w:r>
            <w:r w:rsidR="003370B9" w:rsidRPr="00475EB5">
              <w:rPr>
                <w:rFonts w:ascii="Arial" w:hAnsi="Arial" w:cs="Arial"/>
                <w:szCs w:val="22"/>
              </w:rPr>
              <w:t xml:space="preserve">. Оценка </w:t>
            </w:r>
            <w:r w:rsidR="00442C79" w:rsidRPr="00475EB5">
              <w:rPr>
                <w:rFonts w:ascii="Arial" w:hAnsi="Arial" w:cs="Arial"/>
                <w:szCs w:val="22"/>
              </w:rPr>
              <w:t>качества организации и осуществления внутреннего финансового аудита и финансового менеджмента</w:t>
            </w:r>
            <w:r w:rsidR="003370B9" w:rsidRPr="00475EB5">
              <w:rPr>
                <w:rFonts w:ascii="Arial" w:hAnsi="Arial" w:cs="Arial"/>
                <w:szCs w:val="22"/>
              </w:rPr>
              <w:t xml:space="preserve">            </w:t>
            </w:r>
          </w:p>
        </w:tc>
        <w:tc>
          <w:tcPr>
            <w:tcW w:w="1276"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3370B9">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3370B9" w:rsidRPr="00475EB5" w:rsidRDefault="00996F66" w:rsidP="00996F66">
            <w:pPr>
              <w:pStyle w:val="ConsPlusNormal"/>
              <w:jc w:val="center"/>
              <w:rPr>
                <w:rFonts w:ascii="Arial" w:hAnsi="Arial" w:cs="Arial"/>
                <w:szCs w:val="22"/>
              </w:rPr>
            </w:pPr>
            <w:r w:rsidRPr="00475EB5">
              <w:rPr>
                <w:rFonts w:ascii="Arial" w:hAnsi="Arial" w:cs="Arial"/>
                <w:szCs w:val="22"/>
              </w:rPr>
              <w:t>15</w:t>
            </w:r>
          </w:p>
        </w:tc>
        <w:tc>
          <w:tcPr>
            <w:tcW w:w="2976"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3370B9">
            <w:pPr>
              <w:pStyle w:val="ConsPlusNormal"/>
              <w:jc w:val="both"/>
              <w:rPr>
                <w:rFonts w:ascii="Arial" w:hAnsi="Arial" w:cs="Arial"/>
                <w:szCs w:val="22"/>
              </w:rPr>
            </w:pPr>
          </w:p>
        </w:tc>
      </w:tr>
      <w:tr w:rsidR="003370B9" w:rsidRPr="00475EB5" w:rsidTr="00641A9C">
        <w:trPr>
          <w:cantSplit/>
          <w:trHeight w:val="20"/>
        </w:trPr>
        <w:tc>
          <w:tcPr>
            <w:tcW w:w="4033" w:type="dxa"/>
            <w:vMerge w:val="restart"/>
            <w:tcBorders>
              <w:top w:val="single" w:sz="6" w:space="0" w:color="auto"/>
              <w:left w:val="single" w:sz="6" w:space="0" w:color="auto"/>
              <w:bottom w:val="nil"/>
              <w:right w:val="single" w:sz="6" w:space="0" w:color="auto"/>
            </w:tcBorders>
          </w:tcPr>
          <w:p w:rsidR="00807E53" w:rsidRPr="00475EB5" w:rsidRDefault="00807E53" w:rsidP="00097297">
            <w:pPr>
              <w:pStyle w:val="ConsPlusNormal"/>
              <w:jc w:val="both"/>
              <w:rPr>
                <w:rFonts w:ascii="Arial" w:hAnsi="Arial" w:cs="Arial"/>
                <w:szCs w:val="22"/>
              </w:rPr>
            </w:pPr>
          </w:p>
          <w:p w:rsidR="003370B9" w:rsidRPr="00475EB5" w:rsidRDefault="00097297" w:rsidP="00097297">
            <w:pPr>
              <w:pStyle w:val="ConsPlusNormal"/>
              <w:jc w:val="both"/>
              <w:rPr>
                <w:rFonts w:ascii="Arial" w:hAnsi="Arial" w:cs="Arial"/>
                <w:szCs w:val="22"/>
              </w:rPr>
            </w:pPr>
            <w:r w:rsidRPr="00475EB5">
              <w:rPr>
                <w:rFonts w:ascii="Arial" w:hAnsi="Arial" w:cs="Arial"/>
                <w:szCs w:val="22"/>
              </w:rPr>
              <w:t xml:space="preserve">Р12 Проведение мониторинга качества финансового менеджмента в отношении подведомственных главным администраторам получателей бюджетных средств, администраторов доходов районного бюджета, администраторов источников финансирования дефицита районного бюджета (далее – администраторы средств районного бюджета), наличие </w:t>
            </w:r>
            <w:r w:rsidRPr="00475EB5">
              <w:rPr>
                <w:rFonts w:ascii="Arial" w:hAnsi="Arial" w:cs="Arial"/>
                <w:szCs w:val="22"/>
              </w:rPr>
              <w:br/>
              <w:t>и публикация рейтинга результатов их деятельности в сети Интернет, и (или) наличие отчета о результатах проведенного мониторинга качества финансового менеджмента (далее – отчет)</w:t>
            </w:r>
          </w:p>
        </w:tc>
        <w:tc>
          <w:tcPr>
            <w:tcW w:w="5103" w:type="dxa"/>
            <w:tcBorders>
              <w:top w:val="single" w:sz="6" w:space="0" w:color="auto"/>
              <w:left w:val="single" w:sz="6" w:space="0" w:color="auto"/>
              <w:bottom w:val="single" w:sz="4" w:space="0" w:color="auto"/>
              <w:right w:val="single" w:sz="6" w:space="0" w:color="auto"/>
            </w:tcBorders>
          </w:tcPr>
          <w:p w:rsidR="00807E53" w:rsidRPr="00475EB5" w:rsidRDefault="00807E53" w:rsidP="00AB5176">
            <w:pPr>
              <w:pStyle w:val="ConsPlusNormal"/>
              <w:jc w:val="both"/>
              <w:rPr>
                <w:rFonts w:ascii="Arial" w:hAnsi="Arial" w:cs="Arial"/>
                <w:szCs w:val="22"/>
              </w:rPr>
            </w:pPr>
          </w:p>
          <w:p w:rsidR="00AB5176" w:rsidRPr="00475EB5" w:rsidRDefault="00AB5176" w:rsidP="00AB5176">
            <w:pPr>
              <w:pStyle w:val="ConsPlusNormal"/>
              <w:jc w:val="both"/>
              <w:rPr>
                <w:rFonts w:ascii="Arial" w:hAnsi="Arial" w:cs="Arial"/>
                <w:szCs w:val="22"/>
              </w:rPr>
            </w:pPr>
            <w:r w:rsidRPr="00475EB5">
              <w:rPr>
                <w:rFonts w:ascii="Arial" w:hAnsi="Arial" w:cs="Arial"/>
                <w:szCs w:val="22"/>
              </w:rPr>
              <w:t>Оцен</w:t>
            </w:r>
            <w:r w:rsidR="003D671E" w:rsidRPr="00475EB5">
              <w:rPr>
                <w:rFonts w:ascii="Arial" w:hAnsi="Arial" w:cs="Arial"/>
                <w:szCs w:val="22"/>
              </w:rPr>
              <w:t>и</w:t>
            </w:r>
            <w:r w:rsidRPr="00475EB5">
              <w:rPr>
                <w:rFonts w:ascii="Arial" w:hAnsi="Arial" w:cs="Arial"/>
                <w:szCs w:val="22"/>
              </w:rPr>
              <w:t xml:space="preserve">вается проведение главным администратором мониторинга качества финансового менеджмента </w:t>
            </w:r>
            <w:r w:rsidRPr="00475EB5">
              <w:rPr>
                <w:rFonts w:ascii="Arial" w:hAnsi="Arial" w:cs="Arial"/>
                <w:szCs w:val="22"/>
              </w:rPr>
              <w:br/>
              <w:t xml:space="preserve">в отношении подведомственных администраторов средств </w:t>
            </w:r>
            <w:r w:rsidR="003D671E" w:rsidRPr="00475EB5">
              <w:rPr>
                <w:rFonts w:ascii="Arial" w:hAnsi="Arial" w:cs="Arial"/>
                <w:szCs w:val="22"/>
              </w:rPr>
              <w:t>районн</w:t>
            </w:r>
            <w:r w:rsidRPr="00475EB5">
              <w:rPr>
                <w:rFonts w:ascii="Arial" w:hAnsi="Arial" w:cs="Arial"/>
                <w:szCs w:val="22"/>
              </w:rPr>
              <w:t>ого бюджета, составление</w:t>
            </w:r>
            <w:r w:rsidR="003D671E" w:rsidRPr="00475EB5">
              <w:rPr>
                <w:rFonts w:ascii="Arial" w:hAnsi="Arial" w:cs="Arial"/>
                <w:szCs w:val="22"/>
              </w:rPr>
              <w:t xml:space="preserve"> </w:t>
            </w:r>
            <w:r w:rsidRPr="00475EB5">
              <w:rPr>
                <w:rFonts w:ascii="Arial" w:hAnsi="Arial" w:cs="Arial"/>
                <w:szCs w:val="22"/>
              </w:rPr>
              <w:t>и</w:t>
            </w:r>
            <w:r w:rsidR="003D671E" w:rsidRPr="00475EB5">
              <w:rPr>
                <w:rFonts w:ascii="Arial" w:hAnsi="Arial" w:cs="Arial"/>
                <w:szCs w:val="22"/>
              </w:rPr>
              <w:t xml:space="preserve"> </w:t>
            </w:r>
            <w:r w:rsidRPr="00475EB5">
              <w:rPr>
                <w:rFonts w:ascii="Arial" w:hAnsi="Arial" w:cs="Arial"/>
                <w:szCs w:val="22"/>
              </w:rPr>
              <w:t>публикация</w:t>
            </w:r>
            <w:r w:rsidR="003D671E" w:rsidRPr="00475EB5">
              <w:rPr>
                <w:rFonts w:ascii="Arial" w:hAnsi="Arial" w:cs="Arial"/>
                <w:szCs w:val="22"/>
              </w:rPr>
              <w:t xml:space="preserve"> </w:t>
            </w:r>
            <w:r w:rsidRPr="00475EB5">
              <w:rPr>
                <w:rFonts w:ascii="Arial" w:hAnsi="Arial" w:cs="Arial"/>
                <w:szCs w:val="22"/>
              </w:rPr>
              <w:t>рейтинга в сети Интернет</w:t>
            </w:r>
            <w:r w:rsidR="007771AA" w:rsidRPr="00475EB5">
              <w:rPr>
                <w:rFonts w:ascii="Arial" w:hAnsi="Arial" w:cs="Arial"/>
                <w:szCs w:val="22"/>
              </w:rPr>
              <w:t xml:space="preserve"> </w:t>
            </w:r>
            <w:r w:rsidRPr="00475EB5">
              <w:rPr>
                <w:rFonts w:ascii="Arial" w:hAnsi="Arial" w:cs="Arial"/>
                <w:szCs w:val="22"/>
              </w:rPr>
              <w:t>и(или</w:t>
            </w:r>
            <w:r w:rsidR="003D671E" w:rsidRPr="00475EB5">
              <w:rPr>
                <w:rFonts w:ascii="Arial" w:hAnsi="Arial" w:cs="Arial"/>
                <w:szCs w:val="22"/>
              </w:rPr>
              <w:t>) нали</w:t>
            </w:r>
            <w:r w:rsidRPr="00475EB5">
              <w:rPr>
                <w:rFonts w:ascii="Arial" w:hAnsi="Arial" w:cs="Arial"/>
                <w:szCs w:val="22"/>
              </w:rPr>
              <w:t>чие</w:t>
            </w:r>
            <w:r w:rsidR="003211C9" w:rsidRPr="00475EB5">
              <w:rPr>
                <w:rFonts w:ascii="Arial" w:hAnsi="Arial" w:cs="Arial"/>
                <w:szCs w:val="22"/>
              </w:rPr>
              <w:t xml:space="preserve"> </w:t>
            </w:r>
            <w:r w:rsidRPr="00475EB5">
              <w:rPr>
                <w:rFonts w:ascii="Arial" w:hAnsi="Arial" w:cs="Arial"/>
                <w:szCs w:val="22"/>
              </w:rPr>
              <w:t xml:space="preserve">и публикация отчета. </w:t>
            </w:r>
          </w:p>
          <w:p w:rsidR="003370B9" w:rsidRPr="00475EB5" w:rsidRDefault="00AB5176" w:rsidP="00BF5216">
            <w:pPr>
              <w:pStyle w:val="ConsPlusNormal"/>
              <w:jc w:val="both"/>
              <w:rPr>
                <w:rFonts w:ascii="Arial" w:hAnsi="Arial" w:cs="Arial"/>
                <w:szCs w:val="22"/>
              </w:rPr>
            </w:pPr>
            <w:r w:rsidRPr="00475EB5">
              <w:rPr>
                <w:rFonts w:ascii="Arial" w:hAnsi="Arial" w:cs="Arial"/>
                <w:szCs w:val="22"/>
              </w:rPr>
              <w:t xml:space="preserve">Отчет главного администратора, имеющего одного подведомственного администратора средств </w:t>
            </w:r>
            <w:r w:rsidR="003211C9" w:rsidRPr="00475EB5">
              <w:rPr>
                <w:rFonts w:ascii="Arial" w:hAnsi="Arial" w:cs="Arial"/>
                <w:szCs w:val="22"/>
              </w:rPr>
              <w:t>районн</w:t>
            </w:r>
            <w:r w:rsidRPr="00475EB5">
              <w:rPr>
                <w:rFonts w:ascii="Arial" w:hAnsi="Arial" w:cs="Arial"/>
                <w:szCs w:val="22"/>
              </w:rPr>
              <w:t>ого</w:t>
            </w:r>
            <w:r w:rsidR="003211C9" w:rsidRPr="00475EB5">
              <w:rPr>
                <w:rFonts w:ascii="Arial" w:hAnsi="Arial" w:cs="Arial"/>
                <w:szCs w:val="22"/>
              </w:rPr>
              <w:t xml:space="preserve"> </w:t>
            </w:r>
            <w:r w:rsidRPr="00475EB5">
              <w:rPr>
                <w:rFonts w:ascii="Arial" w:hAnsi="Arial" w:cs="Arial"/>
                <w:szCs w:val="22"/>
              </w:rPr>
              <w:t>бюджета</w:t>
            </w:r>
            <w:r w:rsidR="003211C9" w:rsidRPr="00475EB5">
              <w:rPr>
                <w:rFonts w:ascii="Arial" w:hAnsi="Arial" w:cs="Arial"/>
                <w:szCs w:val="22"/>
              </w:rPr>
              <w:t xml:space="preserve"> </w:t>
            </w:r>
            <w:r w:rsidRPr="00475EB5">
              <w:rPr>
                <w:rFonts w:ascii="Arial" w:hAnsi="Arial" w:cs="Arial"/>
                <w:szCs w:val="22"/>
              </w:rPr>
              <w:t>о проведении мониторинга</w:t>
            </w:r>
            <w:r w:rsidR="0005222C" w:rsidRPr="00475EB5">
              <w:rPr>
                <w:rFonts w:ascii="Arial" w:hAnsi="Arial" w:cs="Arial"/>
                <w:szCs w:val="22"/>
              </w:rPr>
              <w:t xml:space="preserve"> </w:t>
            </w:r>
            <w:r w:rsidRPr="00475EB5">
              <w:rPr>
                <w:rFonts w:ascii="Arial" w:hAnsi="Arial" w:cs="Arial"/>
                <w:szCs w:val="22"/>
              </w:rPr>
              <w:t>качества финансового менеджмента</w:t>
            </w:r>
            <w:r w:rsidR="00BF5216" w:rsidRPr="00475EB5">
              <w:rPr>
                <w:rFonts w:ascii="Arial" w:hAnsi="Arial" w:cs="Arial"/>
                <w:szCs w:val="22"/>
              </w:rPr>
              <w:t>,</w:t>
            </w:r>
            <w:r w:rsidRPr="00475EB5">
              <w:rPr>
                <w:rFonts w:ascii="Arial" w:hAnsi="Arial" w:cs="Arial"/>
                <w:szCs w:val="22"/>
              </w:rPr>
              <w:t xml:space="preserve"> отражает</w:t>
            </w:r>
            <w:r w:rsidR="00BF5216" w:rsidRPr="00475EB5">
              <w:rPr>
                <w:rFonts w:ascii="Arial" w:hAnsi="Arial" w:cs="Arial"/>
                <w:szCs w:val="22"/>
              </w:rPr>
              <w:t xml:space="preserve"> </w:t>
            </w:r>
            <w:r w:rsidRPr="00475EB5">
              <w:rPr>
                <w:rFonts w:ascii="Arial" w:hAnsi="Arial" w:cs="Arial"/>
                <w:szCs w:val="22"/>
              </w:rPr>
              <w:t>отклонения</w:t>
            </w:r>
            <w:r w:rsidR="003211C9" w:rsidRPr="00475EB5">
              <w:rPr>
                <w:rFonts w:ascii="Arial" w:hAnsi="Arial" w:cs="Arial"/>
                <w:szCs w:val="22"/>
              </w:rPr>
              <w:t xml:space="preserve"> </w:t>
            </w:r>
            <w:r w:rsidRPr="00475EB5">
              <w:rPr>
                <w:rFonts w:ascii="Arial" w:hAnsi="Arial" w:cs="Arial"/>
                <w:szCs w:val="22"/>
              </w:rPr>
              <w:t>от максимально возможного результата</w:t>
            </w:r>
          </w:p>
        </w:tc>
        <w:tc>
          <w:tcPr>
            <w:tcW w:w="1276" w:type="dxa"/>
            <w:gridSpan w:val="2"/>
            <w:tcBorders>
              <w:top w:val="single" w:sz="6" w:space="0" w:color="auto"/>
              <w:left w:val="single" w:sz="6" w:space="0" w:color="auto"/>
              <w:bottom w:val="single" w:sz="4" w:space="0" w:color="auto"/>
              <w:right w:val="single" w:sz="6" w:space="0" w:color="auto"/>
            </w:tcBorders>
          </w:tcPr>
          <w:p w:rsidR="003370B9" w:rsidRPr="00475EB5" w:rsidRDefault="00705E60" w:rsidP="00705E60">
            <w:pPr>
              <w:pStyle w:val="ConsPlusNormal"/>
              <w:jc w:val="center"/>
              <w:rPr>
                <w:rFonts w:ascii="Arial" w:hAnsi="Arial" w:cs="Arial"/>
                <w:szCs w:val="22"/>
              </w:rPr>
            </w:pPr>
            <w:r w:rsidRPr="00475EB5">
              <w:rPr>
                <w:rFonts w:ascii="Arial" w:hAnsi="Arial" w:cs="Arial"/>
                <w:szCs w:val="22"/>
              </w:rPr>
              <w:t>-</w:t>
            </w:r>
          </w:p>
          <w:p w:rsidR="00705E60" w:rsidRPr="00475EB5" w:rsidRDefault="00705E60" w:rsidP="00705E60">
            <w:pPr>
              <w:pStyle w:val="ConsPlusNormal"/>
              <w:jc w:val="center"/>
              <w:rPr>
                <w:rFonts w:ascii="Arial" w:hAnsi="Arial" w:cs="Arial"/>
                <w:szCs w:val="22"/>
              </w:rPr>
            </w:pPr>
          </w:p>
        </w:tc>
        <w:tc>
          <w:tcPr>
            <w:tcW w:w="1843" w:type="dxa"/>
            <w:gridSpan w:val="2"/>
            <w:tcBorders>
              <w:top w:val="single" w:sz="6" w:space="0" w:color="auto"/>
              <w:left w:val="single" w:sz="6" w:space="0" w:color="auto"/>
              <w:bottom w:val="single" w:sz="4" w:space="0" w:color="auto"/>
              <w:right w:val="single" w:sz="6" w:space="0" w:color="auto"/>
            </w:tcBorders>
          </w:tcPr>
          <w:p w:rsidR="003370B9" w:rsidRPr="00475EB5" w:rsidRDefault="003370B9" w:rsidP="003370B9">
            <w:pPr>
              <w:pStyle w:val="ConsPlusNormal"/>
              <w:jc w:val="both"/>
              <w:rPr>
                <w:rFonts w:ascii="Arial" w:hAnsi="Arial" w:cs="Arial"/>
                <w:szCs w:val="22"/>
              </w:rPr>
            </w:pPr>
          </w:p>
        </w:tc>
        <w:tc>
          <w:tcPr>
            <w:tcW w:w="2976" w:type="dxa"/>
            <w:gridSpan w:val="2"/>
            <w:vMerge w:val="restart"/>
            <w:tcBorders>
              <w:top w:val="single" w:sz="6" w:space="0" w:color="auto"/>
              <w:left w:val="single" w:sz="6" w:space="0" w:color="auto"/>
              <w:bottom w:val="nil"/>
              <w:right w:val="single" w:sz="6" w:space="0" w:color="auto"/>
            </w:tcBorders>
          </w:tcPr>
          <w:p w:rsidR="00807E53" w:rsidRPr="00475EB5" w:rsidRDefault="00807E53" w:rsidP="0020379A">
            <w:pPr>
              <w:pStyle w:val="ConsPlusNormal"/>
              <w:jc w:val="center"/>
              <w:rPr>
                <w:rFonts w:ascii="Arial" w:hAnsi="Arial" w:cs="Arial"/>
                <w:szCs w:val="22"/>
              </w:rPr>
            </w:pPr>
          </w:p>
          <w:p w:rsidR="003370B9" w:rsidRPr="00475EB5" w:rsidRDefault="0020379A" w:rsidP="0020379A">
            <w:pPr>
              <w:pStyle w:val="ConsPlusNormal"/>
              <w:jc w:val="center"/>
              <w:rPr>
                <w:rFonts w:ascii="Arial" w:hAnsi="Arial" w:cs="Arial"/>
                <w:szCs w:val="22"/>
              </w:rPr>
            </w:pPr>
            <w:r w:rsidRPr="00475EB5">
              <w:rPr>
                <w:rFonts w:ascii="Arial" w:hAnsi="Arial" w:cs="Arial"/>
                <w:szCs w:val="22"/>
              </w:rPr>
              <w:t>Информация, предоставляемая главными администраторами</w:t>
            </w:r>
          </w:p>
        </w:tc>
      </w:tr>
      <w:tr w:rsidR="0005222C" w:rsidRPr="00475EB5" w:rsidTr="00641A9C">
        <w:trPr>
          <w:cantSplit/>
          <w:trHeight w:val="20"/>
        </w:trPr>
        <w:tc>
          <w:tcPr>
            <w:tcW w:w="4033" w:type="dxa"/>
            <w:vMerge/>
            <w:tcBorders>
              <w:top w:val="nil"/>
              <w:left w:val="single" w:sz="6" w:space="0" w:color="auto"/>
              <w:bottom w:val="nil"/>
              <w:right w:val="single" w:sz="4" w:space="0" w:color="auto"/>
            </w:tcBorders>
          </w:tcPr>
          <w:p w:rsidR="0005222C" w:rsidRPr="00475EB5" w:rsidRDefault="0005222C" w:rsidP="0005222C">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807E53" w:rsidRPr="00475EB5" w:rsidRDefault="00807E53" w:rsidP="00BF5216">
            <w:pPr>
              <w:pStyle w:val="ConsPlusNormal"/>
              <w:jc w:val="both"/>
              <w:rPr>
                <w:rFonts w:ascii="Arial" w:hAnsi="Arial" w:cs="Arial"/>
                <w:szCs w:val="22"/>
              </w:rPr>
            </w:pPr>
          </w:p>
          <w:p w:rsidR="0005222C" w:rsidRPr="00475EB5" w:rsidRDefault="00BF5216" w:rsidP="00BF5216">
            <w:pPr>
              <w:pStyle w:val="ConsPlusNormal"/>
              <w:jc w:val="both"/>
              <w:rPr>
                <w:rFonts w:ascii="Arial" w:hAnsi="Arial" w:cs="Arial"/>
                <w:szCs w:val="22"/>
              </w:rPr>
            </w:pPr>
            <w:r w:rsidRPr="00475EB5">
              <w:rPr>
                <w:rFonts w:ascii="Arial" w:hAnsi="Arial" w:cs="Arial"/>
                <w:szCs w:val="22"/>
              </w:rPr>
              <w:t xml:space="preserve">Р12 = </w:t>
            </w:r>
            <w:r w:rsidR="0005222C" w:rsidRPr="00475EB5">
              <w:rPr>
                <w:rFonts w:ascii="Arial" w:hAnsi="Arial" w:cs="Arial"/>
                <w:szCs w:val="22"/>
              </w:rPr>
              <w:t xml:space="preserve">наличие опубликованного рейтинга в сети Интернет подведомственных главному администратору администраторов средств </w:t>
            </w:r>
            <w:r w:rsidRPr="00475EB5">
              <w:rPr>
                <w:rFonts w:ascii="Arial" w:hAnsi="Arial" w:cs="Arial"/>
                <w:szCs w:val="22"/>
              </w:rPr>
              <w:t>районн</w:t>
            </w:r>
            <w:r w:rsidR="0005222C" w:rsidRPr="00475EB5">
              <w:rPr>
                <w:rFonts w:ascii="Arial" w:hAnsi="Arial" w:cs="Arial"/>
                <w:szCs w:val="22"/>
              </w:rPr>
              <w:t>ого бюджета и (или) наличие опубликованного отчета</w:t>
            </w:r>
          </w:p>
        </w:tc>
        <w:tc>
          <w:tcPr>
            <w:tcW w:w="1276" w:type="dxa"/>
            <w:gridSpan w:val="2"/>
            <w:tcBorders>
              <w:top w:val="single" w:sz="4" w:space="0" w:color="auto"/>
              <w:left w:val="single" w:sz="4" w:space="0" w:color="auto"/>
              <w:bottom w:val="single" w:sz="4" w:space="0" w:color="auto"/>
              <w:right w:val="single" w:sz="6" w:space="0" w:color="auto"/>
            </w:tcBorders>
          </w:tcPr>
          <w:p w:rsidR="0005222C" w:rsidRPr="00475EB5" w:rsidRDefault="0005222C" w:rsidP="00705E60">
            <w:pPr>
              <w:pStyle w:val="ConsPlusNormal"/>
              <w:jc w:val="center"/>
              <w:rPr>
                <w:rFonts w:ascii="Arial" w:hAnsi="Arial" w:cs="Arial"/>
                <w:szCs w:val="22"/>
              </w:rPr>
            </w:pPr>
          </w:p>
        </w:tc>
        <w:tc>
          <w:tcPr>
            <w:tcW w:w="1843" w:type="dxa"/>
            <w:gridSpan w:val="2"/>
            <w:tcBorders>
              <w:top w:val="single" w:sz="4" w:space="0" w:color="auto"/>
              <w:left w:val="single" w:sz="6" w:space="0" w:color="auto"/>
              <w:bottom w:val="single" w:sz="6" w:space="0" w:color="auto"/>
              <w:right w:val="single" w:sz="6" w:space="0" w:color="auto"/>
            </w:tcBorders>
          </w:tcPr>
          <w:p w:rsidR="00807E53" w:rsidRPr="00475EB5" w:rsidRDefault="00807E53" w:rsidP="00996F66">
            <w:pPr>
              <w:pStyle w:val="ConsPlusNormal"/>
              <w:jc w:val="center"/>
              <w:rPr>
                <w:rFonts w:ascii="Arial" w:hAnsi="Arial" w:cs="Arial"/>
                <w:szCs w:val="22"/>
              </w:rPr>
            </w:pPr>
          </w:p>
          <w:p w:rsidR="0005222C" w:rsidRPr="00475EB5" w:rsidRDefault="0005222C" w:rsidP="00996F66">
            <w:pPr>
              <w:pStyle w:val="ConsPlusNormal"/>
              <w:jc w:val="center"/>
              <w:rPr>
                <w:rFonts w:ascii="Arial" w:hAnsi="Arial" w:cs="Arial"/>
                <w:szCs w:val="22"/>
              </w:rPr>
            </w:pPr>
            <w:r w:rsidRPr="00475EB5">
              <w:rPr>
                <w:rFonts w:ascii="Arial" w:hAnsi="Arial" w:cs="Arial"/>
                <w:szCs w:val="22"/>
              </w:rPr>
              <w:t>5</w:t>
            </w:r>
          </w:p>
        </w:tc>
        <w:tc>
          <w:tcPr>
            <w:tcW w:w="2976" w:type="dxa"/>
            <w:gridSpan w:val="2"/>
            <w:vMerge/>
            <w:tcBorders>
              <w:top w:val="nil"/>
              <w:left w:val="single" w:sz="6" w:space="0" w:color="auto"/>
              <w:bottom w:val="nil"/>
              <w:right w:val="single" w:sz="6" w:space="0" w:color="auto"/>
            </w:tcBorders>
          </w:tcPr>
          <w:p w:rsidR="0005222C" w:rsidRPr="00475EB5" w:rsidRDefault="0005222C" w:rsidP="0005222C">
            <w:pPr>
              <w:pStyle w:val="ConsPlusNormal"/>
              <w:jc w:val="both"/>
              <w:rPr>
                <w:rFonts w:ascii="Arial" w:hAnsi="Arial" w:cs="Arial"/>
                <w:szCs w:val="22"/>
              </w:rPr>
            </w:pPr>
          </w:p>
        </w:tc>
      </w:tr>
      <w:tr w:rsidR="0005222C" w:rsidRPr="00475EB5" w:rsidTr="00641A9C">
        <w:trPr>
          <w:cantSplit/>
          <w:trHeight w:val="20"/>
        </w:trPr>
        <w:tc>
          <w:tcPr>
            <w:tcW w:w="4033" w:type="dxa"/>
            <w:vMerge/>
            <w:tcBorders>
              <w:top w:val="nil"/>
              <w:left w:val="single" w:sz="6" w:space="0" w:color="auto"/>
              <w:bottom w:val="nil"/>
              <w:right w:val="single" w:sz="4" w:space="0" w:color="auto"/>
            </w:tcBorders>
          </w:tcPr>
          <w:p w:rsidR="0005222C" w:rsidRPr="00475EB5" w:rsidRDefault="0005222C" w:rsidP="0005222C">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807E53" w:rsidRPr="00475EB5" w:rsidRDefault="00807E53" w:rsidP="00666C26">
            <w:pPr>
              <w:pStyle w:val="ConsPlusNormal"/>
              <w:jc w:val="both"/>
              <w:rPr>
                <w:rFonts w:ascii="Arial" w:hAnsi="Arial" w:cs="Arial"/>
                <w:szCs w:val="22"/>
              </w:rPr>
            </w:pPr>
          </w:p>
          <w:p w:rsidR="0005222C" w:rsidRPr="00475EB5" w:rsidRDefault="00BF5216" w:rsidP="00666C26">
            <w:pPr>
              <w:pStyle w:val="ConsPlusNormal"/>
              <w:jc w:val="both"/>
              <w:rPr>
                <w:rFonts w:ascii="Arial" w:hAnsi="Arial" w:cs="Arial"/>
                <w:szCs w:val="22"/>
              </w:rPr>
            </w:pPr>
            <w:r w:rsidRPr="00475EB5">
              <w:rPr>
                <w:rFonts w:ascii="Arial" w:hAnsi="Arial" w:cs="Arial"/>
                <w:szCs w:val="22"/>
              </w:rPr>
              <w:t xml:space="preserve">Р12 = </w:t>
            </w:r>
            <w:r w:rsidR="0005222C" w:rsidRPr="00475EB5">
              <w:rPr>
                <w:rFonts w:ascii="Arial" w:hAnsi="Arial" w:cs="Arial"/>
                <w:szCs w:val="22"/>
              </w:rPr>
              <w:t xml:space="preserve">наличие рейтинга результатов деятельности подведомственных главному администратору администраторов средств </w:t>
            </w:r>
            <w:r w:rsidR="00666C26" w:rsidRPr="00475EB5">
              <w:rPr>
                <w:rFonts w:ascii="Arial" w:hAnsi="Arial" w:cs="Arial"/>
                <w:szCs w:val="22"/>
              </w:rPr>
              <w:t>районн</w:t>
            </w:r>
            <w:r w:rsidR="0005222C" w:rsidRPr="00475EB5">
              <w:rPr>
                <w:rFonts w:ascii="Arial" w:hAnsi="Arial" w:cs="Arial"/>
                <w:szCs w:val="22"/>
              </w:rPr>
              <w:t>ого бюджета и (или) отчета, не опубликованного в сети Интернет</w:t>
            </w:r>
          </w:p>
        </w:tc>
        <w:tc>
          <w:tcPr>
            <w:tcW w:w="1276" w:type="dxa"/>
            <w:gridSpan w:val="2"/>
            <w:tcBorders>
              <w:top w:val="single" w:sz="4" w:space="0" w:color="auto"/>
              <w:left w:val="single" w:sz="4" w:space="0" w:color="auto"/>
              <w:bottom w:val="single" w:sz="4" w:space="0" w:color="auto"/>
              <w:right w:val="single" w:sz="6" w:space="0" w:color="auto"/>
            </w:tcBorders>
          </w:tcPr>
          <w:p w:rsidR="0005222C" w:rsidRPr="00475EB5" w:rsidRDefault="0005222C" w:rsidP="0005222C">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807E53" w:rsidRPr="00475EB5" w:rsidRDefault="00807E53" w:rsidP="00996F66">
            <w:pPr>
              <w:pStyle w:val="ConsPlusNormal"/>
              <w:jc w:val="center"/>
              <w:rPr>
                <w:rFonts w:ascii="Arial" w:hAnsi="Arial" w:cs="Arial"/>
                <w:szCs w:val="22"/>
              </w:rPr>
            </w:pPr>
          </w:p>
          <w:p w:rsidR="0005222C" w:rsidRPr="00475EB5" w:rsidRDefault="00666C26" w:rsidP="00996F66">
            <w:pPr>
              <w:pStyle w:val="ConsPlusNormal"/>
              <w:jc w:val="center"/>
              <w:rPr>
                <w:rFonts w:ascii="Arial" w:hAnsi="Arial" w:cs="Arial"/>
                <w:szCs w:val="22"/>
              </w:rPr>
            </w:pPr>
            <w:r w:rsidRPr="00475EB5">
              <w:rPr>
                <w:rFonts w:ascii="Arial" w:hAnsi="Arial" w:cs="Arial"/>
                <w:szCs w:val="22"/>
              </w:rPr>
              <w:t>3</w:t>
            </w:r>
          </w:p>
        </w:tc>
        <w:tc>
          <w:tcPr>
            <w:tcW w:w="2976" w:type="dxa"/>
            <w:gridSpan w:val="2"/>
            <w:vMerge/>
            <w:tcBorders>
              <w:top w:val="nil"/>
              <w:left w:val="single" w:sz="6" w:space="0" w:color="auto"/>
              <w:bottom w:val="nil"/>
              <w:right w:val="single" w:sz="6" w:space="0" w:color="auto"/>
            </w:tcBorders>
          </w:tcPr>
          <w:p w:rsidR="0005222C" w:rsidRPr="00475EB5" w:rsidRDefault="0005222C" w:rsidP="0005222C">
            <w:pPr>
              <w:pStyle w:val="ConsPlusNormal"/>
              <w:jc w:val="both"/>
              <w:rPr>
                <w:rFonts w:ascii="Arial" w:hAnsi="Arial" w:cs="Arial"/>
                <w:szCs w:val="22"/>
              </w:rPr>
            </w:pPr>
          </w:p>
        </w:tc>
      </w:tr>
      <w:tr w:rsidR="0005222C" w:rsidRPr="00475EB5" w:rsidTr="00641A9C">
        <w:trPr>
          <w:cantSplit/>
          <w:trHeight w:val="20"/>
        </w:trPr>
        <w:tc>
          <w:tcPr>
            <w:tcW w:w="4033" w:type="dxa"/>
            <w:vMerge/>
            <w:tcBorders>
              <w:top w:val="nil"/>
              <w:left w:val="single" w:sz="6" w:space="0" w:color="auto"/>
              <w:bottom w:val="single" w:sz="6" w:space="0" w:color="auto"/>
              <w:right w:val="single" w:sz="4" w:space="0" w:color="auto"/>
            </w:tcBorders>
          </w:tcPr>
          <w:p w:rsidR="0005222C" w:rsidRPr="00475EB5" w:rsidRDefault="0005222C" w:rsidP="0005222C">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807E53" w:rsidRPr="00475EB5" w:rsidRDefault="00807E53" w:rsidP="00705E60">
            <w:pPr>
              <w:pStyle w:val="ConsPlusNormal"/>
              <w:jc w:val="both"/>
              <w:rPr>
                <w:rFonts w:ascii="Arial" w:hAnsi="Arial" w:cs="Arial"/>
                <w:szCs w:val="22"/>
              </w:rPr>
            </w:pPr>
          </w:p>
          <w:p w:rsidR="0005222C" w:rsidRPr="00475EB5" w:rsidRDefault="00705E60" w:rsidP="00705E60">
            <w:pPr>
              <w:pStyle w:val="ConsPlusNormal"/>
              <w:jc w:val="both"/>
              <w:rPr>
                <w:rFonts w:ascii="Arial" w:hAnsi="Arial" w:cs="Arial"/>
                <w:szCs w:val="22"/>
              </w:rPr>
            </w:pPr>
            <w:r w:rsidRPr="00475EB5">
              <w:rPr>
                <w:rFonts w:ascii="Arial" w:hAnsi="Arial" w:cs="Arial"/>
                <w:szCs w:val="22"/>
              </w:rPr>
              <w:t>Р</w:t>
            </w:r>
            <w:r w:rsidR="00666C26" w:rsidRPr="00475EB5">
              <w:rPr>
                <w:rFonts w:ascii="Arial" w:hAnsi="Arial" w:cs="Arial"/>
                <w:szCs w:val="22"/>
              </w:rPr>
              <w:t xml:space="preserve">12 = </w:t>
            </w:r>
            <w:r w:rsidR="0005222C" w:rsidRPr="00475EB5">
              <w:rPr>
                <w:rFonts w:ascii="Arial" w:hAnsi="Arial" w:cs="Arial"/>
                <w:szCs w:val="22"/>
              </w:rPr>
              <w:t xml:space="preserve">отсутствие рейтинга результатов деятельности подведомственных главному администратору администраторов средств </w:t>
            </w:r>
            <w:r w:rsidRPr="00475EB5">
              <w:rPr>
                <w:rFonts w:ascii="Arial" w:hAnsi="Arial" w:cs="Arial"/>
                <w:szCs w:val="22"/>
              </w:rPr>
              <w:t>районн</w:t>
            </w:r>
            <w:r w:rsidR="0005222C" w:rsidRPr="00475EB5">
              <w:rPr>
                <w:rFonts w:ascii="Arial" w:hAnsi="Arial" w:cs="Arial"/>
                <w:szCs w:val="22"/>
              </w:rPr>
              <w:t>ого бюджета и (или) отсутствие отчета</w:t>
            </w:r>
          </w:p>
        </w:tc>
        <w:tc>
          <w:tcPr>
            <w:tcW w:w="1276" w:type="dxa"/>
            <w:gridSpan w:val="2"/>
            <w:tcBorders>
              <w:top w:val="single" w:sz="4" w:space="0" w:color="auto"/>
              <w:left w:val="single" w:sz="4" w:space="0" w:color="auto"/>
              <w:bottom w:val="single" w:sz="6" w:space="0" w:color="auto"/>
              <w:right w:val="single" w:sz="6" w:space="0" w:color="auto"/>
            </w:tcBorders>
          </w:tcPr>
          <w:p w:rsidR="0005222C" w:rsidRPr="00475EB5" w:rsidRDefault="0005222C" w:rsidP="0005222C">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807E53" w:rsidRPr="00475EB5" w:rsidRDefault="00807E53" w:rsidP="00996F66">
            <w:pPr>
              <w:pStyle w:val="ConsPlusNormal"/>
              <w:jc w:val="center"/>
              <w:rPr>
                <w:rFonts w:ascii="Arial" w:hAnsi="Arial" w:cs="Arial"/>
                <w:szCs w:val="22"/>
              </w:rPr>
            </w:pPr>
          </w:p>
          <w:p w:rsidR="0005222C" w:rsidRPr="00475EB5" w:rsidRDefault="0005222C" w:rsidP="00996F66">
            <w:pPr>
              <w:pStyle w:val="ConsPlusNormal"/>
              <w:jc w:val="center"/>
              <w:rPr>
                <w:rFonts w:ascii="Arial" w:hAnsi="Arial" w:cs="Arial"/>
                <w:szCs w:val="22"/>
              </w:rPr>
            </w:pPr>
            <w:r w:rsidRPr="00475EB5">
              <w:rPr>
                <w:rFonts w:ascii="Arial" w:hAnsi="Arial" w:cs="Arial"/>
                <w:szCs w:val="22"/>
              </w:rPr>
              <w:t>0</w:t>
            </w:r>
          </w:p>
        </w:tc>
        <w:tc>
          <w:tcPr>
            <w:tcW w:w="2976" w:type="dxa"/>
            <w:gridSpan w:val="2"/>
            <w:vMerge/>
            <w:tcBorders>
              <w:top w:val="nil"/>
              <w:left w:val="single" w:sz="6" w:space="0" w:color="auto"/>
              <w:bottom w:val="single" w:sz="6" w:space="0" w:color="auto"/>
              <w:right w:val="single" w:sz="6" w:space="0" w:color="auto"/>
            </w:tcBorders>
          </w:tcPr>
          <w:p w:rsidR="0005222C" w:rsidRPr="00475EB5" w:rsidRDefault="0005222C" w:rsidP="0005222C">
            <w:pPr>
              <w:pStyle w:val="ConsPlusNormal"/>
              <w:jc w:val="both"/>
              <w:rPr>
                <w:rFonts w:ascii="Arial" w:hAnsi="Arial" w:cs="Arial"/>
                <w:szCs w:val="22"/>
              </w:rPr>
            </w:pPr>
          </w:p>
        </w:tc>
      </w:tr>
      <w:tr w:rsidR="003370B9" w:rsidRPr="00475EB5" w:rsidTr="00641A9C">
        <w:trPr>
          <w:cantSplit/>
          <w:trHeight w:val="20"/>
        </w:trPr>
        <w:tc>
          <w:tcPr>
            <w:tcW w:w="4033" w:type="dxa"/>
            <w:vMerge w:val="restart"/>
            <w:tcBorders>
              <w:top w:val="single" w:sz="6" w:space="0" w:color="auto"/>
              <w:left w:val="single" w:sz="6" w:space="0" w:color="auto"/>
              <w:bottom w:val="nil"/>
              <w:right w:val="single" w:sz="6" w:space="0" w:color="auto"/>
            </w:tcBorders>
          </w:tcPr>
          <w:p w:rsidR="00807E53" w:rsidRPr="00475EB5" w:rsidRDefault="00807E53" w:rsidP="00FF26E0">
            <w:pPr>
              <w:pStyle w:val="ConsPlusNormal"/>
              <w:jc w:val="both"/>
              <w:rPr>
                <w:rFonts w:ascii="Arial" w:hAnsi="Arial" w:cs="Arial"/>
                <w:szCs w:val="22"/>
              </w:rPr>
            </w:pPr>
          </w:p>
          <w:p w:rsidR="003370B9" w:rsidRPr="00475EB5" w:rsidRDefault="00BE5531" w:rsidP="00FF26E0">
            <w:pPr>
              <w:pStyle w:val="ConsPlusNormal"/>
              <w:jc w:val="both"/>
              <w:rPr>
                <w:rFonts w:ascii="Arial" w:hAnsi="Arial" w:cs="Arial"/>
                <w:szCs w:val="22"/>
              </w:rPr>
            </w:pPr>
            <w:r w:rsidRPr="00475EB5">
              <w:rPr>
                <w:rFonts w:ascii="Arial" w:hAnsi="Arial" w:cs="Arial"/>
                <w:szCs w:val="22"/>
              </w:rPr>
              <w:t xml:space="preserve">Р13 </w:t>
            </w:r>
            <w:r w:rsidR="003370B9" w:rsidRPr="00475EB5">
              <w:rPr>
                <w:rFonts w:ascii="Arial" w:hAnsi="Arial" w:cs="Arial"/>
                <w:szCs w:val="22"/>
              </w:rPr>
              <w:t xml:space="preserve">  </w:t>
            </w:r>
            <w:r w:rsidR="00D50F15" w:rsidRPr="00475EB5">
              <w:rPr>
                <w:rFonts w:ascii="Arial" w:hAnsi="Arial" w:cs="Arial"/>
                <w:szCs w:val="22"/>
              </w:rPr>
              <w:t>Доля контрольных мероприятий, проведенных</w:t>
            </w:r>
            <w:r w:rsidR="00FF26E0" w:rsidRPr="00475EB5">
              <w:rPr>
                <w:rFonts w:ascii="Arial" w:hAnsi="Arial" w:cs="Arial"/>
                <w:szCs w:val="22"/>
              </w:rPr>
              <w:t xml:space="preserve"> органами </w:t>
            </w:r>
            <w:r w:rsidR="00D50F15" w:rsidRPr="00475EB5">
              <w:rPr>
                <w:rFonts w:ascii="Arial" w:hAnsi="Arial" w:cs="Arial"/>
                <w:szCs w:val="22"/>
              </w:rPr>
              <w:t>муниципально</w:t>
            </w:r>
            <w:r w:rsidR="00FF26E0" w:rsidRPr="00475EB5">
              <w:rPr>
                <w:rFonts w:ascii="Arial" w:hAnsi="Arial" w:cs="Arial"/>
                <w:szCs w:val="22"/>
              </w:rPr>
              <w:t>г</w:t>
            </w:r>
            <w:r w:rsidR="00D50F15" w:rsidRPr="00475EB5">
              <w:rPr>
                <w:rFonts w:ascii="Arial" w:hAnsi="Arial" w:cs="Arial"/>
                <w:szCs w:val="22"/>
              </w:rPr>
              <w:t>о</w:t>
            </w:r>
            <w:r w:rsidR="00FF26E0" w:rsidRPr="00475EB5">
              <w:rPr>
                <w:rFonts w:ascii="Arial" w:hAnsi="Arial" w:cs="Arial"/>
                <w:szCs w:val="22"/>
              </w:rPr>
              <w:t xml:space="preserve"> </w:t>
            </w:r>
            <w:r w:rsidR="00D50F15" w:rsidRPr="00475EB5">
              <w:rPr>
                <w:rFonts w:ascii="Arial" w:hAnsi="Arial" w:cs="Arial"/>
                <w:szCs w:val="22"/>
              </w:rPr>
              <w:t>внутреннего</w:t>
            </w:r>
            <w:r w:rsidR="00FF26E0" w:rsidRPr="00475EB5">
              <w:rPr>
                <w:rFonts w:ascii="Arial" w:hAnsi="Arial" w:cs="Arial"/>
                <w:szCs w:val="22"/>
              </w:rPr>
              <w:t xml:space="preserve"> </w:t>
            </w:r>
            <w:r w:rsidR="00D50F15" w:rsidRPr="00475EB5">
              <w:rPr>
                <w:rFonts w:ascii="Arial" w:hAnsi="Arial" w:cs="Arial"/>
                <w:szCs w:val="22"/>
              </w:rPr>
              <w:t>финансового</w:t>
            </w:r>
            <w:r w:rsidR="00FF26E0" w:rsidRPr="00475EB5">
              <w:rPr>
                <w:rFonts w:ascii="Arial" w:hAnsi="Arial" w:cs="Arial"/>
                <w:szCs w:val="22"/>
              </w:rPr>
              <w:t xml:space="preserve"> </w:t>
            </w:r>
            <w:r w:rsidR="00D50F15" w:rsidRPr="00475EB5">
              <w:rPr>
                <w:rFonts w:ascii="Arial" w:hAnsi="Arial" w:cs="Arial"/>
                <w:szCs w:val="22"/>
              </w:rPr>
              <w:t>контроля</w:t>
            </w:r>
            <w:r w:rsidR="00FF26E0" w:rsidRPr="00475EB5">
              <w:rPr>
                <w:rFonts w:ascii="Arial" w:hAnsi="Arial" w:cs="Arial"/>
                <w:szCs w:val="22"/>
              </w:rPr>
              <w:t xml:space="preserve"> в</w:t>
            </w:r>
            <w:r w:rsidR="00D50F15" w:rsidRPr="00475EB5">
              <w:rPr>
                <w:rFonts w:ascii="Arial" w:hAnsi="Arial" w:cs="Arial"/>
                <w:szCs w:val="22"/>
              </w:rPr>
              <w:t xml:space="preserve"> отчетном</w:t>
            </w:r>
            <w:r w:rsidR="00FF26E0" w:rsidRPr="00475EB5">
              <w:rPr>
                <w:rFonts w:ascii="Arial" w:hAnsi="Arial" w:cs="Arial"/>
                <w:szCs w:val="22"/>
              </w:rPr>
              <w:t xml:space="preserve"> </w:t>
            </w:r>
            <w:r w:rsidR="00D50F15" w:rsidRPr="00475EB5">
              <w:rPr>
                <w:rFonts w:ascii="Arial" w:hAnsi="Arial" w:cs="Arial"/>
                <w:szCs w:val="22"/>
              </w:rPr>
              <w:t>финансовом году, в ходе которых выявлены бюджетные нарушения</w:t>
            </w:r>
          </w:p>
        </w:tc>
        <w:tc>
          <w:tcPr>
            <w:tcW w:w="5103" w:type="dxa"/>
            <w:tcBorders>
              <w:top w:val="single" w:sz="4" w:space="0" w:color="auto"/>
              <w:left w:val="single" w:sz="6" w:space="0" w:color="auto"/>
              <w:bottom w:val="single" w:sz="4" w:space="0" w:color="auto"/>
              <w:right w:val="single" w:sz="6" w:space="0" w:color="auto"/>
            </w:tcBorders>
          </w:tcPr>
          <w:p w:rsidR="00807E53" w:rsidRPr="00475EB5" w:rsidRDefault="00807E53" w:rsidP="004A352A">
            <w:pPr>
              <w:pStyle w:val="ConsPlusNormal"/>
              <w:jc w:val="both"/>
              <w:rPr>
                <w:rFonts w:ascii="Arial" w:hAnsi="Arial" w:cs="Arial"/>
              </w:rPr>
            </w:pPr>
          </w:p>
          <w:p w:rsidR="004A352A" w:rsidRPr="00475EB5" w:rsidRDefault="004A352A" w:rsidP="004A352A">
            <w:pPr>
              <w:pStyle w:val="ConsPlusNormal"/>
              <w:jc w:val="both"/>
              <w:rPr>
                <w:rFonts w:ascii="Arial" w:hAnsi="Arial" w:cs="Arial"/>
              </w:rPr>
            </w:pPr>
            <w:r w:rsidRPr="00475EB5">
              <w:rPr>
                <w:rFonts w:ascii="Arial" w:hAnsi="Arial" w:cs="Arial"/>
              </w:rPr>
              <w:t>Оценивается степень соблюдения бюджетного законодательства и иных нормативных правовых актов, регулирующих бюджетные правоотношения в части исполнения краевого бюджета.</w:t>
            </w:r>
          </w:p>
          <w:p w:rsidR="004A352A" w:rsidRPr="00475EB5" w:rsidRDefault="004A352A" w:rsidP="004A352A">
            <w:pPr>
              <w:pStyle w:val="ConsPlusNormal"/>
              <w:jc w:val="both"/>
              <w:rPr>
                <w:rFonts w:ascii="Arial" w:hAnsi="Arial" w:cs="Arial"/>
              </w:rPr>
            </w:pPr>
            <w:r w:rsidRPr="00475EB5">
              <w:rPr>
                <w:rFonts w:ascii="Arial" w:hAnsi="Arial" w:cs="Arial"/>
              </w:rPr>
              <w:t>Ориентиром является отсутствие бюджетных нарушений.</w:t>
            </w:r>
          </w:p>
          <w:p w:rsidR="003370B9" w:rsidRPr="00475EB5" w:rsidRDefault="003370B9" w:rsidP="003370B9">
            <w:pPr>
              <w:pStyle w:val="ConsPlusNormal"/>
              <w:jc w:val="both"/>
              <w:rPr>
                <w:rFonts w:ascii="Arial" w:hAnsi="Arial" w:cs="Arial"/>
                <w:szCs w:val="22"/>
              </w:rPr>
            </w:pPr>
          </w:p>
        </w:tc>
        <w:tc>
          <w:tcPr>
            <w:tcW w:w="1276" w:type="dxa"/>
            <w:gridSpan w:val="2"/>
            <w:tcBorders>
              <w:top w:val="single" w:sz="6" w:space="0" w:color="auto"/>
              <w:left w:val="single" w:sz="6" w:space="0" w:color="auto"/>
              <w:bottom w:val="nil"/>
              <w:right w:val="single" w:sz="6" w:space="0" w:color="auto"/>
            </w:tcBorders>
          </w:tcPr>
          <w:p w:rsidR="00E4117C" w:rsidRPr="00475EB5" w:rsidRDefault="00E4117C" w:rsidP="00662E55">
            <w:pPr>
              <w:pStyle w:val="ConsPlusNormal"/>
              <w:jc w:val="center"/>
              <w:rPr>
                <w:rFonts w:ascii="Arial" w:hAnsi="Arial" w:cs="Arial"/>
                <w:szCs w:val="22"/>
              </w:rPr>
            </w:pPr>
          </w:p>
          <w:p w:rsidR="00E4117C" w:rsidRPr="00475EB5" w:rsidRDefault="00E4117C" w:rsidP="00662E55">
            <w:pPr>
              <w:pStyle w:val="ConsPlusNormal"/>
              <w:jc w:val="center"/>
              <w:rPr>
                <w:rFonts w:ascii="Arial" w:hAnsi="Arial" w:cs="Arial"/>
                <w:szCs w:val="22"/>
              </w:rPr>
            </w:pPr>
          </w:p>
          <w:p w:rsidR="003370B9" w:rsidRPr="00475EB5" w:rsidRDefault="00662E55" w:rsidP="00662E55">
            <w:pPr>
              <w:pStyle w:val="ConsPlusNormal"/>
              <w:jc w:val="center"/>
              <w:rPr>
                <w:rFonts w:ascii="Arial" w:hAnsi="Arial" w:cs="Arial"/>
                <w:szCs w:val="22"/>
              </w:rPr>
            </w:pPr>
            <w:r w:rsidRPr="00475EB5">
              <w:rPr>
                <w:rFonts w:ascii="Arial" w:hAnsi="Arial" w:cs="Arial"/>
                <w:szCs w:val="22"/>
              </w:rPr>
              <w:t>%</w:t>
            </w:r>
          </w:p>
        </w:tc>
        <w:tc>
          <w:tcPr>
            <w:tcW w:w="1843" w:type="dxa"/>
            <w:gridSpan w:val="2"/>
            <w:tcBorders>
              <w:top w:val="single" w:sz="6" w:space="0" w:color="auto"/>
              <w:left w:val="single" w:sz="6" w:space="0" w:color="auto"/>
              <w:bottom w:val="single" w:sz="6" w:space="0" w:color="auto"/>
              <w:right w:val="single" w:sz="6" w:space="0" w:color="auto"/>
            </w:tcBorders>
          </w:tcPr>
          <w:p w:rsidR="003370B9" w:rsidRPr="00475EB5" w:rsidRDefault="003370B9" w:rsidP="003370B9">
            <w:pPr>
              <w:pStyle w:val="ConsPlusNormal"/>
              <w:jc w:val="both"/>
              <w:rPr>
                <w:rFonts w:ascii="Arial" w:hAnsi="Arial" w:cs="Arial"/>
                <w:szCs w:val="22"/>
              </w:rPr>
            </w:pPr>
          </w:p>
        </w:tc>
        <w:tc>
          <w:tcPr>
            <w:tcW w:w="2976" w:type="dxa"/>
            <w:gridSpan w:val="2"/>
            <w:vMerge w:val="restart"/>
            <w:tcBorders>
              <w:top w:val="single" w:sz="6" w:space="0" w:color="auto"/>
              <w:left w:val="single" w:sz="6" w:space="0" w:color="auto"/>
              <w:bottom w:val="nil"/>
              <w:right w:val="single" w:sz="6" w:space="0" w:color="auto"/>
            </w:tcBorders>
          </w:tcPr>
          <w:p w:rsidR="003370B9" w:rsidRPr="00475EB5" w:rsidRDefault="003370B9" w:rsidP="006D0AB5">
            <w:pPr>
              <w:pStyle w:val="ConsPlusNormal"/>
              <w:jc w:val="center"/>
              <w:rPr>
                <w:rFonts w:ascii="Arial" w:hAnsi="Arial" w:cs="Arial"/>
                <w:szCs w:val="22"/>
              </w:rPr>
            </w:pPr>
            <w:r w:rsidRPr="00475EB5">
              <w:rPr>
                <w:rFonts w:ascii="Arial" w:hAnsi="Arial" w:cs="Arial"/>
                <w:szCs w:val="22"/>
              </w:rPr>
              <w:br/>
            </w:r>
            <w:r w:rsidR="006D0AB5" w:rsidRPr="00475EB5">
              <w:rPr>
                <w:rFonts w:ascii="Arial" w:hAnsi="Arial" w:cs="Arial"/>
                <w:szCs w:val="22"/>
              </w:rPr>
              <w:t>Данные сектора внутреннего финансового контроля финансового управления</w:t>
            </w:r>
          </w:p>
        </w:tc>
      </w:tr>
      <w:tr w:rsidR="006556E3" w:rsidRPr="00475EB5" w:rsidTr="00641A9C">
        <w:trPr>
          <w:cantSplit/>
          <w:trHeight w:val="20"/>
        </w:trPr>
        <w:tc>
          <w:tcPr>
            <w:tcW w:w="4033" w:type="dxa"/>
            <w:vMerge/>
            <w:tcBorders>
              <w:top w:val="nil"/>
              <w:left w:val="single" w:sz="6" w:space="0" w:color="auto"/>
              <w:bottom w:val="nil"/>
              <w:right w:val="single" w:sz="4" w:space="0" w:color="auto"/>
            </w:tcBorders>
          </w:tcPr>
          <w:p w:rsidR="006556E3" w:rsidRPr="00475EB5" w:rsidRDefault="006556E3" w:rsidP="006556E3">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6556E3" w:rsidRPr="00475EB5" w:rsidRDefault="006556E3" w:rsidP="006556E3">
            <w:pPr>
              <w:pStyle w:val="ConsPlusNormal"/>
              <w:jc w:val="center"/>
              <w:rPr>
                <w:rFonts w:ascii="Arial" w:hAnsi="Arial" w:cs="Arial"/>
                <w:szCs w:val="22"/>
              </w:rPr>
            </w:pPr>
            <w:r w:rsidRPr="00475EB5">
              <w:rPr>
                <w:rFonts w:ascii="Arial" w:hAnsi="Arial" w:cs="Arial"/>
                <w:szCs w:val="22"/>
              </w:rPr>
              <w:t xml:space="preserve">Р13 = </w:t>
            </w:r>
            <w:proofErr w:type="spellStart"/>
            <w:r w:rsidRPr="00475EB5">
              <w:rPr>
                <w:rFonts w:ascii="Arial" w:hAnsi="Arial" w:cs="Arial"/>
                <w:szCs w:val="22"/>
              </w:rPr>
              <w:t>Кф</w:t>
            </w:r>
            <w:r w:rsidR="001044F7" w:rsidRPr="00475EB5">
              <w:rPr>
                <w:rFonts w:ascii="Arial" w:hAnsi="Arial" w:cs="Arial"/>
                <w:szCs w:val="22"/>
              </w:rPr>
              <w:t>к</w:t>
            </w:r>
            <w:proofErr w:type="spellEnd"/>
            <w:r w:rsidRPr="00475EB5">
              <w:rPr>
                <w:rFonts w:ascii="Arial" w:hAnsi="Arial" w:cs="Arial"/>
                <w:szCs w:val="22"/>
              </w:rPr>
              <w:t xml:space="preserve"> / </w:t>
            </w:r>
            <w:proofErr w:type="spellStart"/>
            <w:r w:rsidRPr="00475EB5">
              <w:rPr>
                <w:rFonts w:ascii="Arial" w:hAnsi="Arial" w:cs="Arial"/>
                <w:szCs w:val="22"/>
              </w:rPr>
              <w:t>Квкм</w:t>
            </w:r>
            <w:proofErr w:type="spellEnd"/>
            <w:r w:rsidRPr="00475EB5">
              <w:rPr>
                <w:rFonts w:ascii="Arial" w:hAnsi="Arial" w:cs="Arial"/>
                <w:szCs w:val="22"/>
              </w:rPr>
              <w:t xml:space="preserve"> x 100%,</w:t>
            </w:r>
          </w:p>
          <w:p w:rsidR="006556E3" w:rsidRPr="00475EB5" w:rsidRDefault="006556E3" w:rsidP="006556E3">
            <w:pPr>
              <w:pStyle w:val="ConsPlusNormal"/>
              <w:rPr>
                <w:rFonts w:ascii="Arial" w:hAnsi="Arial" w:cs="Arial"/>
                <w:szCs w:val="22"/>
              </w:rPr>
            </w:pPr>
          </w:p>
          <w:p w:rsidR="006556E3" w:rsidRPr="00475EB5" w:rsidRDefault="006556E3" w:rsidP="006556E3">
            <w:pPr>
              <w:pStyle w:val="ConsPlusNormal"/>
              <w:rPr>
                <w:rFonts w:ascii="Arial" w:hAnsi="Arial" w:cs="Arial"/>
                <w:szCs w:val="22"/>
              </w:rPr>
            </w:pPr>
            <w:r w:rsidRPr="00475EB5">
              <w:rPr>
                <w:rFonts w:ascii="Arial" w:hAnsi="Arial" w:cs="Arial"/>
                <w:szCs w:val="22"/>
              </w:rPr>
              <w:t>где:</w:t>
            </w:r>
          </w:p>
          <w:p w:rsidR="00957CD9" w:rsidRPr="00475EB5" w:rsidRDefault="00957CD9" w:rsidP="006556E3">
            <w:pPr>
              <w:pStyle w:val="ConsPlusNormal"/>
              <w:rPr>
                <w:rFonts w:ascii="Arial" w:hAnsi="Arial" w:cs="Arial"/>
                <w:szCs w:val="22"/>
              </w:rPr>
            </w:pPr>
          </w:p>
          <w:p w:rsidR="006556E3" w:rsidRPr="00475EB5" w:rsidRDefault="006556E3" w:rsidP="006556E3">
            <w:pPr>
              <w:pStyle w:val="ConsPlusNormal"/>
              <w:jc w:val="both"/>
              <w:rPr>
                <w:rFonts w:ascii="Arial" w:hAnsi="Arial" w:cs="Arial"/>
                <w:szCs w:val="22"/>
              </w:rPr>
            </w:pPr>
            <w:proofErr w:type="spellStart"/>
            <w:r w:rsidRPr="00475EB5">
              <w:rPr>
                <w:rFonts w:ascii="Arial" w:hAnsi="Arial" w:cs="Arial"/>
                <w:szCs w:val="22"/>
              </w:rPr>
              <w:t>Кф</w:t>
            </w:r>
            <w:r w:rsidR="001044F7" w:rsidRPr="00475EB5">
              <w:rPr>
                <w:rFonts w:ascii="Arial" w:hAnsi="Arial" w:cs="Arial"/>
                <w:szCs w:val="22"/>
              </w:rPr>
              <w:t>к</w:t>
            </w:r>
            <w:proofErr w:type="spellEnd"/>
            <w:r w:rsidRPr="00475EB5">
              <w:rPr>
                <w:rFonts w:ascii="Arial" w:hAnsi="Arial" w:cs="Arial"/>
                <w:szCs w:val="22"/>
              </w:rPr>
              <w:t xml:space="preserve"> – количество мероприятий, </w:t>
            </w:r>
            <w:r w:rsidRPr="00475EB5">
              <w:rPr>
                <w:rFonts w:ascii="Arial" w:hAnsi="Arial" w:cs="Arial"/>
                <w:szCs w:val="22"/>
              </w:rPr>
              <w:br/>
              <w:t>в ходе которых выявлены бюджетные нарушения органами муниципального внутреннего финансового контроля в отчетном финансовом году в отношении главного администратора;</w:t>
            </w:r>
          </w:p>
          <w:p w:rsidR="00957CD9" w:rsidRPr="00475EB5" w:rsidRDefault="00957CD9" w:rsidP="006556E3">
            <w:pPr>
              <w:pStyle w:val="ConsPlusNormal"/>
              <w:jc w:val="both"/>
              <w:rPr>
                <w:rFonts w:ascii="Arial" w:hAnsi="Arial" w:cs="Arial"/>
                <w:szCs w:val="22"/>
              </w:rPr>
            </w:pPr>
          </w:p>
          <w:p w:rsidR="006556E3" w:rsidRPr="00475EB5" w:rsidRDefault="006556E3" w:rsidP="00662E55">
            <w:pPr>
              <w:pStyle w:val="ConsPlusNormal"/>
              <w:jc w:val="both"/>
              <w:rPr>
                <w:rFonts w:ascii="Arial" w:hAnsi="Arial" w:cs="Arial"/>
                <w:szCs w:val="22"/>
              </w:rPr>
            </w:pPr>
            <w:proofErr w:type="spellStart"/>
            <w:r w:rsidRPr="00475EB5">
              <w:rPr>
                <w:rFonts w:ascii="Arial" w:hAnsi="Arial" w:cs="Arial"/>
                <w:szCs w:val="22"/>
              </w:rPr>
              <w:t>Квкм</w:t>
            </w:r>
            <w:proofErr w:type="spellEnd"/>
            <w:r w:rsidRPr="00475EB5">
              <w:rPr>
                <w:rFonts w:ascii="Arial" w:hAnsi="Arial" w:cs="Arial"/>
                <w:szCs w:val="22"/>
              </w:rPr>
              <w:t xml:space="preserve"> – количество контрольных мероприятий, проведенных органами муниципального внутреннего </w:t>
            </w:r>
            <w:r w:rsidR="00662E55" w:rsidRPr="00475EB5">
              <w:rPr>
                <w:rFonts w:ascii="Arial" w:hAnsi="Arial" w:cs="Arial"/>
                <w:szCs w:val="22"/>
              </w:rPr>
              <w:t>фи</w:t>
            </w:r>
            <w:r w:rsidRPr="00475EB5">
              <w:rPr>
                <w:rFonts w:ascii="Arial" w:hAnsi="Arial" w:cs="Arial"/>
                <w:szCs w:val="22"/>
              </w:rPr>
              <w:t>нансового контроля в отношении главного администратора в отчетном финансовом году</w:t>
            </w:r>
          </w:p>
        </w:tc>
        <w:tc>
          <w:tcPr>
            <w:tcW w:w="1276" w:type="dxa"/>
            <w:gridSpan w:val="2"/>
            <w:tcBorders>
              <w:top w:val="nil"/>
              <w:left w:val="single" w:sz="4" w:space="0" w:color="auto"/>
              <w:bottom w:val="nil"/>
              <w:right w:val="single" w:sz="6" w:space="0" w:color="auto"/>
            </w:tcBorders>
          </w:tcPr>
          <w:p w:rsidR="006556E3" w:rsidRPr="00475EB5" w:rsidRDefault="006556E3" w:rsidP="006556E3">
            <w:pPr>
              <w:pStyle w:val="ConsPlusNormal"/>
              <w:jc w:val="both"/>
              <w:rPr>
                <w:rFonts w:ascii="Arial" w:hAnsi="Arial" w:cs="Arial"/>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6556E3" w:rsidRPr="00475EB5" w:rsidRDefault="006556E3" w:rsidP="006556E3">
            <w:pPr>
              <w:pStyle w:val="ConsPlusNormal"/>
              <w:jc w:val="both"/>
              <w:rPr>
                <w:rFonts w:ascii="Arial" w:hAnsi="Arial" w:cs="Arial"/>
                <w:szCs w:val="22"/>
              </w:rPr>
            </w:pPr>
          </w:p>
        </w:tc>
        <w:tc>
          <w:tcPr>
            <w:tcW w:w="2976" w:type="dxa"/>
            <w:gridSpan w:val="2"/>
            <w:vMerge/>
            <w:tcBorders>
              <w:top w:val="nil"/>
              <w:left w:val="single" w:sz="6" w:space="0" w:color="auto"/>
              <w:bottom w:val="nil"/>
              <w:right w:val="single" w:sz="6" w:space="0" w:color="auto"/>
            </w:tcBorders>
          </w:tcPr>
          <w:p w:rsidR="006556E3" w:rsidRPr="00475EB5" w:rsidRDefault="006556E3" w:rsidP="006556E3">
            <w:pPr>
              <w:pStyle w:val="ConsPlusNormal"/>
              <w:jc w:val="both"/>
              <w:rPr>
                <w:rFonts w:ascii="Arial" w:hAnsi="Arial" w:cs="Arial"/>
                <w:szCs w:val="22"/>
              </w:rPr>
            </w:pPr>
          </w:p>
        </w:tc>
      </w:tr>
      <w:tr w:rsidR="006556E3" w:rsidRPr="00475EB5" w:rsidTr="00641A9C">
        <w:trPr>
          <w:cantSplit/>
          <w:trHeight w:val="20"/>
        </w:trPr>
        <w:tc>
          <w:tcPr>
            <w:tcW w:w="4033" w:type="dxa"/>
            <w:vMerge/>
            <w:tcBorders>
              <w:top w:val="single" w:sz="4" w:space="0" w:color="auto"/>
              <w:left w:val="single" w:sz="6" w:space="0" w:color="auto"/>
              <w:bottom w:val="nil"/>
              <w:right w:val="single" w:sz="4" w:space="0" w:color="auto"/>
            </w:tcBorders>
          </w:tcPr>
          <w:p w:rsidR="006556E3" w:rsidRPr="00475EB5" w:rsidRDefault="006556E3" w:rsidP="006556E3">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6556E3" w:rsidRPr="00475EB5" w:rsidRDefault="006556E3" w:rsidP="00F74D33">
            <w:pPr>
              <w:pStyle w:val="ConsPlusNormal"/>
              <w:jc w:val="center"/>
              <w:rPr>
                <w:rFonts w:ascii="Arial" w:hAnsi="Arial" w:cs="Arial"/>
                <w:szCs w:val="22"/>
              </w:rPr>
            </w:pPr>
            <w:r w:rsidRPr="00475EB5">
              <w:rPr>
                <w:rFonts w:ascii="Arial" w:hAnsi="Arial" w:cs="Arial"/>
                <w:szCs w:val="22"/>
              </w:rPr>
              <w:t>Р1</w:t>
            </w:r>
            <w:r w:rsidR="00662E55" w:rsidRPr="00475EB5">
              <w:rPr>
                <w:rFonts w:ascii="Arial" w:hAnsi="Arial" w:cs="Arial"/>
                <w:szCs w:val="22"/>
              </w:rPr>
              <w:t>3</w:t>
            </w:r>
            <w:r w:rsidRPr="00475EB5">
              <w:rPr>
                <w:rFonts w:ascii="Arial" w:hAnsi="Arial" w:cs="Arial"/>
                <w:szCs w:val="22"/>
              </w:rPr>
              <w:t xml:space="preserve"> = 0</w:t>
            </w:r>
            <w:r w:rsidR="00F74D33" w:rsidRPr="00475EB5">
              <w:rPr>
                <w:rFonts w:ascii="Arial" w:hAnsi="Arial" w:cs="Arial"/>
                <w:szCs w:val="22"/>
              </w:rPr>
              <w:t xml:space="preserve">, при условии </w:t>
            </w:r>
            <w:proofErr w:type="spellStart"/>
            <w:r w:rsidR="00F74D33" w:rsidRPr="00475EB5">
              <w:rPr>
                <w:rFonts w:ascii="Arial" w:hAnsi="Arial" w:cs="Arial"/>
                <w:szCs w:val="22"/>
              </w:rPr>
              <w:t>Квкм</w:t>
            </w:r>
            <w:proofErr w:type="spellEnd"/>
            <w:r w:rsidR="00E4117C" w:rsidRPr="00475EB5">
              <w:rPr>
                <w:rFonts w:ascii="Arial" w:hAnsi="Arial" w:cs="Arial"/>
                <w:szCs w:val="22"/>
              </w:rPr>
              <w:t xml:space="preserve"> = 0 или Р13 = 100%</w:t>
            </w:r>
          </w:p>
        </w:tc>
        <w:tc>
          <w:tcPr>
            <w:tcW w:w="1276" w:type="dxa"/>
            <w:gridSpan w:val="2"/>
            <w:tcBorders>
              <w:top w:val="single" w:sz="4" w:space="0" w:color="auto"/>
              <w:left w:val="single" w:sz="4" w:space="0" w:color="auto"/>
              <w:bottom w:val="single" w:sz="4" w:space="0" w:color="auto"/>
              <w:right w:val="single" w:sz="6" w:space="0" w:color="auto"/>
            </w:tcBorders>
          </w:tcPr>
          <w:p w:rsidR="006556E3" w:rsidRPr="00475EB5" w:rsidRDefault="006556E3" w:rsidP="006556E3">
            <w:pPr>
              <w:pStyle w:val="ConsPlusNormal"/>
              <w:jc w:val="both"/>
              <w:rPr>
                <w:rFonts w:ascii="Arial" w:hAnsi="Arial" w:cs="Arial"/>
                <w:szCs w:val="22"/>
              </w:rPr>
            </w:pPr>
          </w:p>
        </w:tc>
        <w:tc>
          <w:tcPr>
            <w:tcW w:w="1843" w:type="dxa"/>
            <w:gridSpan w:val="2"/>
            <w:tcBorders>
              <w:top w:val="single" w:sz="4" w:space="0" w:color="auto"/>
              <w:left w:val="single" w:sz="6" w:space="0" w:color="auto"/>
              <w:bottom w:val="single" w:sz="6" w:space="0" w:color="auto"/>
              <w:right w:val="single" w:sz="6" w:space="0" w:color="auto"/>
            </w:tcBorders>
          </w:tcPr>
          <w:p w:rsidR="006556E3" w:rsidRPr="00475EB5" w:rsidRDefault="00662E55" w:rsidP="00662E55">
            <w:pPr>
              <w:pStyle w:val="ConsPlusNormal"/>
              <w:jc w:val="center"/>
              <w:rPr>
                <w:rFonts w:ascii="Arial" w:hAnsi="Arial" w:cs="Arial"/>
                <w:szCs w:val="22"/>
              </w:rPr>
            </w:pPr>
            <w:r w:rsidRPr="00475EB5">
              <w:rPr>
                <w:rFonts w:ascii="Arial" w:hAnsi="Arial" w:cs="Arial"/>
                <w:szCs w:val="22"/>
              </w:rPr>
              <w:t>5</w:t>
            </w:r>
          </w:p>
        </w:tc>
        <w:tc>
          <w:tcPr>
            <w:tcW w:w="2976" w:type="dxa"/>
            <w:gridSpan w:val="2"/>
            <w:vMerge/>
            <w:tcBorders>
              <w:top w:val="nil"/>
              <w:left w:val="single" w:sz="6" w:space="0" w:color="auto"/>
              <w:bottom w:val="nil"/>
              <w:right w:val="single" w:sz="6" w:space="0" w:color="auto"/>
            </w:tcBorders>
          </w:tcPr>
          <w:p w:rsidR="006556E3" w:rsidRPr="00475EB5" w:rsidRDefault="006556E3" w:rsidP="006556E3">
            <w:pPr>
              <w:pStyle w:val="ConsPlusNormal"/>
              <w:jc w:val="both"/>
              <w:rPr>
                <w:rFonts w:ascii="Arial" w:hAnsi="Arial" w:cs="Arial"/>
                <w:szCs w:val="22"/>
              </w:rPr>
            </w:pPr>
          </w:p>
        </w:tc>
      </w:tr>
      <w:tr w:rsidR="006556E3" w:rsidRPr="00475EB5" w:rsidTr="00641A9C">
        <w:trPr>
          <w:cantSplit/>
          <w:trHeight w:val="20"/>
        </w:trPr>
        <w:tc>
          <w:tcPr>
            <w:tcW w:w="4033" w:type="dxa"/>
            <w:vMerge/>
            <w:tcBorders>
              <w:top w:val="single" w:sz="4" w:space="0" w:color="auto"/>
              <w:left w:val="single" w:sz="6" w:space="0" w:color="auto"/>
              <w:bottom w:val="nil"/>
              <w:right w:val="single" w:sz="4" w:space="0" w:color="auto"/>
            </w:tcBorders>
          </w:tcPr>
          <w:p w:rsidR="006556E3" w:rsidRPr="00475EB5" w:rsidRDefault="006556E3" w:rsidP="006556E3">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6556E3" w:rsidRPr="00475EB5" w:rsidRDefault="006556E3" w:rsidP="00662E55">
            <w:pPr>
              <w:pStyle w:val="ConsPlusNormal"/>
              <w:jc w:val="center"/>
              <w:rPr>
                <w:rFonts w:ascii="Arial" w:hAnsi="Arial" w:cs="Arial"/>
                <w:szCs w:val="22"/>
              </w:rPr>
            </w:pPr>
            <w:r w:rsidRPr="00475EB5">
              <w:rPr>
                <w:rFonts w:ascii="Arial" w:hAnsi="Arial" w:cs="Arial"/>
                <w:szCs w:val="22"/>
              </w:rPr>
              <w:t>0% &lt;Р1</w:t>
            </w:r>
            <w:r w:rsidR="00662E55" w:rsidRPr="00475EB5">
              <w:rPr>
                <w:rFonts w:ascii="Arial" w:hAnsi="Arial" w:cs="Arial"/>
                <w:szCs w:val="22"/>
              </w:rPr>
              <w:t>3</w:t>
            </w:r>
            <w:r w:rsidRPr="00475EB5">
              <w:rPr>
                <w:rFonts w:ascii="Arial" w:hAnsi="Arial" w:cs="Arial"/>
                <w:szCs w:val="22"/>
              </w:rPr>
              <w:t xml:space="preserve"> &lt;= 35%</w:t>
            </w:r>
          </w:p>
        </w:tc>
        <w:tc>
          <w:tcPr>
            <w:tcW w:w="1276" w:type="dxa"/>
            <w:gridSpan w:val="2"/>
            <w:tcBorders>
              <w:top w:val="single" w:sz="4" w:space="0" w:color="auto"/>
              <w:left w:val="single" w:sz="4" w:space="0" w:color="auto"/>
              <w:bottom w:val="single" w:sz="4" w:space="0" w:color="auto"/>
              <w:right w:val="single" w:sz="4" w:space="0" w:color="auto"/>
            </w:tcBorders>
          </w:tcPr>
          <w:p w:rsidR="006556E3" w:rsidRPr="00475EB5" w:rsidRDefault="006556E3" w:rsidP="006556E3">
            <w:pPr>
              <w:pStyle w:val="ConsPlusNormal"/>
              <w:jc w:val="both"/>
              <w:rPr>
                <w:rFonts w:ascii="Arial" w:hAnsi="Arial" w:cs="Arial"/>
                <w:szCs w:val="22"/>
              </w:rPr>
            </w:pPr>
          </w:p>
        </w:tc>
        <w:tc>
          <w:tcPr>
            <w:tcW w:w="1843" w:type="dxa"/>
            <w:gridSpan w:val="2"/>
            <w:tcBorders>
              <w:top w:val="single" w:sz="4" w:space="0" w:color="auto"/>
              <w:left w:val="single" w:sz="4" w:space="0" w:color="auto"/>
              <w:bottom w:val="single" w:sz="6" w:space="0" w:color="auto"/>
              <w:right w:val="single" w:sz="6" w:space="0" w:color="auto"/>
            </w:tcBorders>
          </w:tcPr>
          <w:p w:rsidR="006556E3" w:rsidRPr="00475EB5" w:rsidRDefault="00662E55" w:rsidP="00662E55">
            <w:pPr>
              <w:pStyle w:val="ConsPlusNormal"/>
              <w:jc w:val="center"/>
              <w:rPr>
                <w:rFonts w:ascii="Arial" w:hAnsi="Arial" w:cs="Arial"/>
                <w:szCs w:val="22"/>
              </w:rPr>
            </w:pPr>
            <w:r w:rsidRPr="00475EB5">
              <w:rPr>
                <w:rFonts w:ascii="Arial" w:hAnsi="Arial" w:cs="Arial"/>
                <w:szCs w:val="22"/>
              </w:rPr>
              <w:t>2</w:t>
            </w:r>
          </w:p>
        </w:tc>
        <w:tc>
          <w:tcPr>
            <w:tcW w:w="2976" w:type="dxa"/>
            <w:gridSpan w:val="2"/>
            <w:vMerge/>
            <w:tcBorders>
              <w:top w:val="nil"/>
              <w:left w:val="single" w:sz="6" w:space="0" w:color="auto"/>
              <w:bottom w:val="nil"/>
              <w:right w:val="single" w:sz="6" w:space="0" w:color="auto"/>
            </w:tcBorders>
          </w:tcPr>
          <w:p w:rsidR="006556E3" w:rsidRPr="00475EB5" w:rsidRDefault="006556E3" w:rsidP="006556E3">
            <w:pPr>
              <w:pStyle w:val="ConsPlusNormal"/>
              <w:jc w:val="both"/>
              <w:rPr>
                <w:rFonts w:ascii="Arial" w:hAnsi="Arial" w:cs="Arial"/>
                <w:szCs w:val="22"/>
              </w:rPr>
            </w:pPr>
          </w:p>
        </w:tc>
      </w:tr>
      <w:tr w:rsidR="006556E3" w:rsidRPr="00475EB5" w:rsidTr="00641A9C">
        <w:trPr>
          <w:cantSplit/>
          <w:trHeight w:val="20"/>
        </w:trPr>
        <w:tc>
          <w:tcPr>
            <w:tcW w:w="4033" w:type="dxa"/>
            <w:vMerge/>
            <w:tcBorders>
              <w:top w:val="nil"/>
              <w:left w:val="single" w:sz="6" w:space="0" w:color="auto"/>
              <w:bottom w:val="nil"/>
              <w:right w:val="single" w:sz="4" w:space="0" w:color="auto"/>
            </w:tcBorders>
          </w:tcPr>
          <w:p w:rsidR="006556E3" w:rsidRPr="00475EB5" w:rsidRDefault="006556E3" w:rsidP="006556E3">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6556E3" w:rsidRPr="00475EB5" w:rsidRDefault="006556E3" w:rsidP="00662E55">
            <w:pPr>
              <w:pStyle w:val="ConsPlusNormal"/>
              <w:jc w:val="center"/>
              <w:rPr>
                <w:rFonts w:ascii="Arial" w:hAnsi="Arial" w:cs="Arial"/>
                <w:szCs w:val="22"/>
              </w:rPr>
            </w:pPr>
            <w:r w:rsidRPr="00475EB5">
              <w:rPr>
                <w:rFonts w:ascii="Arial" w:hAnsi="Arial" w:cs="Arial"/>
                <w:szCs w:val="22"/>
              </w:rPr>
              <w:t>35% &lt;Р1</w:t>
            </w:r>
            <w:r w:rsidR="00662E55" w:rsidRPr="00475EB5">
              <w:rPr>
                <w:rFonts w:ascii="Arial" w:hAnsi="Arial" w:cs="Arial"/>
                <w:szCs w:val="22"/>
              </w:rPr>
              <w:t>3</w:t>
            </w:r>
            <w:r w:rsidRPr="00475EB5">
              <w:rPr>
                <w:rFonts w:ascii="Arial" w:hAnsi="Arial" w:cs="Arial"/>
                <w:szCs w:val="22"/>
              </w:rPr>
              <w:t xml:space="preserve"> &lt;=50%</w:t>
            </w:r>
          </w:p>
        </w:tc>
        <w:tc>
          <w:tcPr>
            <w:tcW w:w="1276" w:type="dxa"/>
            <w:gridSpan w:val="2"/>
            <w:tcBorders>
              <w:top w:val="single" w:sz="4" w:space="0" w:color="auto"/>
              <w:left w:val="single" w:sz="4" w:space="0" w:color="auto"/>
              <w:bottom w:val="single" w:sz="4" w:space="0" w:color="auto"/>
              <w:right w:val="single" w:sz="4" w:space="0" w:color="auto"/>
            </w:tcBorders>
          </w:tcPr>
          <w:p w:rsidR="006556E3" w:rsidRPr="00475EB5" w:rsidRDefault="006556E3" w:rsidP="006556E3">
            <w:pPr>
              <w:pStyle w:val="ConsPlusNormal"/>
              <w:jc w:val="both"/>
              <w:rPr>
                <w:rFonts w:ascii="Arial" w:hAnsi="Arial" w:cs="Arial"/>
                <w:szCs w:val="22"/>
              </w:rPr>
            </w:pPr>
          </w:p>
        </w:tc>
        <w:tc>
          <w:tcPr>
            <w:tcW w:w="1843" w:type="dxa"/>
            <w:gridSpan w:val="2"/>
            <w:tcBorders>
              <w:top w:val="single" w:sz="6" w:space="0" w:color="auto"/>
              <w:left w:val="single" w:sz="4" w:space="0" w:color="auto"/>
              <w:bottom w:val="single" w:sz="6" w:space="0" w:color="auto"/>
              <w:right w:val="single" w:sz="6" w:space="0" w:color="auto"/>
            </w:tcBorders>
          </w:tcPr>
          <w:p w:rsidR="006556E3" w:rsidRPr="00475EB5" w:rsidRDefault="00662E55" w:rsidP="00662E55">
            <w:pPr>
              <w:pStyle w:val="ConsPlusNormal"/>
              <w:jc w:val="center"/>
              <w:rPr>
                <w:rFonts w:ascii="Arial" w:hAnsi="Arial" w:cs="Arial"/>
                <w:szCs w:val="22"/>
              </w:rPr>
            </w:pPr>
            <w:r w:rsidRPr="00475EB5">
              <w:rPr>
                <w:rFonts w:ascii="Arial" w:hAnsi="Arial" w:cs="Arial"/>
                <w:szCs w:val="22"/>
              </w:rPr>
              <w:t>1</w:t>
            </w:r>
          </w:p>
        </w:tc>
        <w:tc>
          <w:tcPr>
            <w:tcW w:w="2976" w:type="dxa"/>
            <w:gridSpan w:val="2"/>
            <w:vMerge/>
            <w:tcBorders>
              <w:top w:val="nil"/>
              <w:left w:val="single" w:sz="6" w:space="0" w:color="auto"/>
              <w:bottom w:val="nil"/>
              <w:right w:val="single" w:sz="6" w:space="0" w:color="auto"/>
            </w:tcBorders>
          </w:tcPr>
          <w:p w:rsidR="006556E3" w:rsidRPr="00475EB5" w:rsidRDefault="006556E3" w:rsidP="006556E3">
            <w:pPr>
              <w:pStyle w:val="ConsPlusNormal"/>
              <w:jc w:val="both"/>
              <w:rPr>
                <w:rFonts w:ascii="Arial" w:hAnsi="Arial" w:cs="Arial"/>
                <w:szCs w:val="22"/>
              </w:rPr>
            </w:pPr>
          </w:p>
        </w:tc>
      </w:tr>
      <w:tr w:rsidR="006556E3" w:rsidRPr="00475EB5" w:rsidTr="00641A9C">
        <w:trPr>
          <w:cantSplit/>
          <w:trHeight w:val="20"/>
        </w:trPr>
        <w:tc>
          <w:tcPr>
            <w:tcW w:w="4033" w:type="dxa"/>
            <w:vMerge/>
            <w:tcBorders>
              <w:top w:val="nil"/>
              <w:left w:val="single" w:sz="6" w:space="0" w:color="auto"/>
              <w:bottom w:val="single" w:sz="6" w:space="0" w:color="auto"/>
              <w:right w:val="single" w:sz="4" w:space="0" w:color="auto"/>
            </w:tcBorders>
          </w:tcPr>
          <w:p w:rsidR="006556E3" w:rsidRPr="00475EB5" w:rsidRDefault="006556E3" w:rsidP="006556E3">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6556E3" w:rsidRPr="00475EB5" w:rsidRDefault="006556E3" w:rsidP="00662E55">
            <w:pPr>
              <w:pStyle w:val="ConsPlusNormal"/>
              <w:jc w:val="center"/>
              <w:rPr>
                <w:rFonts w:ascii="Arial" w:hAnsi="Arial" w:cs="Arial"/>
                <w:szCs w:val="22"/>
              </w:rPr>
            </w:pPr>
            <w:r w:rsidRPr="00475EB5">
              <w:rPr>
                <w:rFonts w:ascii="Arial" w:hAnsi="Arial" w:cs="Arial"/>
                <w:szCs w:val="22"/>
              </w:rPr>
              <w:t>Р1</w:t>
            </w:r>
            <w:r w:rsidR="00662E55" w:rsidRPr="00475EB5">
              <w:rPr>
                <w:rFonts w:ascii="Arial" w:hAnsi="Arial" w:cs="Arial"/>
                <w:szCs w:val="22"/>
              </w:rPr>
              <w:t>3</w:t>
            </w:r>
            <w:r w:rsidRPr="00475EB5">
              <w:rPr>
                <w:rFonts w:ascii="Arial" w:hAnsi="Arial" w:cs="Arial"/>
                <w:szCs w:val="22"/>
              </w:rPr>
              <w:t>&gt; 50%</w:t>
            </w:r>
          </w:p>
        </w:tc>
        <w:tc>
          <w:tcPr>
            <w:tcW w:w="1276" w:type="dxa"/>
            <w:gridSpan w:val="2"/>
            <w:tcBorders>
              <w:top w:val="single" w:sz="4" w:space="0" w:color="auto"/>
              <w:left w:val="single" w:sz="4" w:space="0" w:color="auto"/>
              <w:bottom w:val="single" w:sz="4" w:space="0" w:color="auto"/>
              <w:right w:val="single" w:sz="4" w:space="0" w:color="auto"/>
            </w:tcBorders>
          </w:tcPr>
          <w:p w:rsidR="006556E3" w:rsidRPr="00475EB5" w:rsidRDefault="006556E3" w:rsidP="006556E3">
            <w:pPr>
              <w:pStyle w:val="ConsPlusNormal"/>
              <w:jc w:val="both"/>
              <w:rPr>
                <w:rFonts w:ascii="Arial" w:hAnsi="Arial" w:cs="Arial"/>
                <w:szCs w:val="22"/>
              </w:rPr>
            </w:pPr>
          </w:p>
        </w:tc>
        <w:tc>
          <w:tcPr>
            <w:tcW w:w="1843" w:type="dxa"/>
            <w:gridSpan w:val="2"/>
            <w:tcBorders>
              <w:top w:val="single" w:sz="6" w:space="0" w:color="auto"/>
              <w:left w:val="single" w:sz="4" w:space="0" w:color="auto"/>
              <w:bottom w:val="single" w:sz="6" w:space="0" w:color="auto"/>
              <w:right w:val="single" w:sz="6" w:space="0" w:color="auto"/>
            </w:tcBorders>
          </w:tcPr>
          <w:p w:rsidR="006556E3" w:rsidRPr="00475EB5" w:rsidRDefault="006556E3" w:rsidP="00662E55">
            <w:pPr>
              <w:pStyle w:val="ConsPlusNormal"/>
              <w:jc w:val="center"/>
              <w:rPr>
                <w:rFonts w:ascii="Arial" w:hAnsi="Arial" w:cs="Arial"/>
                <w:szCs w:val="22"/>
              </w:rPr>
            </w:pPr>
            <w:r w:rsidRPr="00475EB5">
              <w:rPr>
                <w:rFonts w:ascii="Arial" w:hAnsi="Arial" w:cs="Arial"/>
                <w:szCs w:val="22"/>
              </w:rPr>
              <w:t>0</w:t>
            </w:r>
          </w:p>
        </w:tc>
        <w:tc>
          <w:tcPr>
            <w:tcW w:w="2976" w:type="dxa"/>
            <w:gridSpan w:val="2"/>
            <w:vMerge/>
            <w:tcBorders>
              <w:top w:val="nil"/>
              <w:left w:val="single" w:sz="6" w:space="0" w:color="auto"/>
              <w:bottom w:val="single" w:sz="6" w:space="0" w:color="auto"/>
              <w:right w:val="single" w:sz="6" w:space="0" w:color="auto"/>
            </w:tcBorders>
          </w:tcPr>
          <w:p w:rsidR="006556E3" w:rsidRPr="00475EB5" w:rsidRDefault="006556E3" w:rsidP="006556E3">
            <w:pPr>
              <w:pStyle w:val="ConsPlusNormal"/>
              <w:jc w:val="both"/>
              <w:rPr>
                <w:rFonts w:ascii="Arial" w:hAnsi="Arial" w:cs="Arial"/>
                <w:szCs w:val="22"/>
              </w:rPr>
            </w:pPr>
          </w:p>
        </w:tc>
      </w:tr>
      <w:tr w:rsidR="00F451C9" w:rsidRPr="00475EB5" w:rsidTr="00641A9C">
        <w:trPr>
          <w:cantSplit/>
          <w:trHeight w:val="20"/>
        </w:trPr>
        <w:tc>
          <w:tcPr>
            <w:tcW w:w="4033" w:type="dxa"/>
            <w:vMerge w:val="restart"/>
            <w:tcBorders>
              <w:top w:val="single" w:sz="6" w:space="0" w:color="auto"/>
              <w:left w:val="single" w:sz="6" w:space="0" w:color="auto"/>
              <w:bottom w:val="nil"/>
              <w:right w:val="single" w:sz="6" w:space="0" w:color="auto"/>
            </w:tcBorders>
          </w:tcPr>
          <w:p w:rsidR="00F451C9" w:rsidRPr="00475EB5" w:rsidRDefault="00F451C9" w:rsidP="00E258C1">
            <w:pPr>
              <w:pStyle w:val="ConsPlusNormal"/>
              <w:jc w:val="both"/>
              <w:rPr>
                <w:rFonts w:ascii="Arial" w:hAnsi="Arial" w:cs="Arial"/>
                <w:szCs w:val="22"/>
              </w:rPr>
            </w:pPr>
          </w:p>
          <w:p w:rsidR="00F451C9" w:rsidRPr="00475EB5" w:rsidRDefault="00F451C9" w:rsidP="00E258C1">
            <w:pPr>
              <w:pStyle w:val="ConsPlusNormal"/>
              <w:jc w:val="both"/>
              <w:rPr>
                <w:rFonts w:ascii="Arial" w:hAnsi="Arial" w:cs="Arial"/>
                <w:szCs w:val="22"/>
              </w:rPr>
            </w:pPr>
            <w:r w:rsidRPr="00475EB5">
              <w:rPr>
                <w:rFonts w:ascii="Arial" w:hAnsi="Arial" w:cs="Arial"/>
                <w:szCs w:val="22"/>
              </w:rPr>
              <w:t xml:space="preserve">Р14 Доля контрольных мероприятий, </w:t>
            </w:r>
            <w:r w:rsidRPr="00475EB5">
              <w:rPr>
                <w:rFonts w:ascii="Arial" w:hAnsi="Arial" w:cs="Arial"/>
                <w:szCs w:val="22"/>
              </w:rPr>
              <w:lastRenderedPageBreak/>
              <w:t>проведенных главными администраторами в отношении к подведомственных ему администраторов бюджетных средств внутреннего финансового аудита в отчетном финансовом году, в ходе которых выявлены бюджетные нарушения</w:t>
            </w:r>
          </w:p>
        </w:tc>
        <w:tc>
          <w:tcPr>
            <w:tcW w:w="5103" w:type="dxa"/>
            <w:tcBorders>
              <w:top w:val="single" w:sz="4" w:space="0" w:color="auto"/>
              <w:left w:val="single" w:sz="6" w:space="0" w:color="auto"/>
              <w:bottom w:val="single" w:sz="6" w:space="0" w:color="auto"/>
              <w:right w:val="single" w:sz="4" w:space="0" w:color="auto"/>
            </w:tcBorders>
          </w:tcPr>
          <w:p w:rsidR="00F451C9" w:rsidRPr="00475EB5" w:rsidRDefault="00F451C9" w:rsidP="003370B9">
            <w:pPr>
              <w:pStyle w:val="ConsPlusNormal"/>
              <w:jc w:val="both"/>
              <w:rPr>
                <w:rFonts w:ascii="Arial" w:hAnsi="Arial" w:cs="Arial"/>
                <w:szCs w:val="22"/>
              </w:rPr>
            </w:pPr>
            <w:r w:rsidRPr="00475EB5">
              <w:rPr>
                <w:rFonts w:ascii="Arial" w:hAnsi="Arial" w:cs="Arial"/>
                <w:szCs w:val="22"/>
              </w:rPr>
              <w:lastRenderedPageBreak/>
              <w:t>Оценивается отсутствие бюджетных нарушений.</w:t>
            </w:r>
          </w:p>
        </w:tc>
        <w:tc>
          <w:tcPr>
            <w:tcW w:w="1276" w:type="dxa"/>
            <w:gridSpan w:val="2"/>
            <w:vMerge w:val="restart"/>
            <w:tcBorders>
              <w:top w:val="single" w:sz="4" w:space="0" w:color="auto"/>
              <w:left w:val="single" w:sz="4" w:space="0" w:color="auto"/>
              <w:right w:val="single" w:sz="4" w:space="0" w:color="auto"/>
            </w:tcBorders>
          </w:tcPr>
          <w:p w:rsidR="00F451C9" w:rsidRPr="00475EB5" w:rsidRDefault="00F451C9" w:rsidP="003370B9">
            <w:pPr>
              <w:pStyle w:val="ConsPlusNormal"/>
              <w:jc w:val="both"/>
              <w:rPr>
                <w:rFonts w:ascii="Arial" w:hAnsi="Arial" w:cs="Arial"/>
                <w:szCs w:val="22"/>
              </w:rPr>
            </w:pPr>
          </w:p>
          <w:p w:rsidR="00F451C9" w:rsidRPr="00475EB5" w:rsidRDefault="00F451C9" w:rsidP="004863B7">
            <w:pPr>
              <w:pStyle w:val="ConsPlusNormal"/>
              <w:jc w:val="center"/>
              <w:rPr>
                <w:rFonts w:ascii="Arial" w:hAnsi="Arial" w:cs="Arial"/>
                <w:szCs w:val="22"/>
              </w:rPr>
            </w:pPr>
            <w:r w:rsidRPr="00475EB5">
              <w:rPr>
                <w:rFonts w:ascii="Arial" w:hAnsi="Arial" w:cs="Arial"/>
                <w:szCs w:val="22"/>
              </w:rPr>
              <w:t>%</w:t>
            </w:r>
          </w:p>
        </w:tc>
        <w:tc>
          <w:tcPr>
            <w:tcW w:w="1843" w:type="dxa"/>
            <w:gridSpan w:val="2"/>
            <w:tcBorders>
              <w:top w:val="single" w:sz="6" w:space="0" w:color="auto"/>
              <w:left w:val="single" w:sz="4" w:space="0" w:color="auto"/>
              <w:bottom w:val="single" w:sz="6" w:space="0" w:color="auto"/>
              <w:right w:val="single" w:sz="6" w:space="0" w:color="auto"/>
            </w:tcBorders>
          </w:tcPr>
          <w:p w:rsidR="00F451C9" w:rsidRPr="00475EB5" w:rsidRDefault="00F451C9" w:rsidP="003370B9">
            <w:pPr>
              <w:pStyle w:val="ConsPlusNormal"/>
              <w:jc w:val="both"/>
              <w:rPr>
                <w:rFonts w:ascii="Arial" w:hAnsi="Arial" w:cs="Arial"/>
                <w:szCs w:val="22"/>
              </w:rPr>
            </w:pPr>
          </w:p>
        </w:tc>
        <w:tc>
          <w:tcPr>
            <w:tcW w:w="2976" w:type="dxa"/>
            <w:gridSpan w:val="2"/>
            <w:vMerge w:val="restart"/>
            <w:tcBorders>
              <w:top w:val="single" w:sz="6" w:space="0" w:color="auto"/>
              <w:left w:val="single" w:sz="6" w:space="0" w:color="auto"/>
              <w:bottom w:val="nil"/>
              <w:right w:val="single" w:sz="6" w:space="0" w:color="auto"/>
            </w:tcBorders>
          </w:tcPr>
          <w:p w:rsidR="00F451C9" w:rsidRPr="00475EB5" w:rsidRDefault="00F451C9" w:rsidP="004863B7">
            <w:pPr>
              <w:pStyle w:val="ConsPlusNormal"/>
              <w:jc w:val="center"/>
              <w:rPr>
                <w:rFonts w:ascii="Arial" w:hAnsi="Arial" w:cs="Arial"/>
                <w:szCs w:val="22"/>
              </w:rPr>
            </w:pPr>
            <w:r w:rsidRPr="00475EB5">
              <w:rPr>
                <w:rFonts w:ascii="Arial" w:hAnsi="Arial" w:cs="Arial"/>
                <w:szCs w:val="22"/>
              </w:rPr>
              <w:t xml:space="preserve">Информация, предоставляемая </w:t>
            </w:r>
            <w:r w:rsidRPr="00475EB5">
              <w:rPr>
                <w:rFonts w:ascii="Arial" w:hAnsi="Arial" w:cs="Arial"/>
                <w:szCs w:val="22"/>
              </w:rPr>
              <w:lastRenderedPageBreak/>
              <w:t>главными администраторами</w:t>
            </w:r>
          </w:p>
        </w:tc>
      </w:tr>
      <w:tr w:rsidR="00F451C9" w:rsidRPr="00475EB5" w:rsidTr="00641A9C">
        <w:trPr>
          <w:cantSplit/>
          <w:trHeight w:val="20"/>
        </w:trPr>
        <w:tc>
          <w:tcPr>
            <w:tcW w:w="4033" w:type="dxa"/>
            <w:vMerge/>
            <w:tcBorders>
              <w:top w:val="nil"/>
              <w:left w:val="single" w:sz="6" w:space="0" w:color="auto"/>
              <w:bottom w:val="nil"/>
              <w:right w:val="single" w:sz="6" w:space="0" w:color="auto"/>
            </w:tcBorders>
          </w:tcPr>
          <w:p w:rsidR="00F451C9" w:rsidRPr="00475EB5" w:rsidRDefault="00F451C9" w:rsidP="001C7409">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F451C9" w:rsidRPr="00475EB5" w:rsidRDefault="00F451C9" w:rsidP="001C7409">
            <w:pPr>
              <w:pStyle w:val="ConsPlusNormal"/>
              <w:jc w:val="center"/>
              <w:rPr>
                <w:rFonts w:ascii="Arial" w:hAnsi="Arial" w:cs="Arial"/>
                <w:szCs w:val="22"/>
              </w:rPr>
            </w:pPr>
            <w:r w:rsidRPr="00475EB5">
              <w:rPr>
                <w:rFonts w:ascii="Arial" w:hAnsi="Arial" w:cs="Arial"/>
                <w:szCs w:val="22"/>
              </w:rPr>
              <w:t xml:space="preserve">Р14 = </w:t>
            </w:r>
            <w:proofErr w:type="spellStart"/>
            <w:r w:rsidRPr="00475EB5">
              <w:rPr>
                <w:rFonts w:ascii="Arial" w:hAnsi="Arial" w:cs="Arial"/>
                <w:szCs w:val="22"/>
              </w:rPr>
              <w:t>Кфа</w:t>
            </w:r>
            <w:proofErr w:type="spellEnd"/>
            <w:r w:rsidRPr="00475EB5">
              <w:rPr>
                <w:rFonts w:ascii="Arial" w:hAnsi="Arial" w:cs="Arial"/>
                <w:szCs w:val="22"/>
              </w:rPr>
              <w:t xml:space="preserve"> / </w:t>
            </w:r>
            <w:proofErr w:type="spellStart"/>
            <w:r w:rsidRPr="00475EB5">
              <w:rPr>
                <w:rFonts w:ascii="Arial" w:hAnsi="Arial" w:cs="Arial"/>
                <w:szCs w:val="22"/>
              </w:rPr>
              <w:t>Квфа</w:t>
            </w:r>
            <w:proofErr w:type="spellEnd"/>
            <w:r w:rsidRPr="00475EB5">
              <w:rPr>
                <w:rFonts w:ascii="Arial" w:hAnsi="Arial" w:cs="Arial"/>
                <w:szCs w:val="22"/>
              </w:rPr>
              <w:t xml:space="preserve"> x 100%,</w:t>
            </w:r>
          </w:p>
          <w:p w:rsidR="00F451C9" w:rsidRPr="00475EB5" w:rsidRDefault="00F451C9" w:rsidP="001C7409">
            <w:pPr>
              <w:pStyle w:val="ConsPlusNormal"/>
              <w:rPr>
                <w:rFonts w:ascii="Arial" w:hAnsi="Arial" w:cs="Arial"/>
                <w:szCs w:val="22"/>
              </w:rPr>
            </w:pPr>
          </w:p>
          <w:p w:rsidR="00F451C9" w:rsidRPr="00475EB5" w:rsidRDefault="00F451C9" w:rsidP="001C7409">
            <w:pPr>
              <w:pStyle w:val="ConsPlusNormal"/>
              <w:rPr>
                <w:rFonts w:ascii="Arial" w:hAnsi="Arial" w:cs="Arial"/>
                <w:szCs w:val="22"/>
              </w:rPr>
            </w:pPr>
            <w:r w:rsidRPr="00475EB5">
              <w:rPr>
                <w:rFonts w:ascii="Arial" w:hAnsi="Arial" w:cs="Arial"/>
                <w:szCs w:val="22"/>
              </w:rPr>
              <w:t>где:</w:t>
            </w:r>
          </w:p>
          <w:p w:rsidR="00957CD9" w:rsidRPr="00475EB5" w:rsidRDefault="00957CD9" w:rsidP="001C7409">
            <w:pPr>
              <w:pStyle w:val="ConsPlusNormal"/>
              <w:rPr>
                <w:rFonts w:ascii="Arial" w:hAnsi="Arial" w:cs="Arial"/>
                <w:szCs w:val="22"/>
              </w:rPr>
            </w:pPr>
          </w:p>
          <w:p w:rsidR="00F451C9" w:rsidRPr="00475EB5" w:rsidRDefault="00F451C9" w:rsidP="001C7409">
            <w:pPr>
              <w:pStyle w:val="ConsPlusNormal"/>
              <w:jc w:val="both"/>
              <w:rPr>
                <w:rFonts w:ascii="Arial" w:hAnsi="Arial" w:cs="Arial"/>
                <w:szCs w:val="22"/>
              </w:rPr>
            </w:pPr>
            <w:proofErr w:type="spellStart"/>
            <w:r w:rsidRPr="00475EB5">
              <w:rPr>
                <w:rFonts w:ascii="Arial" w:hAnsi="Arial" w:cs="Arial"/>
                <w:szCs w:val="22"/>
              </w:rPr>
              <w:t>Кфа</w:t>
            </w:r>
            <w:proofErr w:type="spellEnd"/>
            <w:r w:rsidRPr="00475EB5">
              <w:rPr>
                <w:rFonts w:ascii="Arial" w:hAnsi="Arial" w:cs="Arial"/>
                <w:szCs w:val="22"/>
              </w:rPr>
              <w:t xml:space="preserve"> – количество мероприятий, </w:t>
            </w:r>
            <w:r w:rsidRPr="00475EB5">
              <w:rPr>
                <w:rFonts w:ascii="Arial" w:hAnsi="Arial" w:cs="Arial"/>
                <w:szCs w:val="22"/>
              </w:rPr>
              <w:br/>
              <w:t>в ходе которых выявлены бюджетные нарушения органами внутреннего финансового аудита в отчетном финансовом году в отношении подведомственных ему администраторов бюджетных средств;</w:t>
            </w:r>
          </w:p>
          <w:p w:rsidR="00957CD9" w:rsidRPr="00475EB5" w:rsidRDefault="00957CD9" w:rsidP="001C7409">
            <w:pPr>
              <w:pStyle w:val="ConsPlusNormal"/>
              <w:jc w:val="both"/>
              <w:rPr>
                <w:rFonts w:ascii="Arial" w:hAnsi="Arial" w:cs="Arial"/>
                <w:szCs w:val="22"/>
              </w:rPr>
            </w:pPr>
          </w:p>
          <w:p w:rsidR="00F451C9" w:rsidRPr="00475EB5" w:rsidRDefault="00F451C9" w:rsidP="004863B7">
            <w:pPr>
              <w:pStyle w:val="ConsPlusNormal"/>
              <w:jc w:val="both"/>
              <w:rPr>
                <w:rFonts w:ascii="Arial" w:hAnsi="Arial" w:cs="Arial"/>
                <w:szCs w:val="22"/>
              </w:rPr>
            </w:pPr>
            <w:proofErr w:type="spellStart"/>
            <w:r w:rsidRPr="00475EB5">
              <w:rPr>
                <w:rFonts w:ascii="Arial" w:hAnsi="Arial" w:cs="Arial"/>
                <w:szCs w:val="22"/>
              </w:rPr>
              <w:t>Квфа</w:t>
            </w:r>
            <w:proofErr w:type="spellEnd"/>
            <w:r w:rsidRPr="00475EB5">
              <w:rPr>
                <w:rFonts w:ascii="Arial" w:hAnsi="Arial" w:cs="Arial"/>
                <w:szCs w:val="22"/>
              </w:rPr>
              <w:t xml:space="preserve"> – количество контрольных мероприятий, проведенных органами внутреннего финансового аудита в отчетном финансовом году в отношении подведомственных ему администраторов бюджетных средств</w:t>
            </w:r>
          </w:p>
        </w:tc>
        <w:tc>
          <w:tcPr>
            <w:tcW w:w="1276" w:type="dxa"/>
            <w:gridSpan w:val="2"/>
            <w:vMerge/>
            <w:tcBorders>
              <w:left w:val="single" w:sz="4" w:space="0" w:color="auto"/>
              <w:bottom w:val="single" w:sz="4" w:space="0" w:color="auto"/>
              <w:right w:val="single" w:sz="4" w:space="0" w:color="auto"/>
            </w:tcBorders>
          </w:tcPr>
          <w:p w:rsidR="00F451C9" w:rsidRPr="00475EB5" w:rsidRDefault="00F451C9" w:rsidP="001C7409">
            <w:pPr>
              <w:pStyle w:val="ConsPlusNormal"/>
              <w:jc w:val="both"/>
              <w:rPr>
                <w:rFonts w:ascii="Arial" w:hAnsi="Arial" w:cs="Arial"/>
                <w:szCs w:val="22"/>
              </w:rPr>
            </w:pPr>
          </w:p>
        </w:tc>
        <w:tc>
          <w:tcPr>
            <w:tcW w:w="1843" w:type="dxa"/>
            <w:gridSpan w:val="2"/>
            <w:tcBorders>
              <w:top w:val="single" w:sz="6" w:space="0" w:color="auto"/>
              <w:left w:val="single" w:sz="4" w:space="0" w:color="auto"/>
              <w:bottom w:val="single" w:sz="6" w:space="0" w:color="auto"/>
              <w:right w:val="single" w:sz="6" w:space="0" w:color="auto"/>
            </w:tcBorders>
          </w:tcPr>
          <w:p w:rsidR="00F451C9" w:rsidRPr="00475EB5" w:rsidRDefault="00F451C9" w:rsidP="001C7409">
            <w:pPr>
              <w:pStyle w:val="ConsPlusNormal"/>
              <w:jc w:val="center"/>
              <w:rPr>
                <w:rFonts w:ascii="Arial" w:hAnsi="Arial" w:cs="Arial"/>
                <w:szCs w:val="22"/>
              </w:rPr>
            </w:pPr>
          </w:p>
        </w:tc>
        <w:tc>
          <w:tcPr>
            <w:tcW w:w="2976" w:type="dxa"/>
            <w:gridSpan w:val="2"/>
            <w:vMerge/>
            <w:tcBorders>
              <w:top w:val="nil"/>
              <w:left w:val="single" w:sz="6" w:space="0" w:color="auto"/>
              <w:bottom w:val="nil"/>
              <w:right w:val="single" w:sz="6" w:space="0" w:color="auto"/>
            </w:tcBorders>
          </w:tcPr>
          <w:p w:rsidR="00F451C9" w:rsidRPr="00475EB5" w:rsidRDefault="00F451C9" w:rsidP="001C7409">
            <w:pPr>
              <w:pStyle w:val="ConsPlusNormal"/>
              <w:jc w:val="both"/>
              <w:rPr>
                <w:rFonts w:ascii="Arial" w:hAnsi="Arial" w:cs="Arial"/>
                <w:szCs w:val="22"/>
              </w:rPr>
            </w:pPr>
          </w:p>
        </w:tc>
      </w:tr>
      <w:tr w:rsidR="001C7409" w:rsidRPr="00475EB5" w:rsidTr="00641A9C">
        <w:trPr>
          <w:cantSplit/>
          <w:trHeight w:val="20"/>
        </w:trPr>
        <w:tc>
          <w:tcPr>
            <w:tcW w:w="4033" w:type="dxa"/>
            <w:vMerge/>
            <w:tcBorders>
              <w:top w:val="nil"/>
              <w:left w:val="single" w:sz="6" w:space="0" w:color="auto"/>
              <w:bottom w:val="nil"/>
              <w:right w:val="single" w:sz="6" w:space="0" w:color="auto"/>
            </w:tcBorders>
          </w:tcPr>
          <w:p w:rsidR="001C7409" w:rsidRPr="00475EB5" w:rsidRDefault="001C7409" w:rsidP="001C7409">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1C7409" w:rsidRPr="00475EB5" w:rsidRDefault="001C7409" w:rsidP="004863B7">
            <w:pPr>
              <w:pStyle w:val="ConsPlusNormal"/>
              <w:jc w:val="center"/>
              <w:rPr>
                <w:rFonts w:ascii="Arial" w:hAnsi="Arial" w:cs="Arial"/>
                <w:szCs w:val="22"/>
              </w:rPr>
            </w:pPr>
            <w:r w:rsidRPr="00475EB5">
              <w:rPr>
                <w:rFonts w:ascii="Arial" w:hAnsi="Arial" w:cs="Arial"/>
                <w:szCs w:val="22"/>
              </w:rPr>
              <w:t>Р1</w:t>
            </w:r>
            <w:r w:rsidR="004863B7" w:rsidRPr="00475EB5">
              <w:rPr>
                <w:rFonts w:ascii="Arial" w:hAnsi="Arial" w:cs="Arial"/>
                <w:szCs w:val="22"/>
              </w:rPr>
              <w:t>4</w:t>
            </w:r>
            <w:r w:rsidRPr="00475EB5">
              <w:rPr>
                <w:rFonts w:ascii="Arial" w:hAnsi="Arial" w:cs="Arial"/>
                <w:szCs w:val="22"/>
              </w:rPr>
              <w:t xml:space="preserve"> = 0, при условии </w:t>
            </w:r>
            <w:proofErr w:type="spellStart"/>
            <w:r w:rsidRPr="00475EB5">
              <w:rPr>
                <w:rFonts w:ascii="Arial" w:hAnsi="Arial" w:cs="Arial"/>
                <w:szCs w:val="22"/>
              </w:rPr>
              <w:t>Кв</w:t>
            </w:r>
            <w:r w:rsidR="004863B7" w:rsidRPr="00475EB5">
              <w:rPr>
                <w:rFonts w:ascii="Arial" w:hAnsi="Arial" w:cs="Arial"/>
                <w:szCs w:val="22"/>
              </w:rPr>
              <w:t>фа</w:t>
            </w:r>
            <w:proofErr w:type="spellEnd"/>
            <w:r w:rsidRPr="00475EB5">
              <w:rPr>
                <w:rFonts w:ascii="Arial" w:hAnsi="Arial" w:cs="Arial"/>
                <w:szCs w:val="22"/>
              </w:rPr>
              <w:t xml:space="preserve"> = 0 или Р13 = 100%</w:t>
            </w:r>
          </w:p>
        </w:tc>
        <w:tc>
          <w:tcPr>
            <w:tcW w:w="1276" w:type="dxa"/>
            <w:gridSpan w:val="2"/>
            <w:tcBorders>
              <w:top w:val="single" w:sz="4" w:space="0" w:color="auto"/>
              <w:left w:val="single" w:sz="4" w:space="0" w:color="auto"/>
              <w:bottom w:val="single" w:sz="4" w:space="0" w:color="auto"/>
              <w:right w:val="single" w:sz="4" w:space="0" w:color="auto"/>
            </w:tcBorders>
          </w:tcPr>
          <w:p w:rsidR="001C7409" w:rsidRPr="00475EB5" w:rsidRDefault="001C7409" w:rsidP="001C7409">
            <w:pPr>
              <w:pStyle w:val="ConsPlusNormal"/>
              <w:jc w:val="both"/>
              <w:rPr>
                <w:rFonts w:ascii="Arial" w:hAnsi="Arial" w:cs="Arial"/>
                <w:szCs w:val="22"/>
              </w:rPr>
            </w:pPr>
          </w:p>
        </w:tc>
        <w:tc>
          <w:tcPr>
            <w:tcW w:w="1843" w:type="dxa"/>
            <w:gridSpan w:val="2"/>
            <w:tcBorders>
              <w:top w:val="single" w:sz="6" w:space="0" w:color="auto"/>
              <w:left w:val="single" w:sz="4" w:space="0" w:color="auto"/>
              <w:bottom w:val="single" w:sz="6" w:space="0" w:color="auto"/>
              <w:right w:val="single" w:sz="6" w:space="0" w:color="auto"/>
            </w:tcBorders>
          </w:tcPr>
          <w:p w:rsidR="001C7409" w:rsidRPr="00475EB5" w:rsidRDefault="004863B7" w:rsidP="001C7409">
            <w:pPr>
              <w:pStyle w:val="ConsPlusNormal"/>
              <w:jc w:val="center"/>
              <w:rPr>
                <w:rFonts w:ascii="Arial" w:hAnsi="Arial" w:cs="Arial"/>
                <w:szCs w:val="22"/>
              </w:rPr>
            </w:pPr>
            <w:r w:rsidRPr="00475EB5">
              <w:rPr>
                <w:rFonts w:ascii="Arial" w:hAnsi="Arial" w:cs="Arial"/>
                <w:szCs w:val="22"/>
              </w:rPr>
              <w:t>5</w:t>
            </w:r>
          </w:p>
        </w:tc>
        <w:tc>
          <w:tcPr>
            <w:tcW w:w="2976" w:type="dxa"/>
            <w:gridSpan w:val="2"/>
            <w:vMerge/>
            <w:tcBorders>
              <w:top w:val="nil"/>
              <w:left w:val="single" w:sz="6" w:space="0" w:color="auto"/>
              <w:bottom w:val="nil"/>
              <w:right w:val="single" w:sz="6" w:space="0" w:color="auto"/>
            </w:tcBorders>
          </w:tcPr>
          <w:p w:rsidR="001C7409" w:rsidRPr="00475EB5" w:rsidRDefault="001C7409" w:rsidP="001C7409">
            <w:pPr>
              <w:pStyle w:val="ConsPlusNormal"/>
              <w:jc w:val="both"/>
              <w:rPr>
                <w:rFonts w:ascii="Arial" w:hAnsi="Arial" w:cs="Arial"/>
                <w:szCs w:val="22"/>
              </w:rPr>
            </w:pPr>
          </w:p>
        </w:tc>
      </w:tr>
      <w:tr w:rsidR="001C7409" w:rsidRPr="00475EB5" w:rsidTr="00641A9C">
        <w:trPr>
          <w:cantSplit/>
          <w:trHeight w:val="20"/>
        </w:trPr>
        <w:tc>
          <w:tcPr>
            <w:tcW w:w="4033" w:type="dxa"/>
            <w:vMerge/>
            <w:tcBorders>
              <w:top w:val="nil"/>
              <w:left w:val="single" w:sz="6" w:space="0" w:color="auto"/>
              <w:bottom w:val="nil"/>
              <w:right w:val="single" w:sz="6" w:space="0" w:color="auto"/>
            </w:tcBorders>
          </w:tcPr>
          <w:p w:rsidR="001C7409" w:rsidRPr="00475EB5" w:rsidRDefault="001C7409" w:rsidP="001C7409">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1C7409" w:rsidRPr="00475EB5" w:rsidRDefault="001C7409" w:rsidP="001C7409">
            <w:pPr>
              <w:pStyle w:val="ConsPlusNormal"/>
              <w:jc w:val="center"/>
              <w:rPr>
                <w:rFonts w:ascii="Arial" w:hAnsi="Arial" w:cs="Arial"/>
                <w:szCs w:val="22"/>
              </w:rPr>
            </w:pPr>
            <w:r w:rsidRPr="00475EB5">
              <w:rPr>
                <w:rFonts w:ascii="Arial" w:hAnsi="Arial" w:cs="Arial"/>
                <w:szCs w:val="22"/>
              </w:rPr>
              <w:t>0% &lt;Р13 &lt;= 35%</w:t>
            </w:r>
          </w:p>
        </w:tc>
        <w:tc>
          <w:tcPr>
            <w:tcW w:w="1276" w:type="dxa"/>
            <w:gridSpan w:val="2"/>
            <w:tcBorders>
              <w:top w:val="single" w:sz="4" w:space="0" w:color="auto"/>
              <w:left w:val="single" w:sz="4" w:space="0" w:color="auto"/>
              <w:bottom w:val="single" w:sz="4" w:space="0" w:color="auto"/>
              <w:right w:val="single" w:sz="4" w:space="0" w:color="auto"/>
            </w:tcBorders>
          </w:tcPr>
          <w:p w:rsidR="001C7409" w:rsidRPr="00475EB5" w:rsidRDefault="001C7409" w:rsidP="001C7409">
            <w:pPr>
              <w:pStyle w:val="ConsPlusNormal"/>
              <w:jc w:val="both"/>
              <w:rPr>
                <w:rFonts w:ascii="Arial" w:hAnsi="Arial" w:cs="Arial"/>
                <w:szCs w:val="22"/>
              </w:rPr>
            </w:pPr>
          </w:p>
        </w:tc>
        <w:tc>
          <w:tcPr>
            <w:tcW w:w="1843" w:type="dxa"/>
            <w:gridSpan w:val="2"/>
            <w:tcBorders>
              <w:top w:val="single" w:sz="6" w:space="0" w:color="auto"/>
              <w:left w:val="single" w:sz="4" w:space="0" w:color="auto"/>
              <w:bottom w:val="single" w:sz="6" w:space="0" w:color="auto"/>
              <w:right w:val="single" w:sz="6" w:space="0" w:color="auto"/>
            </w:tcBorders>
          </w:tcPr>
          <w:p w:rsidR="001C7409" w:rsidRPr="00475EB5" w:rsidRDefault="004863B7" w:rsidP="001C7409">
            <w:pPr>
              <w:pStyle w:val="ConsPlusNormal"/>
              <w:jc w:val="center"/>
              <w:rPr>
                <w:rFonts w:ascii="Arial" w:hAnsi="Arial" w:cs="Arial"/>
                <w:szCs w:val="22"/>
              </w:rPr>
            </w:pPr>
            <w:r w:rsidRPr="00475EB5">
              <w:rPr>
                <w:rFonts w:ascii="Arial" w:hAnsi="Arial" w:cs="Arial"/>
                <w:szCs w:val="22"/>
              </w:rPr>
              <w:t>2</w:t>
            </w:r>
          </w:p>
        </w:tc>
        <w:tc>
          <w:tcPr>
            <w:tcW w:w="2976" w:type="dxa"/>
            <w:gridSpan w:val="2"/>
            <w:vMerge/>
            <w:tcBorders>
              <w:top w:val="nil"/>
              <w:left w:val="single" w:sz="6" w:space="0" w:color="auto"/>
              <w:bottom w:val="nil"/>
              <w:right w:val="single" w:sz="6" w:space="0" w:color="auto"/>
            </w:tcBorders>
          </w:tcPr>
          <w:p w:rsidR="001C7409" w:rsidRPr="00475EB5" w:rsidRDefault="001C7409" w:rsidP="001C7409">
            <w:pPr>
              <w:pStyle w:val="ConsPlusNormal"/>
              <w:jc w:val="both"/>
              <w:rPr>
                <w:rFonts w:ascii="Arial" w:hAnsi="Arial" w:cs="Arial"/>
                <w:szCs w:val="22"/>
              </w:rPr>
            </w:pPr>
          </w:p>
        </w:tc>
      </w:tr>
      <w:tr w:rsidR="001C7409" w:rsidRPr="00475EB5" w:rsidTr="00641A9C">
        <w:trPr>
          <w:cantSplit/>
          <w:trHeight w:val="20"/>
        </w:trPr>
        <w:tc>
          <w:tcPr>
            <w:tcW w:w="4033" w:type="dxa"/>
            <w:vMerge/>
            <w:tcBorders>
              <w:top w:val="nil"/>
              <w:left w:val="single" w:sz="6" w:space="0" w:color="auto"/>
              <w:bottom w:val="nil"/>
              <w:right w:val="single" w:sz="6" w:space="0" w:color="auto"/>
            </w:tcBorders>
          </w:tcPr>
          <w:p w:rsidR="001C7409" w:rsidRPr="00475EB5" w:rsidRDefault="001C7409" w:rsidP="001C7409">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1C7409" w:rsidRPr="00475EB5" w:rsidRDefault="001C7409" w:rsidP="001C7409">
            <w:pPr>
              <w:pStyle w:val="ConsPlusNormal"/>
              <w:jc w:val="center"/>
              <w:rPr>
                <w:rFonts w:ascii="Arial" w:hAnsi="Arial" w:cs="Arial"/>
                <w:szCs w:val="22"/>
              </w:rPr>
            </w:pPr>
            <w:r w:rsidRPr="00475EB5">
              <w:rPr>
                <w:rFonts w:ascii="Arial" w:hAnsi="Arial" w:cs="Arial"/>
                <w:szCs w:val="22"/>
              </w:rPr>
              <w:t>35% &lt;Р13 &lt;=50%</w:t>
            </w:r>
          </w:p>
        </w:tc>
        <w:tc>
          <w:tcPr>
            <w:tcW w:w="1276" w:type="dxa"/>
            <w:gridSpan w:val="2"/>
            <w:tcBorders>
              <w:top w:val="single" w:sz="4" w:space="0" w:color="auto"/>
              <w:left w:val="single" w:sz="4" w:space="0" w:color="auto"/>
              <w:bottom w:val="single" w:sz="4" w:space="0" w:color="auto"/>
              <w:right w:val="single" w:sz="4" w:space="0" w:color="auto"/>
            </w:tcBorders>
          </w:tcPr>
          <w:p w:rsidR="001C7409" w:rsidRPr="00475EB5" w:rsidRDefault="001C7409" w:rsidP="001C7409">
            <w:pPr>
              <w:pStyle w:val="ConsPlusNormal"/>
              <w:jc w:val="both"/>
              <w:rPr>
                <w:rFonts w:ascii="Arial" w:hAnsi="Arial" w:cs="Arial"/>
                <w:szCs w:val="22"/>
              </w:rPr>
            </w:pPr>
          </w:p>
        </w:tc>
        <w:tc>
          <w:tcPr>
            <w:tcW w:w="1843" w:type="dxa"/>
            <w:gridSpan w:val="2"/>
            <w:tcBorders>
              <w:top w:val="single" w:sz="6" w:space="0" w:color="auto"/>
              <w:left w:val="single" w:sz="4" w:space="0" w:color="auto"/>
              <w:bottom w:val="single" w:sz="6" w:space="0" w:color="auto"/>
              <w:right w:val="single" w:sz="6" w:space="0" w:color="auto"/>
            </w:tcBorders>
          </w:tcPr>
          <w:p w:rsidR="001C7409" w:rsidRPr="00475EB5" w:rsidRDefault="004863B7" w:rsidP="001C7409">
            <w:pPr>
              <w:pStyle w:val="ConsPlusNormal"/>
              <w:jc w:val="center"/>
              <w:rPr>
                <w:rFonts w:ascii="Arial" w:hAnsi="Arial" w:cs="Arial"/>
                <w:szCs w:val="22"/>
              </w:rPr>
            </w:pPr>
            <w:r w:rsidRPr="00475EB5">
              <w:rPr>
                <w:rFonts w:ascii="Arial" w:hAnsi="Arial" w:cs="Arial"/>
                <w:szCs w:val="22"/>
              </w:rPr>
              <w:t>1</w:t>
            </w:r>
          </w:p>
        </w:tc>
        <w:tc>
          <w:tcPr>
            <w:tcW w:w="2976" w:type="dxa"/>
            <w:gridSpan w:val="2"/>
            <w:vMerge/>
            <w:tcBorders>
              <w:top w:val="nil"/>
              <w:left w:val="single" w:sz="6" w:space="0" w:color="auto"/>
              <w:bottom w:val="nil"/>
              <w:right w:val="single" w:sz="6" w:space="0" w:color="auto"/>
            </w:tcBorders>
          </w:tcPr>
          <w:p w:rsidR="001C7409" w:rsidRPr="00475EB5" w:rsidRDefault="001C7409" w:rsidP="001C7409">
            <w:pPr>
              <w:pStyle w:val="ConsPlusNormal"/>
              <w:jc w:val="both"/>
              <w:rPr>
                <w:rFonts w:ascii="Arial" w:hAnsi="Arial" w:cs="Arial"/>
                <w:szCs w:val="22"/>
              </w:rPr>
            </w:pPr>
          </w:p>
        </w:tc>
      </w:tr>
      <w:tr w:rsidR="001C7409" w:rsidRPr="00475EB5" w:rsidTr="00641A9C">
        <w:trPr>
          <w:cantSplit/>
          <w:trHeight w:val="20"/>
        </w:trPr>
        <w:tc>
          <w:tcPr>
            <w:tcW w:w="4033" w:type="dxa"/>
            <w:vMerge/>
            <w:tcBorders>
              <w:top w:val="nil"/>
              <w:left w:val="single" w:sz="6" w:space="0" w:color="auto"/>
              <w:bottom w:val="single" w:sz="6" w:space="0" w:color="auto"/>
              <w:right w:val="single" w:sz="6" w:space="0" w:color="auto"/>
            </w:tcBorders>
          </w:tcPr>
          <w:p w:rsidR="001C7409" w:rsidRPr="00475EB5" w:rsidRDefault="001C7409" w:rsidP="001C7409">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1C7409" w:rsidRPr="00475EB5" w:rsidRDefault="001C7409" w:rsidP="001C7409">
            <w:pPr>
              <w:pStyle w:val="ConsPlusNormal"/>
              <w:jc w:val="center"/>
              <w:rPr>
                <w:rFonts w:ascii="Arial" w:hAnsi="Arial" w:cs="Arial"/>
                <w:szCs w:val="22"/>
              </w:rPr>
            </w:pPr>
            <w:r w:rsidRPr="00475EB5">
              <w:rPr>
                <w:rFonts w:ascii="Arial" w:hAnsi="Arial" w:cs="Arial"/>
                <w:szCs w:val="22"/>
              </w:rPr>
              <w:t>Р13&gt; 50%</w:t>
            </w:r>
          </w:p>
        </w:tc>
        <w:tc>
          <w:tcPr>
            <w:tcW w:w="1276" w:type="dxa"/>
            <w:gridSpan w:val="2"/>
            <w:tcBorders>
              <w:top w:val="single" w:sz="4" w:space="0" w:color="auto"/>
              <w:left w:val="single" w:sz="4" w:space="0" w:color="auto"/>
              <w:bottom w:val="single" w:sz="4" w:space="0" w:color="auto"/>
              <w:right w:val="single" w:sz="4" w:space="0" w:color="auto"/>
            </w:tcBorders>
          </w:tcPr>
          <w:p w:rsidR="001C7409" w:rsidRPr="00475EB5" w:rsidRDefault="001C7409" w:rsidP="001C7409">
            <w:pPr>
              <w:pStyle w:val="ConsPlusNormal"/>
              <w:jc w:val="both"/>
              <w:rPr>
                <w:rFonts w:ascii="Arial" w:hAnsi="Arial" w:cs="Arial"/>
                <w:szCs w:val="22"/>
              </w:rPr>
            </w:pPr>
          </w:p>
        </w:tc>
        <w:tc>
          <w:tcPr>
            <w:tcW w:w="1843" w:type="dxa"/>
            <w:gridSpan w:val="2"/>
            <w:tcBorders>
              <w:top w:val="single" w:sz="6" w:space="0" w:color="auto"/>
              <w:left w:val="single" w:sz="4" w:space="0" w:color="auto"/>
              <w:bottom w:val="single" w:sz="6" w:space="0" w:color="auto"/>
              <w:right w:val="single" w:sz="6" w:space="0" w:color="auto"/>
            </w:tcBorders>
          </w:tcPr>
          <w:p w:rsidR="001C7409" w:rsidRPr="00475EB5" w:rsidRDefault="001C7409" w:rsidP="001C7409">
            <w:pPr>
              <w:pStyle w:val="ConsPlusNormal"/>
              <w:jc w:val="center"/>
              <w:rPr>
                <w:rFonts w:ascii="Arial" w:hAnsi="Arial" w:cs="Arial"/>
                <w:szCs w:val="22"/>
              </w:rPr>
            </w:pPr>
            <w:r w:rsidRPr="00475EB5">
              <w:rPr>
                <w:rFonts w:ascii="Arial" w:hAnsi="Arial" w:cs="Arial"/>
                <w:szCs w:val="22"/>
              </w:rPr>
              <w:t>0</w:t>
            </w:r>
          </w:p>
        </w:tc>
        <w:tc>
          <w:tcPr>
            <w:tcW w:w="2976" w:type="dxa"/>
            <w:gridSpan w:val="2"/>
            <w:vMerge/>
            <w:tcBorders>
              <w:top w:val="nil"/>
              <w:left w:val="single" w:sz="6" w:space="0" w:color="auto"/>
              <w:bottom w:val="single" w:sz="6" w:space="0" w:color="auto"/>
              <w:right w:val="single" w:sz="6" w:space="0" w:color="auto"/>
            </w:tcBorders>
          </w:tcPr>
          <w:p w:rsidR="001C7409" w:rsidRPr="00475EB5" w:rsidRDefault="001C7409" w:rsidP="001C7409">
            <w:pPr>
              <w:pStyle w:val="ConsPlusNormal"/>
              <w:jc w:val="both"/>
              <w:rPr>
                <w:rFonts w:ascii="Arial" w:hAnsi="Arial" w:cs="Arial"/>
                <w:szCs w:val="22"/>
              </w:rPr>
            </w:pPr>
          </w:p>
        </w:tc>
      </w:tr>
    </w:tbl>
    <w:p w:rsidR="00DF2B3A" w:rsidRPr="00475EB5" w:rsidRDefault="00DF2B3A">
      <w:pPr>
        <w:pStyle w:val="ConsPlusNormal"/>
        <w:jc w:val="both"/>
        <w:rPr>
          <w:rFonts w:ascii="Arial" w:hAnsi="Arial" w:cs="Arial"/>
          <w:szCs w:val="22"/>
        </w:rPr>
      </w:pPr>
    </w:p>
    <w:tbl>
      <w:tblPr>
        <w:tblW w:w="15280" w:type="dxa"/>
        <w:tblInd w:w="70" w:type="dxa"/>
        <w:tblLayout w:type="fixed"/>
        <w:tblCellMar>
          <w:left w:w="70" w:type="dxa"/>
          <w:right w:w="70" w:type="dxa"/>
        </w:tblCellMar>
        <w:tblLook w:val="0000" w:firstRow="0" w:lastRow="0" w:firstColumn="0" w:lastColumn="0" w:noHBand="0" w:noVBand="0"/>
      </w:tblPr>
      <w:tblGrid>
        <w:gridCol w:w="4033"/>
        <w:gridCol w:w="5103"/>
        <w:gridCol w:w="1276"/>
        <w:gridCol w:w="1843"/>
        <w:gridCol w:w="3025"/>
      </w:tblGrid>
      <w:tr w:rsidR="003F33DF" w:rsidRPr="00475EB5" w:rsidTr="00D01703">
        <w:trPr>
          <w:cantSplit/>
          <w:trHeight w:val="713"/>
        </w:trPr>
        <w:tc>
          <w:tcPr>
            <w:tcW w:w="9136" w:type="dxa"/>
            <w:gridSpan w:val="2"/>
            <w:tcBorders>
              <w:top w:val="single" w:sz="6" w:space="0" w:color="auto"/>
              <w:left w:val="single" w:sz="6" w:space="0" w:color="auto"/>
              <w:bottom w:val="single" w:sz="6" w:space="0" w:color="auto"/>
              <w:right w:val="single" w:sz="6" w:space="0" w:color="auto"/>
            </w:tcBorders>
          </w:tcPr>
          <w:p w:rsidR="003F33DF" w:rsidRPr="00475EB5" w:rsidRDefault="00725B2B" w:rsidP="003F33DF">
            <w:pPr>
              <w:pStyle w:val="ConsPlusNormal"/>
              <w:jc w:val="both"/>
              <w:rPr>
                <w:rFonts w:ascii="Arial" w:hAnsi="Arial" w:cs="Arial"/>
                <w:szCs w:val="22"/>
              </w:rPr>
            </w:pPr>
            <w:r w:rsidRPr="00475EB5">
              <w:rPr>
                <w:rFonts w:ascii="Arial" w:hAnsi="Arial" w:cs="Arial"/>
                <w:szCs w:val="22"/>
              </w:rPr>
              <w:t>7</w:t>
            </w:r>
            <w:r w:rsidR="003F33DF" w:rsidRPr="00475EB5">
              <w:rPr>
                <w:rFonts w:ascii="Arial" w:hAnsi="Arial" w:cs="Arial"/>
                <w:szCs w:val="22"/>
              </w:rPr>
              <w:t xml:space="preserve">. Оценка финансово – экономической деятельности подведомственных главному администратору учреждений            </w:t>
            </w:r>
          </w:p>
        </w:tc>
        <w:tc>
          <w:tcPr>
            <w:tcW w:w="1276" w:type="dxa"/>
            <w:tcBorders>
              <w:top w:val="single" w:sz="6" w:space="0" w:color="auto"/>
              <w:left w:val="single" w:sz="6" w:space="0" w:color="auto"/>
              <w:bottom w:val="single" w:sz="4" w:space="0" w:color="auto"/>
              <w:right w:val="single" w:sz="6" w:space="0" w:color="auto"/>
            </w:tcBorders>
          </w:tcPr>
          <w:p w:rsidR="003F33DF" w:rsidRPr="00475EB5" w:rsidRDefault="003F33DF" w:rsidP="007075E6">
            <w:pPr>
              <w:pStyle w:val="ConsPlusNormal"/>
              <w:jc w:val="center"/>
              <w:rPr>
                <w:rFonts w:ascii="Arial" w:hAnsi="Arial" w:cs="Arial"/>
                <w:szCs w:val="22"/>
              </w:rPr>
            </w:pPr>
          </w:p>
        </w:tc>
        <w:tc>
          <w:tcPr>
            <w:tcW w:w="1843" w:type="dxa"/>
            <w:tcBorders>
              <w:top w:val="single" w:sz="6" w:space="0" w:color="auto"/>
              <w:left w:val="single" w:sz="6" w:space="0" w:color="auto"/>
              <w:bottom w:val="single" w:sz="6" w:space="0" w:color="auto"/>
              <w:right w:val="single" w:sz="6" w:space="0" w:color="auto"/>
            </w:tcBorders>
          </w:tcPr>
          <w:p w:rsidR="003F33DF" w:rsidRPr="00475EB5" w:rsidRDefault="007075E6" w:rsidP="005413C2">
            <w:pPr>
              <w:pStyle w:val="ConsPlusNormal"/>
              <w:jc w:val="center"/>
              <w:rPr>
                <w:rFonts w:ascii="Arial" w:hAnsi="Arial" w:cs="Arial"/>
                <w:szCs w:val="22"/>
              </w:rPr>
            </w:pPr>
            <w:r w:rsidRPr="00475EB5">
              <w:rPr>
                <w:rFonts w:ascii="Arial" w:hAnsi="Arial" w:cs="Arial"/>
                <w:szCs w:val="22"/>
              </w:rPr>
              <w:t>1</w:t>
            </w:r>
            <w:r w:rsidR="005413C2" w:rsidRPr="00475EB5">
              <w:rPr>
                <w:rFonts w:ascii="Arial" w:hAnsi="Arial" w:cs="Arial"/>
                <w:szCs w:val="22"/>
              </w:rPr>
              <w:t>5</w:t>
            </w:r>
          </w:p>
        </w:tc>
        <w:tc>
          <w:tcPr>
            <w:tcW w:w="3025" w:type="dxa"/>
            <w:tcBorders>
              <w:top w:val="single" w:sz="6" w:space="0" w:color="auto"/>
              <w:left w:val="single" w:sz="6" w:space="0" w:color="auto"/>
              <w:bottom w:val="single" w:sz="4" w:space="0" w:color="auto"/>
              <w:right w:val="single" w:sz="6" w:space="0" w:color="auto"/>
            </w:tcBorders>
          </w:tcPr>
          <w:p w:rsidR="003F33DF" w:rsidRPr="00475EB5" w:rsidRDefault="003F33DF" w:rsidP="00996F66">
            <w:pPr>
              <w:pStyle w:val="ConsPlusNormal"/>
              <w:jc w:val="both"/>
              <w:rPr>
                <w:rFonts w:ascii="Arial" w:hAnsi="Arial" w:cs="Arial"/>
                <w:szCs w:val="22"/>
              </w:rPr>
            </w:pPr>
          </w:p>
        </w:tc>
      </w:tr>
      <w:tr w:rsidR="004475FA" w:rsidRPr="00475EB5" w:rsidTr="00D01703">
        <w:trPr>
          <w:cantSplit/>
          <w:trHeight w:val="1977"/>
        </w:trPr>
        <w:tc>
          <w:tcPr>
            <w:tcW w:w="4033" w:type="dxa"/>
            <w:vMerge w:val="restart"/>
            <w:tcBorders>
              <w:top w:val="single" w:sz="4" w:space="0" w:color="auto"/>
              <w:left w:val="single" w:sz="4" w:space="0" w:color="auto"/>
              <w:right w:val="single" w:sz="4" w:space="0" w:color="auto"/>
            </w:tcBorders>
          </w:tcPr>
          <w:p w:rsidR="00807E53" w:rsidRPr="00475EB5" w:rsidRDefault="00807E53" w:rsidP="00757FE0">
            <w:pPr>
              <w:pStyle w:val="a3"/>
              <w:jc w:val="both"/>
              <w:rPr>
                <w:rFonts w:ascii="Arial" w:hAnsi="Arial" w:cs="Arial"/>
                <w:sz w:val="22"/>
                <w:szCs w:val="22"/>
              </w:rPr>
            </w:pPr>
          </w:p>
          <w:p w:rsidR="004475FA" w:rsidRPr="00475EB5" w:rsidRDefault="004475FA" w:rsidP="00757FE0">
            <w:pPr>
              <w:pStyle w:val="a3"/>
              <w:jc w:val="both"/>
              <w:rPr>
                <w:rFonts w:ascii="Arial" w:hAnsi="Arial" w:cs="Arial"/>
                <w:sz w:val="22"/>
                <w:szCs w:val="22"/>
              </w:rPr>
            </w:pPr>
            <w:r w:rsidRPr="00475EB5">
              <w:rPr>
                <w:rFonts w:ascii="Arial" w:hAnsi="Arial" w:cs="Arial"/>
                <w:sz w:val="22"/>
                <w:szCs w:val="22"/>
              </w:rPr>
              <w:t xml:space="preserve"> Р15 Размещение в полном объеме подведомственными главному администратору учреждениями на  </w:t>
            </w:r>
            <w:r w:rsidRPr="00475EB5">
              <w:rPr>
                <w:rFonts w:ascii="Arial" w:hAnsi="Arial" w:cs="Arial"/>
                <w:sz w:val="22"/>
                <w:szCs w:val="22"/>
              </w:rPr>
              <w:br/>
              <w:t xml:space="preserve">официальном сайте в сети Интернет www.bus.gov.ru(далее - официальный сайт) информации, предусмотренной разделами </w:t>
            </w:r>
            <w:r w:rsidRPr="00475EB5">
              <w:rPr>
                <w:rFonts w:ascii="Arial" w:hAnsi="Arial" w:cs="Arial"/>
                <w:sz w:val="22"/>
                <w:szCs w:val="22"/>
                <w:lang w:val="en-US"/>
              </w:rPr>
              <w:t>I</w:t>
            </w:r>
            <w:r w:rsidRPr="00475EB5">
              <w:rPr>
                <w:rFonts w:ascii="Arial" w:hAnsi="Arial" w:cs="Arial"/>
                <w:sz w:val="22"/>
                <w:szCs w:val="22"/>
              </w:rPr>
              <w:t>-</w:t>
            </w:r>
            <w:hyperlink r:id="rId10" w:history="1">
              <w:r w:rsidRPr="00475EB5">
                <w:rPr>
                  <w:rFonts w:ascii="Arial" w:hAnsi="Arial" w:cs="Arial"/>
                  <w:sz w:val="22"/>
                  <w:szCs w:val="22"/>
                </w:rPr>
                <w:t>V</w:t>
              </w:r>
            </w:hyperlink>
            <w:r w:rsidRPr="00475EB5">
              <w:rPr>
                <w:rFonts w:ascii="Arial" w:hAnsi="Arial" w:cs="Arial"/>
                <w:sz w:val="22"/>
                <w:szCs w:val="22"/>
                <w:lang w:val="en-US"/>
              </w:rPr>
              <w:t>I</w:t>
            </w:r>
            <w:r w:rsidRPr="00475EB5">
              <w:rPr>
                <w:rFonts w:ascii="Arial" w:hAnsi="Arial" w:cs="Arial"/>
                <w:sz w:val="22"/>
                <w:szCs w:val="22"/>
              </w:rPr>
              <w:t xml:space="preserve">, </w:t>
            </w:r>
            <w:r w:rsidRPr="00475EB5">
              <w:rPr>
                <w:rFonts w:ascii="Arial" w:hAnsi="Arial" w:cs="Arial"/>
                <w:sz w:val="22"/>
                <w:szCs w:val="22"/>
                <w:lang w:val="en-US"/>
              </w:rPr>
              <w:t>VIII</w:t>
            </w:r>
            <w:r w:rsidRPr="00475EB5">
              <w:rPr>
                <w:rFonts w:ascii="Arial" w:hAnsi="Arial" w:cs="Arial"/>
                <w:sz w:val="22"/>
                <w:szCs w:val="22"/>
              </w:rPr>
              <w:t xml:space="preserve"> приложения к </w:t>
            </w:r>
            <w:r w:rsidRPr="00475EB5">
              <w:rPr>
                <w:rFonts w:ascii="Arial" w:hAnsi="Arial" w:cs="Arial"/>
                <w:sz w:val="22"/>
                <w:szCs w:val="22"/>
              </w:rPr>
              <w:lastRenderedPageBreak/>
              <w:t xml:space="preserve">Порядку предоставления информации муниципальным  </w:t>
            </w:r>
            <w:r w:rsidRPr="00475EB5">
              <w:rPr>
                <w:rFonts w:ascii="Arial" w:hAnsi="Arial" w:cs="Arial"/>
                <w:sz w:val="22"/>
                <w:szCs w:val="22"/>
              </w:rPr>
              <w:br/>
              <w:t>учреждением, ее   размещения на  официальном сайте в сети Интернет и ведения  указанного сайта,</w:t>
            </w:r>
            <w:r w:rsidRPr="00475EB5">
              <w:rPr>
                <w:rFonts w:ascii="Arial" w:hAnsi="Arial" w:cs="Arial"/>
                <w:sz w:val="22"/>
                <w:szCs w:val="22"/>
              </w:rPr>
              <w:br/>
              <w:t xml:space="preserve">утвержденному  Приказом         </w:t>
            </w:r>
            <w:r w:rsidRPr="00475EB5">
              <w:rPr>
                <w:rFonts w:ascii="Arial" w:hAnsi="Arial" w:cs="Arial"/>
                <w:sz w:val="22"/>
                <w:szCs w:val="22"/>
              </w:rPr>
              <w:br/>
              <w:t xml:space="preserve">Министерства финансов         </w:t>
            </w:r>
            <w:r w:rsidRPr="00475EB5">
              <w:rPr>
                <w:rFonts w:ascii="Arial" w:hAnsi="Arial" w:cs="Arial"/>
                <w:sz w:val="22"/>
                <w:szCs w:val="22"/>
              </w:rPr>
              <w:br/>
              <w:t xml:space="preserve">Российской Федерации от     </w:t>
            </w:r>
            <w:r w:rsidRPr="00475EB5">
              <w:rPr>
                <w:rFonts w:ascii="Arial" w:hAnsi="Arial" w:cs="Arial"/>
                <w:sz w:val="22"/>
                <w:szCs w:val="22"/>
              </w:rPr>
              <w:br/>
              <w:t>21.07.2011 N 86н,по состоянию на 15 марта текущего года</w:t>
            </w:r>
          </w:p>
          <w:p w:rsidR="004475FA" w:rsidRPr="00475EB5" w:rsidRDefault="004475FA" w:rsidP="00757FE0">
            <w:pPr>
              <w:pStyle w:val="ConsPlusCell"/>
              <w:rPr>
                <w:rFonts w:ascii="Arial"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rsidR="00807E53" w:rsidRPr="00475EB5" w:rsidRDefault="00807E53" w:rsidP="00757FE0">
            <w:pPr>
              <w:pStyle w:val="a3"/>
              <w:jc w:val="both"/>
              <w:rPr>
                <w:rFonts w:ascii="Arial" w:hAnsi="Arial" w:cs="Arial"/>
                <w:sz w:val="22"/>
                <w:szCs w:val="22"/>
              </w:rPr>
            </w:pPr>
          </w:p>
          <w:p w:rsidR="004475FA" w:rsidRPr="00475EB5" w:rsidRDefault="004475FA" w:rsidP="00757FE0">
            <w:pPr>
              <w:pStyle w:val="a3"/>
              <w:jc w:val="both"/>
              <w:rPr>
                <w:rFonts w:ascii="Arial" w:hAnsi="Arial" w:cs="Arial"/>
                <w:sz w:val="22"/>
                <w:szCs w:val="22"/>
              </w:rPr>
            </w:pPr>
            <w:r w:rsidRPr="00475EB5">
              <w:rPr>
                <w:rFonts w:ascii="Arial" w:hAnsi="Arial" w:cs="Arial"/>
                <w:sz w:val="22"/>
                <w:szCs w:val="22"/>
              </w:rPr>
              <w:t xml:space="preserve">Оценивается уровень открытости и доступности информации о деятельности подведомственных главному администратору учреждений. </w:t>
            </w:r>
          </w:p>
          <w:p w:rsidR="004475FA" w:rsidRPr="00475EB5" w:rsidRDefault="004475FA" w:rsidP="00757FE0">
            <w:pPr>
              <w:pStyle w:val="a3"/>
              <w:jc w:val="both"/>
              <w:rPr>
                <w:rFonts w:ascii="Arial" w:hAnsi="Arial" w:cs="Arial"/>
                <w:sz w:val="22"/>
                <w:szCs w:val="22"/>
              </w:rPr>
            </w:pPr>
            <w:r w:rsidRPr="00475EB5">
              <w:rPr>
                <w:rFonts w:ascii="Arial" w:hAnsi="Arial" w:cs="Arial"/>
                <w:sz w:val="22"/>
                <w:szCs w:val="22"/>
              </w:rPr>
              <w:t>Положительно оценивается размещение в полном объеме информации подведомственными главному администратору учреждениями.</w:t>
            </w:r>
          </w:p>
        </w:tc>
        <w:tc>
          <w:tcPr>
            <w:tcW w:w="1276" w:type="dxa"/>
            <w:tcBorders>
              <w:top w:val="single" w:sz="4" w:space="0" w:color="auto"/>
              <w:left w:val="single" w:sz="4" w:space="0" w:color="auto"/>
              <w:bottom w:val="single" w:sz="4" w:space="0" w:color="auto"/>
              <w:right w:val="single" w:sz="4" w:space="0" w:color="auto"/>
            </w:tcBorders>
          </w:tcPr>
          <w:p w:rsidR="004475FA" w:rsidRPr="00475EB5" w:rsidRDefault="004475FA" w:rsidP="00757FE0">
            <w:pPr>
              <w:pStyle w:val="a3"/>
              <w:rPr>
                <w:rFonts w:ascii="Arial" w:hAnsi="Arial" w:cs="Arial"/>
                <w:sz w:val="22"/>
                <w:szCs w:val="22"/>
              </w:rPr>
            </w:pPr>
            <w:r w:rsidRPr="00475EB5">
              <w:rPr>
                <w:rFonts w:ascii="Arial" w:hAnsi="Arial" w:cs="Arial"/>
                <w:sz w:val="22"/>
                <w:szCs w:val="22"/>
              </w:rPr>
              <w:t xml:space="preserve">     </w:t>
            </w:r>
          </w:p>
          <w:p w:rsidR="004475FA" w:rsidRPr="00475EB5" w:rsidRDefault="004475FA" w:rsidP="00757FE0">
            <w:pPr>
              <w:pStyle w:val="a3"/>
              <w:rPr>
                <w:rFonts w:ascii="Arial" w:hAnsi="Arial" w:cs="Arial"/>
                <w:sz w:val="22"/>
                <w:szCs w:val="22"/>
              </w:rPr>
            </w:pPr>
            <w:r w:rsidRPr="00475EB5">
              <w:rPr>
                <w:rFonts w:ascii="Arial" w:hAnsi="Arial" w:cs="Arial"/>
                <w:sz w:val="22"/>
                <w:szCs w:val="22"/>
              </w:rPr>
              <w:t xml:space="preserve">     </w:t>
            </w:r>
          </w:p>
        </w:tc>
        <w:tc>
          <w:tcPr>
            <w:tcW w:w="1843" w:type="dxa"/>
            <w:tcBorders>
              <w:top w:val="single" w:sz="6" w:space="0" w:color="auto"/>
              <w:left w:val="single" w:sz="4" w:space="0" w:color="auto"/>
              <w:bottom w:val="single" w:sz="6" w:space="0" w:color="auto"/>
              <w:right w:val="single" w:sz="4" w:space="0" w:color="auto"/>
            </w:tcBorders>
          </w:tcPr>
          <w:p w:rsidR="004475FA" w:rsidRPr="00475EB5" w:rsidRDefault="004475FA" w:rsidP="00757FE0">
            <w:pPr>
              <w:pStyle w:val="a3"/>
              <w:jc w:val="center"/>
              <w:rPr>
                <w:rFonts w:ascii="Arial" w:hAnsi="Arial" w:cs="Arial"/>
                <w:sz w:val="22"/>
                <w:szCs w:val="22"/>
              </w:rPr>
            </w:pPr>
          </w:p>
        </w:tc>
        <w:tc>
          <w:tcPr>
            <w:tcW w:w="3025" w:type="dxa"/>
            <w:vMerge w:val="restart"/>
            <w:tcBorders>
              <w:top w:val="single" w:sz="4" w:space="0" w:color="auto"/>
              <w:left w:val="single" w:sz="4" w:space="0" w:color="auto"/>
              <w:right w:val="single" w:sz="4" w:space="0" w:color="auto"/>
            </w:tcBorders>
          </w:tcPr>
          <w:p w:rsidR="00807E53" w:rsidRPr="00475EB5" w:rsidRDefault="00807E53" w:rsidP="00757FE0">
            <w:pPr>
              <w:jc w:val="center"/>
              <w:rPr>
                <w:rFonts w:ascii="Arial" w:hAnsi="Arial" w:cs="Arial"/>
              </w:rPr>
            </w:pPr>
          </w:p>
          <w:p w:rsidR="004475FA" w:rsidRPr="00475EB5" w:rsidRDefault="004475FA" w:rsidP="00757FE0">
            <w:pPr>
              <w:jc w:val="center"/>
              <w:rPr>
                <w:rFonts w:ascii="Arial" w:hAnsi="Arial" w:cs="Arial"/>
              </w:rPr>
            </w:pPr>
            <w:r w:rsidRPr="00475EB5">
              <w:rPr>
                <w:rFonts w:ascii="Arial" w:hAnsi="Arial" w:cs="Arial"/>
              </w:rPr>
              <w:t xml:space="preserve">Информация, размещенная на официальном сайте </w:t>
            </w:r>
            <w:r w:rsidRPr="00475EB5">
              <w:rPr>
                <w:rFonts w:ascii="Arial" w:hAnsi="Arial" w:cs="Arial"/>
                <w:u w:val="single"/>
              </w:rPr>
              <w:t>www.bus.gov.ru</w:t>
            </w:r>
          </w:p>
          <w:p w:rsidR="004475FA" w:rsidRPr="00475EB5" w:rsidRDefault="004475FA" w:rsidP="00757FE0">
            <w:pPr>
              <w:jc w:val="center"/>
              <w:rPr>
                <w:rFonts w:ascii="Arial" w:hAnsi="Arial" w:cs="Arial"/>
              </w:rPr>
            </w:pPr>
          </w:p>
        </w:tc>
      </w:tr>
      <w:tr w:rsidR="004475FA" w:rsidRPr="00475EB5" w:rsidTr="00D01703">
        <w:trPr>
          <w:cantSplit/>
          <w:trHeight w:val="600"/>
        </w:trPr>
        <w:tc>
          <w:tcPr>
            <w:tcW w:w="4033" w:type="dxa"/>
            <w:vMerge/>
            <w:tcBorders>
              <w:left w:val="single" w:sz="4" w:space="0" w:color="auto"/>
              <w:right w:val="single" w:sz="4" w:space="0" w:color="auto"/>
            </w:tcBorders>
          </w:tcPr>
          <w:p w:rsidR="004475FA" w:rsidRPr="00475EB5" w:rsidRDefault="004475FA" w:rsidP="00757FE0">
            <w:pPr>
              <w:pStyle w:val="a3"/>
              <w:jc w:val="both"/>
              <w:rPr>
                <w:rFonts w:ascii="Arial"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rsidR="00807E53" w:rsidRPr="00475EB5" w:rsidRDefault="00807E53" w:rsidP="0014388E">
            <w:pPr>
              <w:pStyle w:val="a3"/>
              <w:jc w:val="both"/>
              <w:rPr>
                <w:rFonts w:ascii="Arial" w:hAnsi="Arial" w:cs="Arial"/>
                <w:sz w:val="22"/>
                <w:szCs w:val="22"/>
              </w:rPr>
            </w:pPr>
          </w:p>
          <w:p w:rsidR="004475FA" w:rsidRPr="00475EB5" w:rsidRDefault="0014388E" w:rsidP="0014388E">
            <w:pPr>
              <w:pStyle w:val="a3"/>
              <w:jc w:val="both"/>
              <w:rPr>
                <w:rFonts w:ascii="Arial" w:hAnsi="Arial" w:cs="Arial"/>
                <w:sz w:val="22"/>
                <w:szCs w:val="22"/>
              </w:rPr>
            </w:pPr>
            <w:r w:rsidRPr="00475EB5">
              <w:rPr>
                <w:rFonts w:ascii="Arial" w:hAnsi="Arial" w:cs="Arial"/>
                <w:sz w:val="22"/>
                <w:szCs w:val="22"/>
              </w:rPr>
              <w:t xml:space="preserve">Р15 - </w:t>
            </w:r>
            <w:r w:rsidR="004475FA" w:rsidRPr="00475EB5">
              <w:rPr>
                <w:rFonts w:ascii="Arial" w:hAnsi="Arial" w:cs="Arial"/>
                <w:sz w:val="22"/>
                <w:szCs w:val="22"/>
              </w:rPr>
              <w:t xml:space="preserve">информация, предусмотренная  </w:t>
            </w:r>
            <w:hyperlink r:id="rId11" w:history="1">
              <w:r w:rsidR="004475FA" w:rsidRPr="00475EB5">
                <w:rPr>
                  <w:rFonts w:ascii="Arial" w:hAnsi="Arial" w:cs="Arial"/>
                  <w:sz w:val="22"/>
                  <w:szCs w:val="22"/>
                </w:rPr>
                <w:t>разделами</w:t>
              </w:r>
            </w:hyperlink>
            <w:r w:rsidR="004475FA" w:rsidRPr="00475EB5">
              <w:rPr>
                <w:rFonts w:ascii="Arial" w:hAnsi="Arial" w:cs="Arial"/>
                <w:sz w:val="22"/>
                <w:szCs w:val="22"/>
              </w:rPr>
              <w:t xml:space="preserve"> </w:t>
            </w:r>
            <w:r w:rsidR="004475FA" w:rsidRPr="00475EB5">
              <w:rPr>
                <w:rFonts w:ascii="Arial" w:hAnsi="Arial" w:cs="Arial"/>
                <w:sz w:val="22"/>
                <w:szCs w:val="22"/>
                <w:lang w:val="en-US"/>
              </w:rPr>
              <w:t>I</w:t>
            </w:r>
            <w:r w:rsidR="004475FA" w:rsidRPr="00475EB5">
              <w:rPr>
                <w:rFonts w:ascii="Arial" w:hAnsi="Arial" w:cs="Arial"/>
                <w:sz w:val="22"/>
                <w:szCs w:val="22"/>
              </w:rPr>
              <w:t>-</w:t>
            </w:r>
            <w:hyperlink r:id="rId12" w:history="1">
              <w:r w:rsidR="004475FA" w:rsidRPr="00475EB5">
                <w:rPr>
                  <w:rFonts w:ascii="Arial" w:hAnsi="Arial" w:cs="Arial"/>
                  <w:sz w:val="22"/>
                  <w:szCs w:val="22"/>
                </w:rPr>
                <w:t>V</w:t>
              </w:r>
            </w:hyperlink>
            <w:r w:rsidR="004475FA" w:rsidRPr="00475EB5">
              <w:rPr>
                <w:rFonts w:ascii="Arial" w:hAnsi="Arial" w:cs="Arial"/>
                <w:sz w:val="22"/>
                <w:szCs w:val="22"/>
                <w:lang w:val="en-US"/>
              </w:rPr>
              <w:t>I</w:t>
            </w:r>
            <w:r w:rsidR="004475FA" w:rsidRPr="00475EB5">
              <w:rPr>
                <w:rFonts w:ascii="Arial" w:hAnsi="Arial" w:cs="Arial"/>
                <w:sz w:val="22"/>
                <w:szCs w:val="22"/>
              </w:rPr>
              <w:t xml:space="preserve">, </w:t>
            </w:r>
            <w:r w:rsidR="004475FA" w:rsidRPr="00475EB5">
              <w:rPr>
                <w:rFonts w:ascii="Arial" w:hAnsi="Arial" w:cs="Arial"/>
                <w:sz w:val="22"/>
                <w:szCs w:val="22"/>
                <w:lang w:val="en-US"/>
              </w:rPr>
              <w:t>VIII</w:t>
            </w:r>
            <w:r w:rsidR="004475FA" w:rsidRPr="00475EB5">
              <w:rPr>
                <w:rFonts w:ascii="Arial" w:hAnsi="Arial" w:cs="Arial"/>
                <w:sz w:val="22"/>
                <w:szCs w:val="22"/>
              </w:rPr>
              <w:t xml:space="preserve"> приложения к  Порядку предоставления информации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w:t>
            </w:r>
            <w:r w:rsidR="004475FA" w:rsidRPr="00475EB5">
              <w:rPr>
                <w:rFonts w:ascii="Arial" w:hAnsi="Arial" w:cs="Arial"/>
                <w:sz w:val="22"/>
                <w:szCs w:val="22"/>
              </w:rPr>
              <w:br/>
              <w:t xml:space="preserve">от 21.07.2011 N 86н, по состоянию на 15 марта текущего года размещена подведомственными главному администратору учреждениями на официальном  сайте в полном объеме  </w:t>
            </w:r>
          </w:p>
        </w:tc>
        <w:tc>
          <w:tcPr>
            <w:tcW w:w="1276" w:type="dxa"/>
            <w:tcBorders>
              <w:top w:val="single" w:sz="4" w:space="0" w:color="auto"/>
              <w:left w:val="single" w:sz="4" w:space="0" w:color="auto"/>
              <w:bottom w:val="single" w:sz="4" w:space="0" w:color="auto"/>
              <w:right w:val="single" w:sz="4" w:space="0" w:color="auto"/>
            </w:tcBorders>
          </w:tcPr>
          <w:p w:rsidR="004475FA" w:rsidRPr="00475EB5" w:rsidRDefault="004475FA" w:rsidP="0020571C">
            <w:pPr>
              <w:pStyle w:val="a3"/>
              <w:jc w:val="center"/>
              <w:rPr>
                <w:rFonts w:ascii="Arial" w:hAnsi="Arial" w:cs="Arial"/>
                <w:sz w:val="22"/>
                <w:szCs w:val="22"/>
              </w:rPr>
            </w:pPr>
            <w:r w:rsidRPr="00475EB5">
              <w:rPr>
                <w:rFonts w:ascii="Arial" w:hAnsi="Arial" w:cs="Arial"/>
                <w:sz w:val="22"/>
                <w:szCs w:val="22"/>
              </w:rPr>
              <w:t>-</w:t>
            </w:r>
          </w:p>
          <w:p w:rsidR="004475FA" w:rsidRPr="00475EB5" w:rsidRDefault="004475FA" w:rsidP="0020571C">
            <w:pPr>
              <w:pStyle w:val="a3"/>
              <w:jc w:val="center"/>
              <w:rPr>
                <w:rFonts w:ascii="Arial" w:hAnsi="Arial" w:cs="Arial"/>
                <w:sz w:val="22"/>
                <w:szCs w:val="22"/>
              </w:rPr>
            </w:pPr>
          </w:p>
        </w:tc>
        <w:tc>
          <w:tcPr>
            <w:tcW w:w="1843" w:type="dxa"/>
            <w:tcBorders>
              <w:top w:val="single" w:sz="6" w:space="0" w:color="auto"/>
              <w:left w:val="single" w:sz="4" w:space="0" w:color="auto"/>
              <w:bottom w:val="single" w:sz="6" w:space="0" w:color="auto"/>
              <w:right w:val="single" w:sz="4" w:space="0" w:color="auto"/>
            </w:tcBorders>
          </w:tcPr>
          <w:p w:rsidR="004475FA" w:rsidRPr="00475EB5" w:rsidRDefault="004475FA" w:rsidP="00757FE0">
            <w:pPr>
              <w:pStyle w:val="a3"/>
              <w:jc w:val="center"/>
              <w:rPr>
                <w:rFonts w:ascii="Arial" w:hAnsi="Arial" w:cs="Arial"/>
                <w:sz w:val="22"/>
                <w:szCs w:val="22"/>
              </w:rPr>
            </w:pPr>
            <w:r w:rsidRPr="00475EB5">
              <w:rPr>
                <w:rFonts w:ascii="Arial" w:hAnsi="Arial" w:cs="Arial"/>
                <w:sz w:val="22"/>
                <w:szCs w:val="22"/>
              </w:rPr>
              <w:t>5</w:t>
            </w:r>
          </w:p>
        </w:tc>
        <w:tc>
          <w:tcPr>
            <w:tcW w:w="3025" w:type="dxa"/>
            <w:vMerge/>
            <w:tcBorders>
              <w:left w:val="single" w:sz="4" w:space="0" w:color="auto"/>
              <w:right w:val="single" w:sz="4" w:space="0" w:color="auto"/>
            </w:tcBorders>
          </w:tcPr>
          <w:p w:rsidR="004475FA" w:rsidRPr="00475EB5" w:rsidRDefault="004475FA" w:rsidP="00757FE0">
            <w:pPr>
              <w:pStyle w:val="a3"/>
              <w:jc w:val="both"/>
              <w:rPr>
                <w:rFonts w:ascii="Arial" w:hAnsi="Arial" w:cs="Arial"/>
                <w:sz w:val="22"/>
                <w:szCs w:val="22"/>
              </w:rPr>
            </w:pPr>
          </w:p>
        </w:tc>
      </w:tr>
      <w:tr w:rsidR="004475FA" w:rsidRPr="00475EB5" w:rsidTr="00D01703">
        <w:trPr>
          <w:cantSplit/>
          <w:trHeight w:val="600"/>
        </w:trPr>
        <w:tc>
          <w:tcPr>
            <w:tcW w:w="4033" w:type="dxa"/>
            <w:vMerge/>
            <w:tcBorders>
              <w:left w:val="single" w:sz="4" w:space="0" w:color="auto"/>
              <w:bottom w:val="single" w:sz="4" w:space="0" w:color="auto"/>
              <w:right w:val="single" w:sz="4" w:space="0" w:color="auto"/>
            </w:tcBorders>
          </w:tcPr>
          <w:p w:rsidR="004475FA" w:rsidRPr="00475EB5" w:rsidRDefault="004475FA" w:rsidP="00757FE0">
            <w:pPr>
              <w:pStyle w:val="a3"/>
              <w:jc w:val="both"/>
              <w:rPr>
                <w:rFonts w:ascii="Arial"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rsidR="00807E53" w:rsidRPr="00475EB5" w:rsidRDefault="00807E53" w:rsidP="0014388E">
            <w:pPr>
              <w:pStyle w:val="a3"/>
              <w:jc w:val="both"/>
              <w:rPr>
                <w:rFonts w:ascii="Arial" w:hAnsi="Arial" w:cs="Arial"/>
                <w:sz w:val="22"/>
                <w:szCs w:val="22"/>
              </w:rPr>
            </w:pPr>
          </w:p>
          <w:p w:rsidR="004475FA" w:rsidRPr="00475EB5" w:rsidRDefault="0014388E" w:rsidP="0014388E">
            <w:pPr>
              <w:pStyle w:val="a3"/>
              <w:jc w:val="both"/>
              <w:rPr>
                <w:rFonts w:ascii="Arial" w:hAnsi="Arial" w:cs="Arial"/>
                <w:sz w:val="22"/>
                <w:szCs w:val="22"/>
              </w:rPr>
            </w:pPr>
            <w:r w:rsidRPr="00475EB5">
              <w:rPr>
                <w:rFonts w:ascii="Arial" w:hAnsi="Arial" w:cs="Arial"/>
                <w:sz w:val="22"/>
                <w:szCs w:val="22"/>
              </w:rPr>
              <w:t xml:space="preserve">Р15 - </w:t>
            </w:r>
            <w:r w:rsidR="004475FA" w:rsidRPr="00475EB5">
              <w:rPr>
                <w:rFonts w:ascii="Arial" w:hAnsi="Arial" w:cs="Arial"/>
                <w:sz w:val="22"/>
                <w:szCs w:val="22"/>
              </w:rPr>
              <w:t xml:space="preserve">информация, предусмотренная  </w:t>
            </w:r>
            <w:hyperlink r:id="rId13" w:history="1">
              <w:r w:rsidR="004475FA" w:rsidRPr="00475EB5">
                <w:rPr>
                  <w:rFonts w:ascii="Arial" w:hAnsi="Arial" w:cs="Arial"/>
                  <w:sz w:val="22"/>
                  <w:szCs w:val="22"/>
                </w:rPr>
                <w:t>разделами</w:t>
              </w:r>
            </w:hyperlink>
            <w:r w:rsidR="004475FA" w:rsidRPr="00475EB5">
              <w:rPr>
                <w:rFonts w:ascii="Arial" w:hAnsi="Arial" w:cs="Arial"/>
                <w:sz w:val="22"/>
                <w:szCs w:val="22"/>
              </w:rPr>
              <w:t xml:space="preserve"> </w:t>
            </w:r>
            <w:r w:rsidR="004475FA" w:rsidRPr="00475EB5">
              <w:rPr>
                <w:rFonts w:ascii="Arial" w:hAnsi="Arial" w:cs="Arial"/>
                <w:sz w:val="22"/>
                <w:szCs w:val="22"/>
                <w:lang w:val="en-US"/>
              </w:rPr>
              <w:t>I</w:t>
            </w:r>
            <w:r w:rsidR="004475FA" w:rsidRPr="00475EB5">
              <w:rPr>
                <w:rFonts w:ascii="Arial" w:hAnsi="Arial" w:cs="Arial"/>
                <w:sz w:val="22"/>
                <w:szCs w:val="22"/>
              </w:rPr>
              <w:t>-</w:t>
            </w:r>
            <w:hyperlink r:id="rId14" w:history="1">
              <w:r w:rsidR="004475FA" w:rsidRPr="00475EB5">
                <w:rPr>
                  <w:rFonts w:ascii="Arial" w:hAnsi="Arial" w:cs="Arial"/>
                  <w:sz w:val="22"/>
                  <w:szCs w:val="22"/>
                </w:rPr>
                <w:t>V</w:t>
              </w:r>
            </w:hyperlink>
            <w:r w:rsidR="004475FA" w:rsidRPr="00475EB5">
              <w:rPr>
                <w:rFonts w:ascii="Arial" w:hAnsi="Arial" w:cs="Arial"/>
                <w:sz w:val="22"/>
                <w:szCs w:val="22"/>
                <w:lang w:val="en-US"/>
              </w:rPr>
              <w:t>I</w:t>
            </w:r>
            <w:r w:rsidR="004475FA" w:rsidRPr="00475EB5">
              <w:rPr>
                <w:rFonts w:ascii="Arial" w:hAnsi="Arial" w:cs="Arial"/>
                <w:sz w:val="22"/>
                <w:szCs w:val="22"/>
              </w:rPr>
              <w:t xml:space="preserve">, </w:t>
            </w:r>
            <w:r w:rsidR="004475FA" w:rsidRPr="00475EB5">
              <w:rPr>
                <w:rFonts w:ascii="Arial" w:hAnsi="Arial" w:cs="Arial"/>
                <w:sz w:val="22"/>
                <w:szCs w:val="22"/>
                <w:lang w:val="en-US"/>
              </w:rPr>
              <w:t>VIII</w:t>
            </w:r>
            <w:r w:rsidR="004475FA" w:rsidRPr="00475EB5">
              <w:rPr>
                <w:rFonts w:ascii="Arial" w:hAnsi="Arial" w:cs="Arial"/>
                <w:sz w:val="22"/>
                <w:szCs w:val="22"/>
              </w:rPr>
              <w:t xml:space="preserve"> приложения к  Порядку предоставления информации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w:t>
            </w:r>
            <w:r w:rsidR="004475FA" w:rsidRPr="00475EB5">
              <w:rPr>
                <w:rFonts w:ascii="Arial" w:hAnsi="Arial" w:cs="Arial"/>
                <w:sz w:val="22"/>
                <w:szCs w:val="22"/>
              </w:rPr>
              <w:br/>
              <w:t xml:space="preserve">от 21.07.2011 N 86н, по состоянию на 15 марта текущего года размещена подведомственными главному администратору учреждениями на официальном  сайте не в полном объеме  </w:t>
            </w:r>
          </w:p>
        </w:tc>
        <w:tc>
          <w:tcPr>
            <w:tcW w:w="1276" w:type="dxa"/>
            <w:tcBorders>
              <w:top w:val="single" w:sz="4" w:space="0" w:color="auto"/>
              <w:left w:val="single" w:sz="4" w:space="0" w:color="auto"/>
              <w:bottom w:val="single" w:sz="4" w:space="0" w:color="auto"/>
              <w:right w:val="single" w:sz="4" w:space="0" w:color="auto"/>
            </w:tcBorders>
          </w:tcPr>
          <w:p w:rsidR="004475FA" w:rsidRPr="00475EB5" w:rsidRDefault="004475FA" w:rsidP="0020571C">
            <w:pPr>
              <w:pStyle w:val="a3"/>
              <w:jc w:val="center"/>
              <w:rPr>
                <w:rFonts w:ascii="Arial" w:hAnsi="Arial" w:cs="Arial"/>
                <w:sz w:val="22"/>
                <w:szCs w:val="22"/>
              </w:rPr>
            </w:pPr>
            <w:r w:rsidRPr="00475EB5">
              <w:rPr>
                <w:rFonts w:ascii="Arial" w:hAnsi="Arial" w:cs="Arial"/>
                <w:sz w:val="22"/>
                <w:szCs w:val="22"/>
              </w:rPr>
              <w:t>-</w:t>
            </w:r>
          </w:p>
        </w:tc>
        <w:tc>
          <w:tcPr>
            <w:tcW w:w="1843" w:type="dxa"/>
            <w:tcBorders>
              <w:top w:val="single" w:sz="6" w:space="0" w:color="auto"/>
              <w:left w:val="single" w:sz="4" w:space="0" w:color="auto"/>
              <w:bottom w:val="single" w:sz="6" w:space="0" w:color="auto"/>
              <w:right w:val="single" w:sz="4" w:space="0" w:color="auto"/>
            </w:tcBorders>
          </w:tcPr>
          <w:p w:rsidR="004475FA" w:rsidRPr="00475EB5" w:rsidRDefault="004475FA" w:rsidP="00757FE0">
            <w:pPr>
              <w:pStyle w:val="a3"/>
              <w:jc w:val="center"/>
              <w:rPr>
                <w:rFonts w:ascii="Arial" w:hAnsi="Arial" w:cs="Arial"/>
                <w:sz w:val="22"/>
                <w:szCs w:val="22"/>
              </w:rPr>
            </w:pPr>
            <w:r w:rsidRPr="00475EB5">
              <w:rPr>
                <w:rFonts w:ascii="Arial" w:hAnsi="Arial" w:cs="Arial"/>
                <w:sz w:val="22"/>
                <w:szCs w:val="22"/>
              </w:rPr>
              <w:t>0</w:t>
            </w:r>
          </w:p>
        </w:tc>
        <w:tc>
          <w:tcPr>
            <w:tcW w:w="3025" w:type="dxa"/>
            <w:vMerge/>
            <w:tcBorders>
              <w:left w:val="single" w:sz="4" w:space="0" w:color="auto"/>
              <w:bottom w:val="single" w:sz="4" w:space="0" w:color="auto"/>
              <w:right w:val="single" w:sz="4" w:space="0" w:color="auto"/>
            </w:tcBorders>
          </w:tcPr>
          <w:p w:rsidR="004475FA" w:rsidRPr="00475EB5" w:rsidRDefault="004475FA" w:rsidP="00757FE0">
            <w:pPr>
              <w:pStyle w:val="a3"/>
              <w:jc w:val="both"/>
              <w:rPr>
                <w:rFonts w:ascii="Arial" w:hAnsi="Arial" w:cs="Arial"/>
                <w:sz w:val="22"/>
                <w:szCs w:val="22"/>
              </w:rPr>
            </w:pPr>
          </w:p>
        </w:tc>
      </w:tr>
      <w:tr w:rsidR="00236E67" w:rsidRPr="00475EB5" w:rsidTr="00A51658">
        <w:trPr>
          <w:cantSplit/>
          <w:trHeight w:val="2112"/>
        </w:trPr>
        <w:tc>
          <w:tcPr>
            <w:tcW w:w="4033" w:type="dxa"/>
            <w:vMerge w:val="restart"/>
            <w:tcBorders>
              <w:top w:val="single" w:sz="4" w:space="0" w:color="auto"/>
              <w:left w:val="single" w:sz="4" w:space="0" w:color="auto"/>
              <w:bottom w:val="single" w:sz="4" w:space="0" w:color="auto"/>
              <w:right w:val="single" w:sz="4" w:space="0" w:color="auto"/>
            </w:tcBorders>
          </w:tcPr>
          <w:p w:rsidR="00807E53" w:rsidRPr="00475EB5" w:rsidRDefault="00807E53" w:rsidP="00E74C59">
            <w:pPr>
              <w:pStyle w:val="a3"/>
              <w:jc w:val="both"/>
              <w:rPr>
                <w:rFonts w:ascii="Arial" w:hAnsi="Arial" w:cs="Arial"/>
                <w:sz w:val="22"/>
                <w:szCs w:val="22"/>
              </w:rPr>
            </w:pPr>
          </w:p>
          <w:p w:rsidR="00236E67" w:rsidRPr="00475EB5" w:rsidRDefault="00236E67" w:rsidP="00E74C59">
            <w:pPr>
              <w:pStyle w:val="a3"/>
              <w:jc w:val="both"/>
              <w:rPr>
                <w:rFonts w:ascii="Arial" w:hAnsi="Arial" w:cs="Arial"/>
                <w:sz w:val="22"/>
                <w:szCs w:val="22"/>
              </w:rPr>
            </w:pPr>
            <w:r w:rsidRPr="00475EB5">
              <w:rPr>
                <w:rFonts w:ascii="Arial" w:hAnsi="Arial" w:cs="Arial"/>
                <w:sz w:val="22"/>
                <w:szCs w:val="22"/>
              </w:rPr>
              <w:t xml:space="preserve">Р16 Доля остатков средств субсидий на цели, не связанные с финансовым обеспечением выполнения муниципального задания на оказание муниципальных услуг (выполнение работ) (далее – иные цели), предоставляемых районным </w:t>
            </w:r>
            <w:r w:rsidRPr="00475EB5">
              <w:rPr>
                <w:rFonts w:ascii="Arial" w:hAnsi="Arial" w:cs="Arial"/>
                <w:sz w:val="22"/>
                <w:szCs w:val="22"/>
              </w:rPr>
              <w:lastRenderedPageBreak/>
              <w:t xml:space="preserve">муниципальным бюджетным и автономным учреждениям, подведомственным главному администратору, к общему объему бюджетных ассигнований на предоставление субсидий на иные цели </w:t>
            </w:r>
          </w:p>
          <w:p w:rsidR="00236E67" w:rsidRPr="00475EB5" w:rsidRDefault="00236E67" w:rsidP="0047054B">
            <w:pPr>
              <w:pStyle w:val="a3"/>
              <w:jc w:val="both"/>
              <w:rPr>
                <w:rFonts w:ascii="Arial"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rsidR="00807E53" w:rsidRPr="00475EB5" w:rsidRDefault="00807E53" w:rsidP="00E74C59">
            <w:pPr>
              <w:pStyle w:val="a3"/>
              <w:jc w:val="both"/>
              <w:rPr>
                <w:rFonts w:ascii="Arial" w:hAnsi="Arial" w:cs="Arial"/>
                <w:sz w:val="22"/>
                <w:szCs w:val="22"/>
              </w:rPr>
            </w:pPr>
          </w:p>
          <w:p w:rsidR="00236E67" w:rsidRPr="00475EB5" w:rsidRDefault="00236E67" w:rsidP="00E74C59">
            <w:pPr>
              <w:pStyle w:val="a3"/>
              <w:jc w:val="both"/>
              <w:rPr>
                <w:rFonts w:ascii="Arial" w:hAnsi="Arial" w:cs="Arial"/>
                <w:sz w:val="22"/>
                <w:szCs w:val="22"/>
              </w:rPr>
            </w:pPr>
            <w:r w:rsidRPr="00475EB5">
              <w:rPr>
                <w:rFonts w:ascii="Arial" w:hAnsi="Arial" w:cs="Arial"/>
                <w:sz w:val="22"/>
                <w:szCs w:val="22"/>
              </w:rPr>
              <w:t>Оценивается качество финансового планирования бюджетными и автономными учреждениями, подведомственными главному администратору.</w:t>
            </w:r>
          </w:p>
          <w:p w:rsidR="00236E67" w:rsidRPr="00475EB5" w:rsidRDefault="00236E67" w:rsidP="00E74C59">
            <w:pPr>
              <w:pStyle w:val="a3"/>
              <w:jc w:val="both"/>
              <w:rPr>
                <w:rFonts w:ascii="Arial" w:hAnsi="Arial" w:cs="Arial"/>
                <w:sz w:val="22"/>
                <w:szCs w:val="22"/>
              </w:rPr>
            </w:pPr>
            <w:r w:rsidRPr="00475EB5">
              <w:rPr>
                <w:rFonts w:ascii="Arial" w:hAnsi="Arial" w:cs="Arial"/>
                <w:sz w:val="22"/>
                <w:szCs w:val="22"/>
              </w:rPr>
              <w:t xml:space="preserve">Ориентиром является отсутствие неиспользованных субсидий на иные цели </w:t>
            </w:r>
          </w:p>
        </w:tc>
        <w:tc>
          <w:tcPr>
            <w:tcW w:w="1276" w:type="dxa"/>
            <w:tcBorders>
              <w:top w:val="single" w:sz="4" w:space="0" w:color="auto"/>
              <w:left w:val="single" w:sz="4" w:space="0" w:color="auto"/>
              <w:bottom w:val="single" w:sz="4" w:space="0" w:color="auto"/>
              <w:right w:val="single" w:sz="4" w:space="0" w:color="auto"/>
            </w:tcBorders>
          </w:tcPr>
          <w:p w:rsidR="00807E53" w:rsidRPr="00475EB5" w:rsidRDefault="00807E53" w:rsidP="0020571C">
            <w:pPr>
              <w:pStyle w:val="a3"/>
              <w:jc w:val="center"/>
              <w:rPr>
                <w:rFonts w:ascii="Arial" w:hAnsi="Arial" w:cs="Arial"/>
                <w:sz w:val="22"/>
                <w:szCs w:val="22"/>
              </w:rPr>
            </w:pPr>
          </w:p>
          <w:p w:rsidR="00236E67" w:rsidRPr="00475EB5" w:rsidRDefault="00236E67" w:rsidP="0020571C">
            <w:pPr>
              <w:pStyle w:val="a3"/>
              <w:jc w:val="center"/>
              <w:rPr>
                <w:rFonts w:ascii="Arial" w:hAnsi="Arial" w:cs="Arial"/>
                <w:sz w:val="22"/>
                <w:szCs w:val="22"/>
              </w:rPr>
            </w:pPr>
            <w:r w:rsidRPr="00475EB5">
              <w:rPr>
                <w:rFonts w:ascii="Arial" w:hAnsi="Arial" w:cs="Arial"/>
                <w:sz w:val="22"/>
                <w:szCs w:val="22"/>
              </w:rPr>
              <w:t>%</w:t>
            </w:r>
          </w:p>
        </w:tc>
        <w:tc>
          <w:tcPr>
            <w:tcW w:w="1843" w:type="dxa"/>
            <w:tcBorders>
              <w:top w:val="single" w:sz="6" w:space="0" w:color="auto"/>
              <w:left w:val="single" w:sz="4" w:space="0" w:color="auto"/>
              <w:bottom w:val="single" w:sz="6" w:space="0" w:color="auto"/>
              <w:right w:val="single" w:sz="4" w:space="0" w:color="auto"/>
            </w:tcBorders>
          </w:tcPr>
          <w:p w:rsidR="00236E67" w:rsidRPr="00475EB5" w:rsidRDefault="00236E67" w:rsidP="00757FE0">
            <w:pPr>
              <w:pStyle w:val="a3"/>
              <w:jc w:val="both"/>
              <w:rPr>
                <w:rFonts w:ascii="Arial" w:hAnsi="Arial" w:cs="Arial"/>
                <w:sz w:val="22"/>
                <w:szCs w:val="22"/>
              </w:rPr>
            </w:pPr>
          </w:p>
        </w:tc>
        <w:tc>
          <w:tcPr>
            <w:tcW w:w="3025" w:type="dxa"/>
            <w:vMerge w:val="restart"/>
            <w:tcBorders>
              <w:top w:val="single" w:sz="4" w:space="0" w:color="auto"/>
              <w:left w:val="single" w:sz="4" w:space="0" w:color="auto"/>
              <w:right w:val="single" w:sz="4" w:space="0" w:color="auto"/>
            </w:tcBorders>
          </w:tcPr>
          <w:p w:rsidR="00807E53" w:rsidRPr="00475EB5" w:rsidRDefault="00807E53" w:rsidP="004475FA">
            <w:pPr>
              <w:pStyle w:val="a3"/>
              <w:jc w:val="center"/>
              <w:rPr>
                <w:rFonts w:ascii="Arial" w:hAnsi="Arial" w:cs="Arial"/>
                <w:sz w:val="22"/>
                <w:szCs w:val="22"/>
              </w:rPr>
            </w:pPr>
          </w:p>
          <w:p w:rsidR="00236E67" w:rsidRPr="00475EB5" w:rsidRDefault="00236E67" w:rsidP="004475FA">
            <w:pPr>
              <w:pStyle w:val="a3"/>
              <w:jc w:val="center"/>
              <w:rPr>
                <w:rFonts w:ascii="Arial" w:hAnsi="Arial" w:cs="Arial"/>
                <w:sz w:val="22"/>
                <w:szCs w:val="22"/>
              </w:rPr>
            </w:pPr>
            <w:r w:rsidRPr="00475EB5">
              <w:rPr>
                <w:rFonts w:ascii="Arial" w:hAnsi="Arial" w:cs="Arial"/>
                <w:sz w:val="22"/>
                <w:szCs w:val="22"/>
              </w:rPr>
              <w:t xml:space="preserve">Информация, находящаяся в распоряжении     </w:t>
            </w:r>
            <w:r w:rsidRPr="00475EB5">
              <w:rPr>
                <w:rFonts w:ascii="Arial" w:hAnsi="Arial" w:cs="Arial"/>
                <w:sz w:val="22"/>
                <w:szCs w:val="22"/>
              </w:rPr>
              <w:br/>
              <w:t xml:space="preserve">финансового      </w:t>
            </w:r>
            <w:r w:rsidRPr="00475EB5">
              <w:rPr>
                <w:rFonts w:ascii="Arial" w:hAnsi="Arial" w:cs="Arial"/>
                <w:sz w:val="22"/>
                <w:szCs w:val="22"/>
              </w:rPr>
              <w:br/>
              <w:t>управления</w:t>
            </w:r>
          </w:p>
        </w:tc>
      </w:tr>
      <w:tr w:rsidR="00236E67" w:rsidRPr="00475EB5" w:rsidTr="00A51658">
        <w:trPr>
          <w:cantSplit/>
          <w:trHeight w:val="65"/>
        </w:trPr>
        <w:tc>
          <w:tcPr>
            <w:tcW w:w="4033" w:type="dxa"/>
            <w:vMerge/>
            <w:tcBorders>
              <w:top w:val="single" w:sz="4" w:space="0" w:color="auto"/>
              <w:left w:val="single" w:sz="4" w:space="0" w:color="auto"/>
              <w:bottom w:val="single" w:sz="4" w:space="0" w:color="auto"/>
              <w:right w:val="single" w:sz="4" w:space="0" w:color="auto"/>
            </w:tcBorders>
          </w:tcPr>
          <w:p w:rsidR="00236E67" w:rsidRPr="00475EB5" w:rsidRDefault="00236E67" w:rsidP="00990AB7">
            <w:pPr>
              <w:pStyle w:val="a3"/>
              <w:jc w:val="both"/>
              <w:rPr>
                <w:rFonts w:ascii="Arial" w:hAnsi="Arial" w:cs="Arial"/>
                <w:sz w:val="22"/>
                <w:szCs w:val="22"/>
              </w:rPr>
            </w:pPr>
          </w:p>
        </w:tc>
        <w:tc>
          <w:tcPr>
            <w:tcW w:w="5103" w:type="dxa"/>
            <w:tcBorders>
              <w:top w:val="single" w:sz="4" w:space="0" w:color="auto"/>
              <w:bottom w:val="single" w:sz="4" w:space="0" w:color="auto"/>
            </w:tcBorders>
          </w:tcPr>
          <w:p w:rsidR="00236E67" w:rsidRPr="00475EB5" w:rsidRDefault="00236E67" w:rsidP="00957CD9">
            <w:pPr>
              <w:pStyle w:val="ConsPlusNormal"/>
              <w:jc w:val="both"/>
              <w:rPr>
                <w:rFonts w:ascii="Arial" w:hAnsi="Arial" w:cs="Arial"/>
                <w:szCs w:val="28"/>
              </w:rPr>
            </w:pPr>
            <w:r w:rsidRPr="00475EB5">
              <w:rPr>
                <w:rFonts w:ascii="Arial" w:hAnsi="Arial" w:cs="Arial"/>
                <w:szCs w:val="28"/>
              </w:rPr>
              <w:t xml:space="preserve">Р16 = Рост / </w:t>
            </w:r>
            <w:proofErr w:type="spellStart"/>
            <w:r w:rsidRPr="00475EB5">
              <w:rPr>
                <w:rFonts w:ascii="Arial" w:hAnsi="Arial" w:cs="Arial"/>
                <w:szCs w:val="28"/>
              </w:rPr>
              <w:t>Рассиг</w:t>
            </w:r>
            <w:proofErr w:type="spellEnd"/>
            <w:r w:rsidRPr="00475EB5">
              <w:rPr>
                <w:rFonts w:ascii="Arial" w:hAnsi="Arial" w:cs="Arial"/>
                <w:szCs w:val="28"/>
              </w:rPr>
              <w:t xml:space="preserve"> x 100%,</w:t>
            </w:r>
          </w:p>
          <w:p w:rsidR="00236E67" w:rsidRPr="00475EB5" w:rsidRDefault="00236E67" w:rsidP="00957CD9">
            <w:pPr>
              <w:pStyle w:val="ConsPlusNormal"/>
              <w:jc w:val="both"/>
              <w:rPr>
                <w:rFonts w:ascii="Arial" w:hAnsi="Arial" w:cs="Arial"/>
                <w:szCs w:val="28"/>
              </w:rPr>
            </w:pPr>
          </w:p>
          <w:p w:rsidR="00236E67" w:rsidRPr="00475EB5" w:rsidRDefault="00236E67" w:rsidP="00957CD9">
            <w:pPr>
              <w:pStyle w:val="ConsPlusNormal"/>
              <w:jc w:val="both"/>
              <w:rPr>
                <w:rFonts w:ascii="Arial" w:hAnsi="Arial" w:cs="Arial"/>
                <w:szCs w:val="28"/>
              </w:rPr>
            </w:pPr>
            <w:r w:rsidRPr="00475EB5">
              <w:rPr>
                <w:rFonts w:ascii="Arial" w:hAnsi="Arial" w:cs="Arial"/>
                <w:szCs w:val="28"/>
              </w:rPr>
              <w:t>где:</w:t>
            </w:r>
          </w:p>
          <w:p w:rsidR="00236E67" w:rsidRPr="00475EB5" w:rsidRDefault="00236E67" w:rsidP="00957CD9">
            <w:pPr>
              <w:pStyle w:val="ConsPlusNormal"/>
              <w:jc w:val="both"/>
              <w:rPr>
                <w:rFonts w:ascii="Arial" w:hAnsi="Arial" w:cs="Arial"/>
                <w:szCs w:val="28"/>
              </w:rPr>
            </w:pPr>
          </w:p>
          <w:p w:rsidR="00236E67" w:rsidRPr="00475EB5" w:rsidRDefault="00236E67" w:rsidP="00957CD9">
            <w:pPr>
              <w:pStyle w:val="ConsPlusNormal"/>
              <w:jc w:val="both"/>
              <w:rPr>
                <w:rFonts w:ascii="Arial" w:hAnsi="Arial" w:cs="Arial"/>
                <w:szCs w:val="28"/>
              </w:rPr>
            </w:pPr>
            <w:r w:rsidRPr="00475EB5">
              <w:rPr>
                <w:rFonts w:ascii="Arial" w:hAnsi="Arial" w:cs="Arial"/>
                <w:szCs w:val="28"/>
              </w:rPr>
              <w:t>Рост – сумма остатков средств субсидий на иные цели, предоставляемых районным муниципальным бюджетным и автономным учреждениям, подведомственным главному администратору, по состоянию на 31 декабря отчетного финансового года;</w:t>
            </w:r>
          </w:p>
          <w:p w:rsidR="00236E67" w:rsidRPr="00475EB5" w:rsidRDefault="00236E67" w:rsidP="00957CD9">
            <w:pPr>
              <w:pStyle w:val="ConsPlusNormal"/>
              <w:jc w:val="both"/>
              <w:rPr>
                <w:rFonts w:ascii="Arial" w:hAnsi="Arial" w:cs="Arial"/>
                <w:szCs w:val="28"/>
              </w:rPr>
            </w:pPr>
          </w:p>
          <w:p w:rsidR="00236E67" w:rsidRPr="00475EB5" w:rsidRDefault="00236E67" w:rsidP="00957CD9">
            <w:pPr>
              <w:pStyle w:val="ConsPlusNormal"/>
              <w:jc w:val="both"/>
              <w:rPr>
                <w:rFonts w:ascii="Arial" w:hAnsi="Arial" w:cs="Arial"/>
                <w:szCs w:val="28"/>
              </w:rPr>
            </w:pPr>
            <w:proofErr w:type="spellStart"/>
            <w:r w:rsidRPr="00475EB5">
              <w:rPr>
                <w:rFonts w:ascii="Arial" w:hAnsi="Arial" w:cs="Arial"/>
                <w:szCs w:val="28"/>
              </w:rPr>
              <w:t>Рассиг</w:t>
            </w:r>
            <w:proofErr w:type="spellEnd"/>
            <w:r w:rsidRPr="00475EB5">
              <w:rPr>
                <w:rFonts w:ascii="Arial" w:hAnsi="Arial" w:cs="Arial"/>
                <w:szCs w:val="28"/>
              </w:rPr>
              <w:t xml:space="preserve"> – общий объем бюджетных ассигнований на предоставление субсидий на иные цели, предоставляемых районным муниципальным бюджетным и автономным учреждениям, подведомственным главному администратору, на отчетный финансовый год</w:t>
            </w:r>
          </w:p>
        </w:tc>
        <w:tc>
          <w:tcPr>
            <w:tcW w:w="1276" w:type="dxa"/>
            <w:tcBorders>
              <w:top w:val="single" w:sz="4" w:space="0" w:color="auto"/>
              <w:left w:val="single" w:sz="4" w:space="0" w:color="auto"/>
              <w:bottom w:val="single" w:sz="4" w:space="0" w:color="auto"/>
              <w:right w:val="single" w:sz="4" w:space="0" w:color="auto"/>
            </w:tcBorders>
          </w:tcPr>
          <w:p w:rsidR="00236E67" w:rsidRPr="00475EB5" w:rsidRDefault="00236E67" w:rsidP="00957CD9">
            <w:pPr>
              <w:pStyle w:val="ConsPlusNormal"/>
              <w:jc w:val="both"/>
              <w:rPr>
                <w:rFonts w:ascii="Arial" w:hAnsi="Arial" w:cs="Arial"/>
                <w:szCs w:val="22"/>
              </w:rPr>
            </w:pPr>
          </w:p>
        </w:tc>
        <w:tc>
          <w:tcPr>
            <w:tcW w:w="1843" w:type="dxa"/>
            <w:tcBorders>
              <w:top w:val="single" w:sz="6" w:space="0" w:color="auto"/>
              <w:left w:val="single" w:sz="4" w:space="0" w:color="auto"/>
              <w:bottom w:val="single" w:sz="6" w:space="0" w:color="auto"/>
              <w:right w:val="single" w:sz="4" w:space="0" w:color="auto"/>
            </w:tcBorders>
          </w:tcPr>
          <w:p w:rsidR="00236E67" w:rsidRPr="00475EB5" w:rsidRDefault="00236E67" w:rsidP="00990AB7">
            <w:pPr>
              <w:pStyle w:val="ConsPlusNormal"/>
              <w:jc w:val="both"/>
              <w:rPr>
                <w:rFonts w:ascii="Arial" w:hAnsi="Arial" w:cs="Arial"/>
                <w:szCs w:val="22"/>
              </w:rPr>
            </w:pPr>
          </w:p>
        </w:tc>
        <w:tc>
          <w:tcPr>
            <w:tcW w:w="3025" w:type="dxa"/>
            <w:vMerge/>
            <w:tcBorders>
              <w:left w:val="single" w:sz="4" w:space="0" w:color="auto"/>
              <w:bottom w:val="single" w:sz="4" w:space="0" w:color="auto"/>
              <w:right w:val="single" w:sz="4" w:space="0" w:color="auto"/>
            </w:tcBorders>
          </w:tcPr>
          <w:p w:rsidR="00236E67" w:rsidRPr="00475EB5" w:rsidRDefault="00236E67" w:rsidP="00990AB7">
            <w:pPr>
              <w:pStyle w:val="ConsPlusNormal"/>
              <w:jc w:val="both"/>
              <w:rPr>
                <w:rFonts w:ascii="Arial" w:hAnsi="Arial" w:cs="Arial"/>
                <w:szCs w:val="22"/>
              </w:rPr>
            </w:pPr>
          </w:p>
        </w:tc>
      </w:tr>
      <w:tr w:rsidR="002062F4" w:rsidRPr="00475EB5" w:rsidTr="00D01703">
        <w:trPr>
          <w:cantSplit/>
          <w:trHeight w:val="65"/>
        </w:trPr>
        <w:tc>
          <w:tcPr>
            <w:tcW w:w="4033" w:type="dxa"/>
            <w:tcBorders>
              <w:top w:val="single" w:sz="4" w:space="0" w:color="auto"/>
              <w:left w:val="single" w:sz="6" w:space="0" w:color="auto"/>
              <w:bottom w:val="single" w:sz="6" w:space="0" w:color="auto"/>
              <w:right w:val="single" w:sz="4" w:space="0" w:color="auto"/>
            </w:tcBorders>
          </w:tcPr>
          <w:p w:rsidR="002062F4" w:rsidRPr="00475EB5" w:rsidRDefault="002062F4" w:rsidP="00990AB7">
            <w:pPr>
              <w:pStyle w:val="a3"/>
              <w:jc w:val="both"/>
              <w:rPr>
                <w:rFonts w:ascii="Arial" w:hAnsi="Arial" w:cs="Arial"/>
                <w:sz w:val="22"/>
                <w:szCs w:val="22"/>
              </w:rPr>
            </w:pPr>
          </w:p>
        </w:tc>
        <w:tc>
          <w:tcPr>
            <w:tcW w:w="5103" w:type="dxa"/>
            <w:tcBorders>
              <w:top w:val="single" w:sz="4" w:space="0" w:color="auto"/>
              <w:bottom w:val="single" w:sz="4" w:space="0" w:color="auto"/>
            </w:tcBorders>
          </w:tcPr>
          <w:p w:rsidR="002062F4" w:rsidRPr="00475EB5" w:rsidRDefault="002062F4" w:rsidP="001B5261">
            <w:pPr>
              <w:pStyle w:val="ConsPlusNormal"/>
              <w:jc w:val="center"/>
              <w:rPr>
                <w:rFonts w:ascii="Arial" w:hAnsi="Arial" w:cs="Arial"/>
                <w:szCs w:val="28"/>
              </w:rPr>
            </w:pPr>
            <w:r w:rsidRPr="00475EB5">
              <w:rPr>
                <w:rFonts w:ascii="Arial" w:hAnsi="Arial" w:cs="Arial"/>
                <w:szCs w:val="28"/>
              </w:rPr>
              <w:t>Р22 = 0</w:t>
            </w:r>
          </w:p>
        </w:tc>
        <w:tc>
          <w:tcPr>
            <w:tcW w:w="1276" w:type="dxa"/>
            <w:tcBorders>
              <w:top w:val="single" w:sz="4" w:space="0" w:color="auto"/>
              <w:left w:val="single" w:sz="4" w:space="0" w:color="auto"/>
              <w:bottom w:val="single" w:sz="4" w:space="0" w:color="auto"/>
              <w:right w:val="single" w:sz="4" w:space="0" w:color="auto"/>
            </w:tcBorders>
          </w:tcPr>
          <w:p w:rsidR="002062F4" w:rsidRPr="00475EB5" w:rsidRDefault="002062F4" w:rsidP="00990AB7">
            <w:pPr>
              <w:pStyle w:val="ConsPlusNormal"/>
              <w:jc w:val="both"/>
              <w:rPr>
                <w:rFonts w:ascii="Arial" w:hAnsi="Arial" w:cs="Arial"/>
                <w:szCs w:val="22"/>
              </w:rPr>
            </w:pPr>
          </w:p>
        </w:tc>
        <w:tc>
          <w:tcPr>
            <w:tcW w:w="1843" w:type="dxa"/>
            <w:tcBorders>
              <w:top w:val="single" w:sz="6" w:space="0" w:color="auto"/>
              <w:left w:val="single" w:sz="4" w:space="0" w:color="auto"/>
              <w:bottom w:val="single" w:sz="6" w:space="0" w:color="auto"/>
              <w:right w:val="single" w:sz="6" w:space="0" w:color="auto"/>
            </w:tcBorders>
          </w:tcPr>
          <w:p w:rsidR="002062F4" w:rsidRPr="00475EB5" w:rsidRDefault="002062F4" w:rsidP="0020571C">
            <w:pPr>
              <w:pStyle w:val="ConsPlusNormal"/>
              <w:jc w:val="center"/>
              <w:rPr>
                <w:rFonts w:ascii="Arial" w:hAnsi="Arial" w:cs="Arial"/>
                <w:szCs w:val="22"/>
              </w:rPr>
            </w:pPr>
            <w:r w:rsidRPr="00475EB5">
              <w:rPr>
                <w:rFonts w:ascii="Arial" w:hAnsi="Arial" w:cs="Arial"/>
                <w:szCs w:val="22"/>
              </w:rPr>
              <w:t>5</w:t>
            </w:r>
          </w:p>
        </w:tc>
        <w:tc>
          <w:tcPr>
            <w:tcW w:w="3025" w:type="dxa"/>
            <w:tcBorders>
              <w:top w:val="single" w:sz="4" w:space="0" w:color="auto"/>
              <w:left w:val="single" w:sz="6" w:space="0" w:color="auto"/>
              <w:bottom w:val="single" w:sz="6" w:space="0" w:color="auto"/>
              <w:right w:val="single" w:sz="6" w:space="0" w:color="auto"/>
            </w:tcBorders>
          </w:tcPr>
          <w:p w:rsidR="002062F4" w:rsidRPr="00475EB5" w:rsidRDefault="002062F4" w:rsidP="00990AB7">
            <w:pPr>
              <w:pStyle w:val="ConsPlusNormal"/>
              <w:jc w:val="both"/>
              <w:rPr>
                <w:rFonts w:ascii="Arial" w:hAnsi="Arial" w:cs="Arial"/>
                <w:szCs w:val="22"/>
              </w:rPr>
            </w:pPr>
          </w:p>
        </w:tc>
      </w:tr>
      <w:tr w:rsidR="002062F4" w:rsidRPr="00475EB5" w:rsidTr="00D01703">
        <w:trPr>
          <w:cantSplit/>
          <w:trHeight w:val="65"/>
        </w:trPr>
        <w:tc>
          <w:tcPr>
            <w:tcW w:w="4033" w:type="dxa"/>
            <w:tcBorders>
              <w:top w:val="single" w:sz="4" w:space="0" w:color="auto"/>
              <w:left w:val="single" w:sz="6" w:space="0" w:color="auto"/>
              <w:bottom w:val="single" w:sz="6" w:space="0" w:color="auto"/>
              <w:right w:val="single" w:sz="4" w:space="0" w:color="auto"/>
            </w:tcBorders>
          </w:tcPr>
          <w:p w:rsidR="002062F4" w:rsidRPr="00475EB5" w:rsidRDefault="002062F4" w:rsidP="00990AB7">
            <w:pPr>
              <w:pStyle w:val="a3"/>
              <w:jc w:val="both"/>
              <w:rPr>
                <w:rFonts w:ascii="Arial" w:hAnsi="Arial" w:cs="Arial"/>
                <w:sz w:val="22"/>
                <w:szCs w:val="22"/>
              </w:rPr>
            </w:pPr>
          </w:p>
        </w:tc>
        <w:tc>
          <w:tcPr>
            <w:tcW w:w="5103" w:type="dxa"/>
            <w:tcBorders>
              <w:top w:val="single" w:sz="4" w:space="0" w:color="auto"/>
              <w:bottom w:val="single" w:sz="4" w:space="0" w:color="auto"/>
            </w:tcBorders>
          </w:tcPr>
          <w:p w:rsidR="002062F4" w:rsidRPr="00475EB5" w:rsidRDefault="002062F4" w:rsidP="001B5261">
            <w:pPr>
              <w:pStyle w:val="ConsPlusNormal"/>
              <w:jc w:val="center"/>
              <w:rPr>
                <w:rFonts w:ascii="Arial" w:hAnsi="Arial" w:cs="Arial"/>
                <w:szCs w:val="28"/>
              </w:rPr>
            </w:pPr>
            <w:r w:rsidRPr="00475EB5">
              <w:rPr>
                <w:rFonts w:ascii="Arial" w:hAnsi="Arial" w:cs="Arial"/>
                <w:szCs w:val="28"/>
              </w:rPr>
              <w:t>0 &lt;Р22 &lt;= 5%</w:t>
            </w:r>
          </w:p>
        </w:tc>
        <w:tc>
          <w:tcPr>
            <w:tcW w:w="1276" w:type="dxa"/>
            <w:tcBorders>
              <w:top w:val="single" w:sz="4" w:space="0" w:color="auto"/>
              <w:left w:val="single" w:sz="4" w:space="0" w:color="auto"/>
              <w:bottom w:val="single" w:sz="4" w:space="0" w:color="auto"/>
              <w:right w:val="single" w:sz="4" w:space="0" w:color="auto"/>
            </w:tcBorders>
          </w:tcPr>
          <w:p w:rsidR="002062F4" w:rsidRPr="00475EB5" w:rsidRDefault="002062F4" w:rsidP="00990AB7">
            <w:pPr>
              <w:pStyle w:val="ConsPlusNormal"/>
              <w:jc w:val="both"/>
              <w:rPr>
                <w:rFonts w:ascii="Arial" w:hAnsi="Arial" w:cs="Arial"/>
                <w:szCs w:val="22"/>
              </w:rPr>
            </w:pPr>
          </w:p>
        </w:tc>
        <w:tc>
          <w:tcPr>
            <w:tcW w:w="1843" w:type="dxa"/>
            <w:tcBorders>
              <w:top w:val="single" w:sz="6" w:space="0" w:color="auto"/>
              <w:left w:val="single" w:sz="4" w:space="0" w:color="auto"/>
              <w:bottom w:val="single" w:sz="6" w:space="0" w:color="auto"/>
              <w:right w:val="single" w:sz="6" w:space="0" w:color="auto"/>
            </w:tcBorders>
          </w:tcPr>
          <w:p w:rsidR="002062F4" w:rsidRPr="00475EB5" w:rsidRDefault="002062F4" w:rsidP="0020571C">
            <w:pPr>
              <w:pStyle w:val="ConsPlusNormal"/>
              <w:jc w:val="center"/>
              <w:rPr>
                <w:rFonts w:ascii="Arial" w:hAnsi="Arial" w:cs="Arial"/>
                <w:szCs w:val="22"/>
              </w:rPr>
            </w:pPr>
            <w:r w:rsidRPr="00475EB5">
              <w:rPr>
                <w:rFonts w:ascii="Arial" w:hAnsi="Arial" w:cs="Arial"/>
                <w:szCs w:val="22"/>
              </w:rPr>
              <w:t>4</w:t>
            </w:r>
          </w:p>
        </w:tc>
        <w:tc>
          <w:tcPr>
            <w:tcW w:w="3025" w:type="dxa"/>
            <w:tcBorders>
              <w:top w:val="nil"/>
              <w:left w:val="single" w:sz="6" w:space="0" w:color="auto"/>
              <w:bottom w:val="single" w:sz="6" w:space="0" w:color="auto"/>
              <w:right w:val="single" w:sz="6" w:space="0" w:color="auto"/>
            </w:tcBorders>
          </w:tcPr>
          <w:p w:rsidR="002062F4" w:rsidRPr="00475EB5" w:rsidRDefault="002062F4" w:rsidP="00990AB7">
            <w:pPr>
              <w:pStyle w:val="ConsPlusNormal"/>
              <w:jc w:val="both"/>
              <w:rPr>
                <w:rFonts w:ascii="Arial" w:hAnsi="Arial" w:cs="Arial"/>
                <w:szCs w:val="22"/>
              </w:rPr>
            </w:pPr>
          </w:p>
        </w:tc>
      </w:tr>
      <w:tr w:rsidR="002062F4" w:rsidRPr="00475EB5" w:rsidTr="00D01703">
        <w:trPr>
          <w:cantSplit/>
          <w:trHeight w:val="65"/>
        </w:trPr>
        <w:tc>
          <w:tcPr>
            <w:tcW w:w="4033" w:type="dxa"/>
            <w:tcBorders>
              <w:top w:val="single" w:sz="4" w:space="0" w:color="auto"/>
              <w:left w:val="single" w:sz="6" w:space="0" w:color="auto"/>
              <w:bottom w:val="single" w:sz="6" w:space="0" w:color="auto"/>
              <w:right w:val="single" w:sz="4" w:space="0" w:color="auto"/>
            </w:tcBorders>
          </w:tcPr>
          <w:p w:rsidR="002062F4" w:rsidRPr="00475EB5" w:rsidRDefault="002062F4" w:rsidP="00990AB7">
            <w:pPr>
              <w:pStyle w:val="a3"/>
              <w:jc w:val="both"/>
              <w:rPr>
                <w:rFonts w:ascii="Arial" w:hAnsi="Arial" w:cs="Arial"/>
                <w:sz w:val="22"/>
                <w:szCs w:val="22"/>
              </w:rPr>
            </w:pPr>
          </w:p>
        </w:tc>
        <w:tc>
          <w:tcPr>
            <w:tcW w:w="5103" w:type="dxa"/>
            <w:tcBorders>
              <w:top w:val="single" w:sz="4" w:space="0" w:color="auto"/>
              <w:bottom w:val="single" w:sz="4" w:space="0" w:color="auto"/>
            </w:tcBorders>
          </w:tcPr>
          <w:p w:rsidR="002062F4" w:rsidRPr="00475EB5" w:rsidRDefault="002062F4" w:rsidP="004475FA">
            <w:pPr>
              <w:pStyle w:val="ConsPlusNormal"/>
              <w:jc w:val="center"/>
              <w:rPr>
                <w:rFonts w:ascii="Arial" w:hAnsi="Arial" w:cs="Arial"/>
                <w:szCs w:val="28"/>
              </w:rPr>
            </w:pPr>
            <w:r w:rsidRPr="00475EB5">
              <w:rPr>
                <w:rFonts w:ascii="Arial" w:hAnsi="Arial" w:cs="Arial"/>
                <w:szCs w:val="28"/>
              </w:rPr>
              <w:t>5% &lt;Р22 &lt;= 10%</w:t>
            </w:r>
          </w:p>
        </w:tc>
        <w:tc>
          <w:tcPr>
            <w:tcW w:w="1276" w:type="dxa"/>
            <w:tcBorders>
              <w:top w:val="single" w:sz="4" w:space="0" w:color="auto"/>
              <w:left w:val="single" w:sz="4" w:space="0" w:color="auto"/>
              <w:bottom w:val="single" w:sz="4" w:space="0" w:color="auto"/>
              <w:right w:val="single" w:sz="4" w:space="0" w:color="auto"/>
            </w:tcBorders>
          </w:tcPr>
          <w:p w:rsidR="002062F4" w:rsidRPr="00475EB5" w:rsidRDefault="002062F4" w:rsidP="00990AB7">
            <w:pPr>
              <w:pStyle w:val="ConsPlusNormal"/>
              <w:jc w:val="both"/>
              <w:rPr>
                <w:rFonts w:ascii="Arial" w:hAnsi="Arial" w:cs="Arial"/>
                <w:szCs w:val="22"/>
              </w:rPr>
            </w:pPr>
          </w:p>
        </w:tc>
        <w:tc>
          <w:tcPr>
            <w:tcW w:w="1843" w:type="dxa"/>
            <w:tcBorders>
              <w:top w:val="single" w:sz="6" w:space="0" w:color="auto"/>
              <w:left w:val="single" w:sz="4" w:space="0" w:color="auto"/>
              <w:bottom w:val="single" w:sz="6" w:space="0" w:color="auto"/>
              <w:right w:val="single" w:sz="6" w:space="0" w:color="auto"/>
            </w:tcBorders>
          </w:tcPr>
          <w:p w:rsidR="002062F4" w:rsidRPr="00475EB5" w:rsidRDefault="002062F4" w:rsidP="0020571C">
            <w:pPr>
              <w:pStyle w:val="ConsPlusNormal"/>
              <w:jc w:val="center"/>
              <w:rPr>
                <w:rFonts w:ascii="Arial" w:hAnsi="Arial" w:cs="Arial"/>
                <w:szCs w:val="22"/>
              </w:rPr>
            </w:pPr>
            <w:r w:rsidRPr="00475EB5">
              <w:rPr>
                <w:rFonts w:ascii="Arial" w:hAnsi="Arial" w:cs="Arial"/>
                <w:szCs w:val="22"/>
              </w:rPr>
              <w:t>3</w:t>
            </w:r>
          </w:p>
        </w:tc>
        <w:tc>
          <w:tcPr>
            <w:tcW w:w="3025" w:type="dxa"/>
            <w:tcBorders>
              <w:top w:val="nil"/>
              <w:left w:val="single" w:sz="6" w:space="0" w:color="auto"/>
              <w:bottom w:val="single" w:sz="6" w:space="0" w:color="auto"/>
              <w:right w:val="single" w:sz="6" w:space="0" w:color="auto"/>
            </w:tcBorders>
          </w:tcPr>
          <w:p w:rsidR="002062F4" w:rsidRPr="00475EB5" w:rsidRDefault="002062F4" w:rsidP="00990AB7">
            <w:pPr>
              <w:pStyle w:val="ConsPlusNormal"/>
              <w:jc w:val="both"/>
              <w:rPr>
                <w:rFonts w:ascii="Arial" w:hAnsi="Arial" w:cs="Arial"/>
                <w:szCs w:val="22"/>
              </w:rPr>
            </w:pPr>
          </w:p>
        </w:tc>
      </w:tr>
      <w:tr w:rsidR="002062F4" w:rsidRPr="00475EB5" w:rsidTr="00D01703">
        <w:trPr>
          <w:cantSplit/>
          <w:trHeight w:val="65"/>
        </w:trPr>
        <w:tc>
          <w:tcPr>
            <w:tcW w:w="4033" w:type="dxa"/>
            <w:tcBorders>
              <w:top w:val="single" w:sz="4" w:space="0" w:color="auto"/>
              <w:left w:val="single" w:sz="6" w:space="0" w:color="auto"/>
              <w:bottom w:val="single" w:sz="6" w:space="0" w:color="auto"/>
              <w:right w:val="single" w:sz="4" w:space="0" w:color="auto"/>
            </w:tcBorders>
          </w:tcPr>
          <w:p w:rsidR="002062F4" w:rsidRPr="00475EB5" w:rsidRDefault="002062F4" w:rsidP="00990AB7">
            <w:pPr>
              <w:pStyle w:val="a3"/>
              <w:jc w:val="both"/>
              <w:rPr>
                <w:rFonts w:ascii="Arial" w:hAnsi="Arial" w:cs="Arial"/>
                <w:sz w:val="22"/>
                <w:szCs w:val="22"/>
              </w:rPr>
            </w:pPr>
          </w:p>
        </w:tc>
        <w:tc>
          <w:tcPr>
            <w:tcW w:w="5103" w:type="dxa"/>
            <w:tcBorders>
              <w:top w:val="single" w:sz="4" w:space="0" w:color="auto"/>
              <w:bottom w:val="single" w:sz="4" w:space="0" w:color="auto"/>
            </w:tcBorders>
          </w:tcPr>
          <w:p w:rsidR="002062F4" w:rsidRPr="00475EB5" w:rsidRDefault="002062F4" w:rsidP="00DC3C8B">
            <w:pPr>
              <w:pStyle w:val="ConsPlusNormal"/>
              <w:jc w:val="center"/>
              <w:rPr>
                <w:rFonts w:ascii="Arial" w:hAnsi="Arial" w:cs="Arial"/>
                <w:szCs w:val="28"/>
              </w:rPr>
            </w:pPr>
            <w:r w:rsidRPr="00475EB5">
              <w:rPr>
                <w:rFonts w:ascii="Arial" w:hAnsi="Arial" w:cs="Arial"/>
                <w:szCs w:val="28"/>
              </w:rPr>
              <w:t>10% &lt;Р22 &lt;= 15%</w:t>
            </w:r>
          </w:p>
        </w:tc>
        <w:tc>
          <w:tcPr>
            <w:tcW w:w="1276" w:type="dxa"/>
            <w:tcBorders>
              <w:top w:val="single" w:sz="4" w:space="0" w:color="auto"/>
              <w:left w:val="single" w:sz="4" w:space="0" w:color="auto"/>
              <w:bottom w:val="single" w:sz="4" w:space="0" w:color="auto"/>
              <w:right w:val="single" w:sz="4" w:space="0" w:color="auto"/>
            </w:tcBorders>
          </w:tcPr>
          <w:p w:rsidR="002062F4" w:rsidRPr="00475EB5" w:rsidRDefault="002062F4" w:rsidP="00990AB7">
            <w:pPr>
              <w:pStyle w:val="ConsPlusNormal"/>
              <w:jc w:val="both"/>
              <w:rPr>
                <w:rFonts w:ascii="Arial" w:hAnsi="Arial" w:cs="Arial"/>
                <w:szCs w:val="22"/>
              </w:rPr>
            </w:pPr>
          </w:p>
        </w:tc>
        <w:tc>
          <w:tcPr>
            <w:tcW w:w="1843" w:type="dxa"/>
            <w:tcBorders>
              <w:top w:val="single" w:sz="6" w:space="0" w:color="auto"/>
              <w:left w:val="single" w:sz="4" w:space="0" w:color="auto"/>
              <w:bottom w:val="single" w:sz="6" w:space="0" w:color="auto"/>
              <w:right w:val="single" w:sz="6" w:space="0" w:color="auto"/>
            </w:tcBorders>
          </w:tcPr>
          <w:p w:rsidR="002062F4" w:rsidRPr="00475EB5" w:rsidRDefault="002062F4" w:rsidP="0020571C">
            <w:pPr>
              <w:pStyle w:val="ConsPlusNormal"/>
              <w:jc w:val="center"/>
              <w:rPr>
                <w:rFonts w:ascii="Arial" w:hAnsi="Arial" w:cs="Arial"/>
                <w:szCs w:val="22"/>
              </w:rPr>
            </w:pPr>
            <w:r w:rsidRPr="00475EB5">
              <w:rPr>
                <w:rFonts w:ascii="Arial" w:hAnsi="Arial" w:cs="Arial"/>
                <w:szCs w:val="22"/>
              </w:rPr>
              <w:t>2</w:t>
            </w:r>
          </w:p>
        </w:tc>
        <w:tc>
          <w:tcPr>
            <w:tcW w:w="3025" w:type="dxa"/>
            <w:tcBorders>
              <w:top w:val="nil"/>
              <w:left w:val="single" w:sz="6" w:space="0" w:color="auto"/>
              <w:bottom w:val="single" w:sz="6" w:space="0" w:color="auto"/>
              <w:right w:val="single" w:sz="6" w:space="0" w:color="auto"/>
            </w:tcBorders>
          </w:tcPr>
          <w:p w:rsidR="002062F4" w:rsidRPr="00475EB5" w:rsidRDefault="002062F4" w:rsidP="00990AB7">
            <w:pPr>
              <w:pStyle w:val="ConsPlusNormal"/>
              <w:jc w:val="both"/>
              <w:rPr>
                <w:rFonts w:ascii="Arial" w:hAnsi="Arial" w:cs="Arial"/>
                <w:szCs w:val="22"/>
              </w:rPr>
            </w:pPr>
          </w:p>
        </w:tc>
      </w:tr>
      <w:tr w:rsidR="002062F4" w:rsidRPr="00475EB5" w:rsidTr="00D01703">
        <w:trPr>
          <w:cantSplit/>
          <w:trHeight w:val="65"/>
        </w:trPr>
        <w:tc>
          <w:tcPr>
            <w:tcW w:w="4033" w:type="dxa"/>
            <w:tcBorders>
              <w:top w:val="single" w:sz="4" w:space="0" w:color="auto"/>
              <w:left w:val="single" w:sz="6" w:space="0" w:color="auto"/>
              <w:bottom w:val="single" w:sz="6" w:space="0" w:color="auto"/>
              <w:right w:val="single" w:sz="4" w:space="0" w:color="auto"/>
            </w:tcBorders>
          </w:tcPr>
          <w:p w:rsidR="002062F4" w:rsidRPr="00475EB5" w:rsidRDefault="002062F4" w:rsidP="00990AB7">
            <w:pPr>
              <w:pStyle w:val="a3"/>
              <w:jc w:val="both"/>
              <w:rPr>
                <w:rFonts w:ascii="Arial" w:hAnsi="Arial" w:cs="Arial"/>
                <w:sz w:val="22"/>
                <w:szCs w:val="22"/>
              </w:rPr>
            </w:pPr>
          </w:p>
        </w:tc>
        <w:tc>
          <w:tcPr>
            <w:tcW w:w="5103" w:type="dxa"/>
            <w:tcBorders>
              <w:top w:val="single" w:sz="4" w:space="0" w:color="auto"/>
              <w:bottom w:val="single" w:sz="4" w:space="0" w:color="auto"/>
            </w:tcBorders>
          </w:tcPr>
          <w:p w:rsidR="002062F4" w:rsidRPr="00475EB5" w:rsidRDefault="002062F4" w:rsidP="00DC3C8B">
            <w:pPr>
              <w:pStyle w:val="ConsPlusNormal"/>
              <w:jc w:val="center"/>
              <w:rPr>
                <w:rFonts w:ascii="Arial" w:hAnsi="Arial" w:cs="Arial"/>
                <w:szCs w:val="28"/>
              </w:rPr>
            </w:pPr>
            <w:r w:rsidRPr="00475EB5">
              <w:rPr>
                <w:rFonts w:ascii="Arial" w:hAnsi="Arial" w:cs="Arial"/>
                <w:szCs w:val="28"/>
              </w:rPr>
              <w:t>15% &lt;Р22 &lt;= 20%</w:t>
            </w:r>
          </w:p>
        </w:tc>
        <w:tc>
          <w:tcPr>
            <w:tcW w:w="1276" w:type="dxa"/>
            <w:tcBorders>
              <w:top w:val="single" w:sz="4" w:space="0" w:color="auto"/>
              <w:left w:val="single" w:sz="4" w:space="0" w:color="auto"/>
              <w:bottom w:val="single" w:sz="4" w:space="0" w:color="auto"/>
              <w:right w:val="single" w:sz="4" w:space="0" w:color="auto"/>
            </w:tcBorders>
          </w:tcPr>
          <w:p w:rsidR="002062F4" w:rsidRPr="00475EB5" w:rsidRDefault="002062F4" w:rsidP="00990AB7">
            <w:pPr>
              <w:pStyle w:val="ConsPlusNormal"/>
              <w:jc w:val="both"/>
              <w:rPr>
                <w:rFonts w:ascii="Arial" w:hAnsi="Arial" w:cs="Arial"/>
                <w:szCs w:val="22"/>
              </w:rPr>
            </w:pPr>
          </w:p>
        </w:tc>
        <w:tc>
          <w:tcPr>
            <w:tcW w:w="1843" w:type="dxa"/>
            <w:tcBorders>
              <w:top w:val="single" w:sz="6" w:space="0" w:color="auto"/>
              <w:left w:val="single" w:sz="4" w:space="0" w:color="auto"/>
              <w:bottom w:val="single" w:sz="6" w:space="0" w:color="auto"/>
              <w:right w:val="single" w:sz="6" w:space="0" w:color="auto"/>
            </w:tcBorders>
          </w:tcPr>
          <w:p w:rsidR="002062F4" w:rsidRPr="00475EB5" w:rsidRDefault="002062F4" w:rsidP="0020571C">
            <w:pPr>
              <w:pStyle w:val="ConsPlusNormal"/>
              <w:jc w:val="center"/>
              <w:rPr>
                <w:rFonts w:ascii="Arial" w:hAnsi="Arial" w:cs="Arial"/>
                <w:szCs w:val="22"/>
              </w:rPr>
            </w:pPr>
            <w:r w:rsidRPr="00475EB5">
              <w:rPr>
                <w:rFonts w:ascii="Arial" w:hAnsi="Arial" w:cs="Arial"/>
                <w:szCs w:val="22"/>
              </w:rPr>
              <w:t>1</w:t>
            </w:r>
          </w:p>
        </w:tc>
        <w:tc>
          <w:tcPr>
            <w:tcW w:w="3025" w:type="dxa"/>
            <w:tcBorders>
              <w:top w:val="nil"/>
              <w:left w:val="single" w:sz="6" w:space="0" w:color="auto"/>
              <w:bottom w:val="single" w:sz="6" w:space="0" w:color="auto"/>
              <w:right w:val="single" w:sz="6" w:space="0" w:color="auto"/>
            </w:tcBorders>
          </w:tcPr>
          <w:p w:rsidR="002062F4" w:rsidRPr="00475EB5" w:rsidRDefault="002062F4" w:rsidP="00990AB7">
            <w:pPr>
              <w:pStyle w:val="ConsPlusNormal"/>
              <w:jc w:val="both"/>
              <w:rPr>
                <w:rFonts w:ascii="Arial" w:hAnsi="Arial" w:cs="Arial"/>
                <w:szCs w:val="22"/>
              </w:rPr>
            </w:pPr>
          </w:p>
        </w:tc>
      </w:tr>
      <w:tr w:rsidR="002062F4" w:rsidRPr="00475EB5" w:rsidTr="00D01703">
        <w:trPr>
          <w:cantSplit/>
          <w:trHeight w:val="65"/>
        </w:trPr>
        <w:tc>
          <w:tcPr>
            <w:tcW w:w="4033" w:type="dxa"/>
            <w:tcBorders>
              <w:top w:val="nil"/>
              <w:left w:val="single" w:sz="6" w:space="0" w:color="auto"/>
              <w:bottom w:val="single" w:sz="6" w:space="0" w:color="auto"/>
              <w:right w:val="single" w:sz="4" w:space="0" w:color="auto"/>
            </w:tcBorders>
          </w:tcPr>
          <w:p w:rsidR="002062F4" w:rsidRPr="00475EB5" w:rsidRDefault="002062F4" w:rsidP="00990AB7">
            <w:pPr>
              <w:pStyle w:val="a3"/>
              <w:jc w:val="both"/>
              <w:rPr>
                <w:rFonts w:ascii="Arial" w:hAnsi="Arial" w:cs="Arial"/>
                <w:sz w:val="22"/>
                <w:szCs w:val="22"/>
              </w:rPr>
            </w:pPr>
          </w:p>
        </w:tc>
        <w:tc>
          <w:tcPr>
            <w:tcW w:w="5103" w:type="dxa"/>
            <w:tcBorders>
              <w:top w:val="single" w:sz="4" w:space="0" w:color="auto"/>
              <w:bottom w:val="single" w:sz="4" w:space="0" w:color="auto"/>
            </w:tcBorders>
          </w:tcPr>
          <w:p w:rsidR="002062F4" w:rsidRPr="00475EB5" w:rsidRDefault="002062F4" w:rsidP="00DC3C8B">
            <w:pPr>
              <w:pStyle w:val="ConsPlusNormal"/>
              <w:jc w:val="center"/>
              <w:rPr>
                <w:rFonts w:ascii="Arial" w:hAnsi="Arial" w:cs="Arial"/>
                <w:szCs w:val="28"/>
              </w:rPr>
            </w:pPr>
            <w:r w:rsidRPr="00475EB5">
              <w:rPr>
                <w:rFonts w:ascii="Arial" w:hAnsi="Arial" w:cs="Arial"/>
                <w:szCs w:val="28"/>
              </w:rPr>
              <w:t>20% &lt;Р22</w:t>
            </w:r>
          </w:p>
        </w:tc>
        <w:tc>
          <w:tcPr>
            <w:tcW w:w="1276" w:type="dxa"/>
            <w:tcBorders>
              <w:top w:val="single" w:sz="4" w:space="0" w:color="auto"/>
              <w:left w:val="single" w:sz="4" w:space="0" w:color="auto"/>
              <w:bottom w:val="single" w:sz="4" w:space="0" w:color="auto"/>
              <w:right w:val="single" w:sz="4" w:space="0" w:color="auto"/>
            </w:tcBorders>
          </w:tcPr>
          <w:p w:rsidR="002062F4" w:rsidRPr="00475EB5" w:rsidRDefault="002062F4" w:rsidP="00990AB7">
            <w:pPr>
              <w:pStyle w:val="ConsPlusNormal"/>
              <w:jc w:val="both"/>
              <w:rPr>
                <w:rFonts w:ascii="Arial" w:hAnsi="Arial" w:cs="Arial"/>
                <w:szCs w:val="22"/>
              </w:rPr>
            </w:pPr>
          </w:p>
        </w:tc>
        <w:tc>
          <w:tcPr>
            <w:tcW w:w="1843" w:type="dxa"/>
            <w:tcBorders>
              <w:top w:val="single" w:sz="6" w:space="0" w:color="auto"/>
              <w:left w:val="single" w:sz="4" w:space="0" w:color="auto"/>
              <w:bottom w:val="single" w:sz="6" w:space="0" w:color="auto"/>
              <w:right w:val="single" w:sz="6" w:space="0" w:color="auto"/>
            </w:tcBorders>
          </w:tcPr>
          <w:p w:rsidR="002062F4" w:rsidRPr="00475EB5" w:rsidRDefault="002062F4" w:rsidP="0025621A">
            <w:pPr>
              <w:pStyle w:val="ConsPlusNormal"/>
              <w:jc w:val="center"/>
              <w:rPr>
                <w:rFonts w:ascii="Arial" w:hAnsi="Arial" w:cs="Arial"/>
                <w:szCs w:val="22"/>
              </w:rPr>
            </w:pPr>
            <w:r w:rsidRPr="00475EB5">
              <w:rPr>
                <w:rFonts w:ascii="Arial" w:hAnsi="Arial" w:cs="Arial"/>
                <w:szCs w:val="22"/>
              </w:rPr>
              <w:t>0</w:t>
            </w:r>
          </w:p>
        </w:tc>
        <w:tc>
          <w:tcPr>
            <w:tcW w:w="3025" w:type="dxa"/>
            <w:tcBorders>
              <w:top w:val="nil"/>
              <w:left w:val="single" w:sz="6" w:space="0" w:color="auto"/>
              <w:bottom w:val="single" w:sz="6" w:space="0" w:color="auto"/>
              <w:right w:val="single" w:sz="6" w:space="0" w:color="auto"/>
            </w:tcBorders>
          </w:tcPr>
          <w:p w:rsidR="002062F4" w:rsidRPr="00475EB5" w:rsidRDefault="002062F4" w:rsidP="00990AB7">
            <w:pPr>
              <w:pStyle w:val="ConsPlusNormal"/>
              <w:jc w:val="both"/>
              <w:rPr>
                <w:rFonts w:ascii="Arial" w:hAnsi="Arial" w:cs="Arial"/>
                <w:szCs w:val="22"/>
              </w:rPr>
            </w:pPr>
          </w:p>
        </w:tc>
      </w:tr>
      <w:tr w:rsidR="00F451C9" w:rsidRPr="00475EB5" w:rsidTr="00D01703">
        <w:trPr>
          <w:cantSplit/>
          <w:trHeight w:val="1560"/>
        </w:trPr>
        <w:tc>
          <w:tcPr>
            <w:tcW w:w="4033" w:type="dxa"/>
            <w:vMerge w:val="restart"/>
            <w:tcBorders>
              <w:top w:val="single" w:sz="6" w:space="0" w:color="auto"/>
              <w:left w:val="single" w:sz="6" w:space="0" w:color="auto"/>
              <w:bottom w:val="single" w:sz="4" w:space="0" w:color="auto"/>
              <w:right w:val="single" w:sz="6" w:space="0" w:color="auto"/>
            </w:tcBorders>
          </w:tcPr>
          <w:p w:rsidR="007771AA" w:rsidRPr="00475EB5" w:rsidRDefault="007771AA" w:rsidP="00E91C1A">
            <w:pPr>
              <w:pStyle w:val="ConsPlusCell"/>
              <w:jc w:val="both"/>
              <w:rPr>
                <w:rFonts w:ascii="Arial" w:hAnsi="Arial" w:cs="Arial"/>
                <w:sz w:val="22"/>
                <w:szCs w:val="22"/>
              </w:rPr>
            </w:pPr>
          </w:p>
          <w:p w:rsidR="00F451C9" w:rsidRPr="00475EB5" w:rsidRDefault="00F451C9" w:rsidP="00E91C1A">
            <w:pPr>
              <w:pStyle w:val="ConsPlusCell"/>
              <w:jc w:val="both"/>
              <w:rPr>
                <w:rFonts w:ascii="Arial" w:hAnsi="Arial" w:cs="Arial"/>
                <w:sz w:val="22"/>
                <w:szCs w:val="22"/>
              </w:rPr>
            </w:pPr>
            <w:r w:rsidRPr="00475EB5">
              <w:rPr>
                <w:rFonts w:ascii="Arial" w:hAnsi="Arial" w:cs="Arial"/>
                <w:sz w:val="22"/>
                <w:szCs w:val="22"/>
              </w:rPr>
              <w:t>Р17 Оценка использования бюджетных средств подведомственными главному администратору учреждениями на выполнение государственного задания</w:t>
            </w:r>
          </w:p>
        </w:tc>
        <w:tc>
          <w:tcPr>
            <w:tcW w:w="5103" w:type="dxa"/>
            <w:tcBorders>
              <w:top w:val="single" w:sz="4" w:space="0" w:color="auto"/>
              <w:left w:val="single" w:sz="4" w:space="0" w:color="auto"/>
              <w:bottom w:val="single" w:sz="4" w:space="0" w:color="auto"/>
              <w:right w:val="single" w:sz="4" w:space="0" w:color="auto"/>
            </w:tcBorders>
          </w:tcPr>
          <w:p w:rsidR="007771AA" w:rsidRPr="00475EB5" w:rsidRDefault="007771AA" w:rsidP="003E7D5A">
            <w:pPr>
              <w:pStyle w:val="a3"/>
              <w:jc w:val="both"/>
              <w:rPr>
                <w:rFonts w:ascii="Arial" w:hAnsi="Arial" w:cs="Arial"/>
                <w:sz w:val="22"/>
                <w:szCs w:val="22"/>
              </w:rPr>
            </w:pPr>
          </w:p>
          <w:p w:rsidR="00F451C9" w:rsidRPr="00475EB5" w:rsidRDefault="00F451C9" w:rsidP="003E7D5A">
            <w:pPr>
              <w:pStyle w:val="a3"/>
              <w:jc w:val="both"/>
              <w:rPr>
                <w:rFonts w:ascii="Arial" w:hAnsi="Arial" w:cs="Arial"/>
                <w:sz w:val="22"/>
                <w:szCs w:val="22"/>
              </w:rPr>
            </w:pPr>
            <w:r w:rsidRPr="00475EB5">
              <w:rPr>
                <w:rFonts w:ascii="Arial" w:hAnsi="Arial" w:cs="Arial"/>
                <w:sz w:val="22"/>
                <w:szCs w:val="22"/>
              </w:rPr>
              <w:t>Оценивается качество планирования расходов на выполнение муниципального задания главными администраторами в отношении подведомственных учреждений.</w:t>
            </w:r>
          </w:p>
          <w:p w:rsidR="00F451C9" w:rsidRPr="00475EB5" w:rsidRDefault="00F451C9" w:rsidP="003E7D5A">
            <w:pPr>
              <w:pStyle w:val="a3"/>
              <w:jc w:val="both"/>
              <w:rPr>
                <w:rFonts w:ascii="Arial" w:hAnsi="Arial" w:cs="Arial"/>
                <w:sz w:val="22"/>
                <w:szCs w:val="22"/>
              </w:rPr>
            </w:pPr>
            <w:r w:rsidRPr="00475EB5">
              <w:rPr>
                <w:rFonts w:ascii="Arial" w:hAnsi="Arial" w:cs="Arial"/>
                <w:sz w:val="22"/>
                <w:szCs w:val="22"/>
              </w:rPr>
              <w:t>Ориентиром является отсутствие остатка денежных средств на выполнение муниципального задания на конец отчетного финансового года на счетах подведомственных главному администратору</w:t>
            </w:r>
          </w:p>
        </w:tc>
        <w:tc>
          <w:tcPr>
            <w:tcW w:w="1276" w:type="dxa"/>
            <w:vMerge w:val="restart"/>
            <w:tcBorders>
              <w:top w:val="single" w:sz="4" w:space="0" w:color="auto"/>
              <w:left w:val="single" w:sz="4" w:space="0" w:color="auto"/>
              <w:right w:val="single" w:sz="4" w:space="0" w:color="auto"/>
            </w:tcBorders>
          </w:tcPr>
          <w:p w:rsidR="007771AA" w:rsidRPr="00475EB5" w:rsidRDefault="007771AA" w:rsidP="00F451C9">
            <w:pPr>
              <w:pStyle w:val="ConsPlusCell"/>
              <w:jc w:val="center"/>
              <w:rPr>
                <w:rFonts w:ascii="Arial" w:hAnsi="Arial" w:cs="Arial"/>
                <w:sz w:val="22"/>
                <w:szCs w:val="22"/>
              </w:rPr>
            </w:pPr>
          </w:p>
          <w:p w:rsidR="00F451C9" w:rsidRPr="00475EB5" w:rsidRDefault="00F451C9" w:rsidP="00F451C9">
            <w:pPr>
              <w:pStyle w:val="ConsPlusCell"/>
              <w:jc w:val="center"/>
              <w:rPr>
                <w:rFonts w:ascii="Arial" w:hAnsi="Arial" w:cs="Arial"/>
                <w:sz w:val="22"/>
                <w:szCs w:val="22"/>
              </w:rPr>
            </w:pPr>
            <w:r w:rsidRPr="00475EB5">
              <w:rPr>
                <w:rFonts w:ascii="Arial" w:hAnsi="Arial" w:cs="Arial"/>
                <w:sz w:val="22"/>
                <w:szCs w:val="22"/>
              </w:rPr>
              <w:t>%</w:t>
            </w:r>
          </w:p>
        </w:tc>
        <w:tc>
          <w:tcPr>
            <w:tcW w:w="1843" w:type="dxa"/>
            <w:tcBorders>
              <w:top w:val="single" w:sz="6" w:space="0" w:color="auto"/>
              <w:left w:val="single" w:sz="4" w:space="0" w:color="auto"/>
              <w:bottom w:val="single" w:sz="6" w:space="0" w:color="auto"/>
              <w:right w:val="single" w:sz="6" w:space="0" w:color="auto"/>
            </w:tcBorders>
          </w:tcPr>
          <w:p w:rsidR="00F451C9" w:rsidRPr="00475EB5" w:rsidRDefault="00F451C9" w:rsidP="00990AB7">
            <w:pPr>
              <w:pStyle w:val="ConsPlusCell"/>
              <w:jc w:val="center"/>
              <w:rPr>
                <w:rFonts w:ascii="Arial" w:hAnsi="Arial" w:cs="Arial"/>
                <w:sz w:val="22"/>
                <w:szCs w:val="22"/>
              </w:rPr>
            </w:pPr>
          </w:p>
        </w:tc>
        <w:tc>
          <w:tcPr>
            <w:tcW w:w="3025" w:type="dxa"/>
            <w:vMerge w:val="restart"/>
            <w:tcBorders>
              <w:top w:val="single" w:sz="6" w:space="0" w:color="auto"/>
              <w:left w:val="single" w:sz="6" w:space="0" w:color="auto"/>
              <w:bottom w:val="single" w:sz="4" w:space="0" w:color="auto"/>
              <w:right w:val="single" w:sz="6" w:space="0" w:color="auto"/>
            </w:tcBorders>
          </w:tcPr>
          <w:p w:rsidR="007771AA" w:rsidRPr="00475EB5" w:rsidRDefault="007771AA" w:rsidP="00EA23F0">
            <w:pPr>
              <w:jc w:val="center"/>
              <w:rPr>
                <w:rFonts w:ascii="Arial" w:hAnsi="Arial" w:cs="Arial"/>
              </w:rPr>
            </w:pPr>
          </w:p>
          <w:p w:rsidR="00F451C9" w:rsidRPr="00475EB5" w:rsidRDefault="00F451C9" w:rsidP="00EA23F0">
            <w:pPr>
              <w:jc w:val="center"/>
              <w:rPr>
                <w:rFonts w:ascii="Arial" w:hAnsi="Arial" w:cs="Arial"/>
              </w:rPr>
            </w:pPr>
            <w:r w:rsidRPr="00475EB5">
              <w:rPr>
                <w:rFonts w:ascii="Arial" w:hAnsi="Arial" w:cs="Arial"/>
              </w:rPr>
              <w:t xml:space="preserve">Информация, находящаяся в    </w:t>
            </w:r>
            <w:r w:rsidRPr="00475EB5">
              <w:rPr>
                <w:rFonts w:ascii="Arial" w:hAnsi="Arial" w:cs="Arial"/>
              </w:rPr>
              <w:br/>
              <w:t xml:space="preserve">распоряжении     </w:t>
            </w:r>
            <w:r w:rsidRPr="00475EB5">
              <w:rPr>
                <w:rFonts w:ascii="Arial" w:hAnsi="Arial" w:cs="Arial"/>
              </w:rPr>
              <w:br/>
              <w:t xml:space="preserve">финансового      </w:t>
            </w:r>
            <w:r w:rsidRPr="00475EB5">
              <w:rPr>
                <w:rFonts w:ascii="Arial" w:hAnsi="Arial" w:cs="Arial"/>
              </w:rPr>
              <w:br/>
              <w:t>управления</w:t>
            </w:r>
          </w:p>
          <w:p w:rsidR="00F451C9" w:rsidRPr="00475EB5" w:rsidRDefault="00F451C9" w:rsidP="00990AB7">
            <w:pPr>
              <w:rPr>
                <w:rFonts w:ascii="Arial" w:hAnsi="Arial" w:cs="Arial"/>
              </w:rPr>
            </w:pPr>
          </w:p>
          <w:p w:rsidR="00F451C9" w:rsidRPr="00475EB5" w:rsidRDefault="00F451C9" w:rsidP="00990AB7">
            <w:pPr>
              <w:rPr>
                <w:rFonts w:ascii="Arial" w:hAnsi="Arial" w:cs="Arial"/>
              </w:rPr>
            </w:pPr>
          </w:p>
          <w:p w:rsidR="00F451C9" w:rsidRPr="00475EB5" w:rsidRDefault="00F451C9" w:rsidP="00990AB7">
            <w:pPr>
              <w:rPr>
                <w:rFonts w:ascii="Arial" w:hAnsi="Arial" w:cs="Arial"/>
              </w:rPr>
            </w:pPr>
          </w:p>
          <w:p w:rsidR="00F451C9" w:rsidRPr="00475EB5" w:rsidRDefault="00F451C9" w:rsidP="00990AB7">
            <w:pPr>
              <w:rPr>
                <w:rFonts w:ascii="Arial" w:hAnsi="Arial" w:cs="Arial"/>
              </w:rPr>
            </w:pPr>
          </w:p>
          <w:p w:rsidR="00F451C9" w:rsidRPr="00475EB5" w:rsidRDefault="00F451C9" w:rsidP="00990AB7">
            <w:pPr>
              <w:rPr>
                <w:rFonts w:ascii="Arial" w:hAnsi="Arial" w:cs="Arial"/>
              </w:rPr>
            </w:pPr>
          </w:p>
          <w:p w:rsidR="00F451C9" w:rsidRPr="00475EB5" w:rsidRDefault="00F451C9" w:rsidP="00990AB7">
            <w:pPr>
              <w:rPr>
                <w:rFonts w:ascii="Arial" w:hAnsi="Arial" w:cs="Arial"/>
              </w:rPr>
            </w:pPr>
          </w:p>
        </w:tc>
      </w:tr>
      <w:tr w:rsidR="00F451C9" w:rsidRPr="00475EB5" w:rsidTr="00D01703">
        <w:trPr>
          <w:cantSplit/>
          <w:trHeight w:val="350"/>
        </w:trPr>
        <w:tc>
          <w:tcPr>
            <w:tcW w:w="4033" w:type="dxa"/>
            <w:vMerge/>
            <w:tcBorders>
              <w:top w:val="single" w:sz="6" w:space="0" w:color="auto"/>
              <w:left w:val="single" w:sz="6" w:space="0" w:color="auto"/>
              <w:bottom w:val="single" w:sz="4" w:space="0" w:color="auto"/>
              <w:right w:val="single" w:sz="4" w:space="0" w:color="auto"/>
            </w:tcBorders>
          </w:tcPr>
          <w:p w:rsidR="00F451C9" w:rsidRPr="00475EB5" w:rsidRDefault="00F451C9" w:rsidP="009C0895">
            <w:pPr>
              <w:pStyle w:val="ConsPlusCell"/>
              <w:jc w:val="both"/>
              <w:rPr>
                <w:rFonts w:ascii="Arial"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rsidR="00F451C9" w:rsidRPr="00475EB5" w:rsidRDefault="00F451C9" w:rsidP="009C0895">
            <w:pPr>
              <w:rPr>
                <w:rFonts w:ascii="Arial" w:hAnsi="Arial" w:cs="Arial"/>
                <w:szCs w:val="28"/>
              </w:rPr>
            </w:pPr>
            <w:r w:rsidRPr="00475EB5">
              <w:rPr>
                <w:rFonts w:ascii="Arial" w:hAnsi="Arial" w:cs="Arial"/>
                <w:szCs w:val="28"/>
              </w:rPr>
              <w:t xml:space="preserve">Р17 = </w:t>
            </w:r>
            <w:r w:rsidRPr="00475EB5">
              <w:rPr>
                <w:rFonts w:ascii="Arial" w:hAnsi="Arial" w:cs="Arial"/>
                <w:szCs w:val="28"/>
                <w:lang w:val="en-US"/>
              </w:rPr>
              <w:t>Vo</w:t>
            </w:r>
            <w:r w:rsidRPr="00475EB5">
              <w:rPr>
                <w:rFonts w:ascii="Arial" w:hAnsi="Arial" w:cs="Arial"/>
                <w:szCs w:val="28"/>
              </w:rPr>
              <w:t xml:space="preserve"> / </w:t>
            </w:r>
            <w:proofErr w:type="spellStart"/>
            <w:r w:rsidRPr="00475EB5">
              <w:rPr>
                <w:rFonts w:ascii="Arial" w:hAnsi="Arial" w:cs="Arial"/>
                <w:szCs w:val="28"/>
                <w:lang w:val="en-US"/>
              </w:rPr>
              <w:t>Vc</w:t>
            </w:r>
            <w:proofErr w:type="spellEnd"/>
            <w:r w:rsidRPr="00475EB5">
              <w:rPr>
                <w:rFonts w:ascii="Arial" w:hAnsi="Arial" w:cs="Arial"/>
                <w:szCs w:val="28"/>
              </w:rPr>
              <w:t xml:space="preserve"> х 100% </w:t>
            </w:r>
          </w:p>
          <w:p w:rsidR="00F451C9" w:rsidRPr="00475EB5" w:rsidRDefault="00F451C9" w:rsidP="009C0895">
            <w:pPr>
              <w:pStyle w:val="ConsPlusNormal"/>
              <w:rPr>
                <w:rFonts w:ascii="Arial" w:hAnsi="Arial" w:cs="Arial"/>
                <w:szCs w:val="28"/>
              </w:rPr>
            </w:pPr>
            <w:r w:rsidRPr="00475EB5">
              <w:rPr>
                <w:rFonts w:ascii="Arial" w:hAnsi="Arial" w:cs="Arial"/>
                <w:szCs w:val="28"/>
              </w:rPr>
              <w:t>где:</w:t>
            </w:r>
          </w:p>
          <w:p w:rsidR="00F451C9" w:rsidRPr="00475EB5" w:rsidRDefault="00F451C9" w:rsidP="009E5D50">
            <w:pPr>
              <w:pStyle w:val="ConsPlusNormal"/>
              <w:jc w:val="both"/>
              <w:rPr>
                <w:rFonts w:ascii="Arial" w:hAnsi="Arial" w:cs="Arial"/>
                <w:szCs w:val="28"/>
              </w:rPr>
            </w:pPr>
            <w:proofErr w:type="spellStart"/>
            <w:r w:rsidRPr="00475EB5">
              <w:rPr>
                <w:rFonts w:ascii="Arial" w:hAnsi="Arial" w:cs="Arial"/>
                <w:szCs w:val="28"/>
              </w:rPr>
              <w:t>Vo</w:t>
            </w:r>
            <w:proofErr w:type="spellEnd"/>
            <w:r w:rsidRPr="00475EB5">
              <w:rPr>
                <w:rFonts w:ascii="Arial" w:hAnsi="Arial" w:cs="Arial"/>
                <w:szCs w:val="28"/>
              </w:rPr>
              <w:t xml:space="preserve"> – остаток денежных средств </w:t>
            </w:r>
            <w:r w:rsidRPr="00475EB5">
              <w:rPr>
                <w:rFonts w:ascii="Arial" w:hAnsi="Arial" w:cs="Arial"/>
                <w:szCs w:val="28"/>
              </w:rPr>
              <w:br/>
              <w:t>на конец отчетного финансового года на счетах подведомственных главному администратору учреждений на выполнение муниципального задания;</w:t>
            </w:r>
          </w:p>
          <w:p w:rsidR="00F451C9" w:rsidRPr="00475EB5" w:rsidRDefault="00F451C9" w:rsidP="009C0895">
            <w:pPr>
              <w:pStyle w:val="ConsPlusNormal"/>
              <w:rPr>
                <w:rFonts w:ascii="Arial" w:hAnsi="Arial" w:cs="Arial"/>
                <w:szCs w:val="28"/>
              </w:rPr>
            </w:pPr>
          </w:p>
          <w:p w:rsidR="00F451C9" w:rsidRPr="00475EB5" w:rsidRDefault="00F451C9" w:rsidP="009E5D50">
            <w:pPr>
              <w:pStyle w:val="ConsPlusNormal"/>
              <w:jc w:val="both"/>
              <w:rPr>
                <w:rFonts w:ascii="Arial" w:hAnsi="Arial" w:cs="Arial"/>
                <w:szCs w:val="28"/>
              </w:rPr>
            </w:pPr>
            <w:proofErr w:type="spellStart"/>
            <w:r w:rsidRPr="00475EB5">
              <w:rPr>
                <w:rFonts w:ascii="Arial" w:hAnsi="Arial" w:cs="Arial"/>
                <w:szCs w:val="28"/>
              </w:rPr>
              <w:t>Vc</w:t>
            </w:r>
            <w:proofErr w:type="spellEnd"/>
            <w:r w:rsidRPr="00475EB5">
              <w:rPr>
                <w:rFonts w:ascii="Arial" w:hAnsi="Arial" w:cs="Arial"/>
                <w:szCs w:val="28"/>
              </w:rPr>
              <w:t xml:space="preserve"> – общий объем средств районного бюджета, выделенных подведомственным главному администратору учреждениям </w:t>
            </w:r>
            <w:r w:rsidRPr="00475EB5">
              <w:rPr>
                <w:rFonts w:ascii="Arial" w:hAnsi="Arial" w:cs="Arial"/>
                <w:szCs w:val="28"/>
              </w:rPr>
              <w:br/>
              <w:t>на выполнение муниципального задания</w:t>
            </w:r>
          </w:p>
        </w:tc>
        <w:tc>
          <w:tcPr>
            <w:tcW w:w="1276" w:type="dxa"/>
            <w:vMerge/>
            <w:tcBorders>
              <w:left w:val="single" w:sz="4" w:space="0" w:color="auto"/>
              <w:bottom w:val="single" w:sz="4" w:space="0" w:color="auto"/>
              <w:right w:val="single" w:sz="4" w:space="0" w:color="auto"/>
            </w:tcBorders>
          </w:tcPr>
          <w:p w:rsidR="00F451C9" w:rsidRPr="00475EB5" w:rsidRDefault="00F451C9" w:rsidP="009C0895">
            <w:pPr>
              <w:pStyle w:val="ConsPlusCell"/>
              <w:rPr>
                <w:rFonts w:ascii="Arial" w:hAnsi="Arial" w:cs="Arial"/>
                <w:sz w:val="22"/>
                <w:szCs w:val="22"/>
              </w:rPr>
            </w:pPr>
          </w:p>
        </w:tc>
        <w:tc>
          <w:tcPr>
            <w:tcW w:w="1843" w:type="dxa"/>
            <w:tcBorders>
              <w:top w:val="single" w:sz="6" w:space="0" w:color="auto"/>
              <w:left w:val="single" w:sz="4" w:space="0" w:color="auto"/>
              <w:bottom w:val="single" w:sz="6" w:space="0" w:color="auto"/>
              <w:right w:val="single" w:sz="6" w:space="0" w:color="auto"/>
            </w:tcBorders>
          </w:tcPr>
          <w:p w:rsidR="00F451C9" w:rsidRPr="00475EB5" w:rsidRDefault="00F451C9" w:rsidP="009C0895">
            <w:pPr>
              <w:pStyle w:val="ConsPlusCell"/>
              <w:jc w:val="center"/>
              <w:rPr>
                <w:rFonts w:ascii="Arial" w:hAnsi="Arial" w:cs="Arial"/>
                <w:sz w:val="22"/>
                <w:szCs w:val="22"/>
              </w:rPr>
            </w:pPr>
          </w:p>
        </w:tc>
        <w:tc>
          <w:tcPr>
            <w:tcW w:w="3025" w:type="dxa"/>
            <w:vMerge/>
            <w:tcBorders>
              <w:top w:val="single" w:sz="6" w:space="0" w:color="auto"/>
              <w:left w:val="single" w:sz="6" w:space="0" w:color="auto"/>
              <w:bottom w:val="single" w:sz="4" w:space="0" w:color="auto"/>
              <w:right w:val="single" w:sz="6" w:space="0" w:color="auto"/>
            </w:tcBorders>
          </w:tcPr>
          <w:p w:rsidR="00F451C9" w:rsidRPr="00475EB5" w:rsidRDefault="00F451C9" w:rsidP="009C0895">
            <w:pPr>
              <w:jc w:val="center"/>
              <w:rPr>
                <w:rFonts w:ascii="Arial" w:hAnsi="Arial" w:cs="Arial"/>
              </w:rPr>
            </w:pPr>
          </w:p>
        </w:tc>
      </w:tr>
      <w:tr w:rsidR="002062F4" w:rsidRPr="00475EB5" w:rsidTr="00D01703">
        <w:trPr>
          <w:cantSplit/>
          <w:trHeight w:val="350"/>
        </w:trPr>
        <w:tc>
          <w:tcPr>
            <w:tcW w:w="4033" w:type="dxa"/>
            <w:vMerge/>
            <w:tcBorders>
              <w:top w:val="single" w:sz="6" w:space="0" w:color="auto"/>
              <w:left w:val="single" w:sz="6" w:space="0" w:color="auto"/>
              <w:bottom w:val="single" w:sz="4" w:space="0" w:color="auto"/>
              <w:right w:val="single" w:sz="4" w:space="0" w:color="auto"/>
            </w:tcBorders>
          </w:tcPr>
          <w:p w:rsidR="002062F4" w:rsidRPr="00475EB5" w:rsidRDefault="002062F4" w:rsidP="009C0895">
            <w:pPr>
              <w:pStyle w:val="ConsPlusCell"/>
              <w:jc w:val="both"/>
              <w:rPr>
                <w:rFonts w:ascii="Arial"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rsidR="002062F4" w:rsidRPr="00475EB5" w:rsidRDefault="002062F4" w:rsidP="002062F4">
            <w:pPr>
              <w:pStyle w:val="ConsPlusNormal"/>
              <w:jc w:val="center"/>
              <w:rPr>
                <w:rFonts w:ascii="Arial" w:hAnsi="Arial" w:cs="Arial"/>
                <w:szCs w:val="28"/>
              </w:rPr>
            </w:pPr>
            <w:r w:rsidRPr="00475EB5">
              <w:rPr>
                <w:rFonts w:ascii="Arial" w:hAnsi="Arial" w:cs="Arial"/>
                <w:szCs w:val="28"/>
              </w:rPr>
              <w:t>0 &lt;= Р17 &lt;= 2,5%</w:t>
            </w:r>
          </w:p>
        </w:tc>
        <w:tc>
          <w:tcPr>
            <w:tcW w:w="1276" w:type="dxa"/>
            <w:tcBorders>
              <w:top w:val="single" w:sz="4" w:space="0" w:color="auto"/>
              <w:left w:val="single" w:sz="4" w:space="0" w:color="auto"/>
              <w:bottom w:val="single" w:sz="4" w:space="0" w:color="auto"/>
              <w:right w:val="single" w:sz="4" w:space="0" w:color="auto"/>
            </w:tcBorders>
          </w:tcPr>
          <w:p w:rsidR="002062F4" w:rsidRPr="00475EB5" w:rsidRDefault="002062F4" w:rsidP="009C0895">
            <w:pPr>
              <w:pStyle w:val="ConsPlusCell"/>
              <w:rPr>
                <w:rFonts w:ascii="Arial" w:hAnsi="Arial" w:cs="Arial"/>
                <w:sz w:val="22"/>
                <w:szCs w:val="22"/>
              </w:rPr>
            </w:pPr>
          </w:p>
        </w:tc>
        <w:tc>
          <w:tcPr>
            <w:tcW w:w="1843" w:type="dxa"/>
            <w:tcBorders>
              <w:top w:val="single" w:sz="6" w:space="0" w:color="auto"/>
              <w:left w:val="single" w:sz="4" w:space="0" w:color="auto"/>
              <w:bottom w:val="single" w:sz="6" w:space="0" w:color="auto"/>
              <w:right w:val="single" w:sz="6" w:space="0" w:color="auto"/>
            </w:tcBorders>
          </w:tcPr>
          <w:p w:rsidR="002062F4" w:rsidRPr="00475EB5" w:rsidRDefault="002062F4" w:rsidP="009C0895">
            <w:pPr>
              <w:pStyle w:val="ConsPlusCell"/>
              <w:jc w:val="center"/>
              <w:rPr>
                <w:rFonts w:ascii="Arial" w:hAnsi="Arial" w:cs="Arial"/>
                <w:sz w:val="22"/>
                <w:szCs w:val="22"/>
              </w:rPr>
            </w:pPr>
            <w:r w:rsidRPr="00475EB5">
              <w:rPr>
                <w:rFonts w:ascii="Arial" w:hAnsi="Arial" w:cs="Arial"/>
                <w:sz w:val="22"/>
                <w:szCs w:val="22"/>
              </w:rPr>
              <w:t>5</w:t>
            </w:r>
          </w:p>
        </w:tc>
        <w:tc>
          <w:tcPr>
            <w:tcW w:w="3025" w:type="dxa"/>
            <w:vMerge/>
            <w:tcBorders>
              <w:top w:val="single" w:sz="6" w:space="0" w:color="auto"/>
              <w:left w:val="single" w:sz="6" w:space="0" w:color="auto"/>
              <w:bottom w:val="single" w:sz="4" w:space="0" w:color="auto"/>
              <w:right w:val="single" w:sz="6" w:space="0" w:color="auto"/>
            </w:tcBorders>
          </w:tcPr>
          <w:p w:rsidR="002062F4" w:rsidRPr="00475EB5" w:rsidRDefault="002062F4" w:rsidP="009C0895">
            <w:pPr>
              <w:jc w:val="center"/>
              <w:rPr>
                <w:rFonts w:ascii="Arial" w:hAnsi="Arial" w:cs="Arial"/>
              </w:rPr>
            </w:pPr>
          </w:p>
        </w:tc>
      </w:tr>
      <w:tr w:rsidR="002062F4" w:rsidRPr="00475EB5" w:rsidTr="00D01703">
        <w:trPr>
          <w:cantSplit/>
          <w:trHeight w:val="350"/>
        </w:trPr>
        <w:tc>
          <w:tcPr>
            <w:tcW w:w="4033" w:type="dxa"/>
            <w:vMerge/>
            <w:tcBorders>
              <w:top w:val="single" w:sz="6" w:space="0" w:color="auto"/>
              <w:left w:val="single" w:sz="6" w:space="0" w:color="auto"/>
              <w:bottom w:val="single" w:sz="4" w:space="0" w:color="auto"/>
              <w:right w:val="single" w:sz="4" w:space="0" w:color="auto"/>
            </w:tcBorders>
          </w:tcPr>
          <w:p w:rsidR="002062F4" w:rsidRPr="00475EB5" w:rsidRDefault="002062F4" w:rsidP="009C0895">
            <w:pPr>
              <w:pStyle w:val="ConsPlusCell"/>
              <w:jc w:val="both"/>
              <w:rPr>
                <w:rFonts w:ascii="Arial"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rsidR="002062F4" w:rsidRPr="00475EB5" w:rsidRDefault="002062F4" w:rsidP="002062F4">
            <w:pPr>
              <w:pStyle w:val="ConsPlusNormal"/>
              <w:jc w:val="center"/>
              <w:rPr>
                <w:rFonts w:ascii="Arial" w:hAnsi="Arial" w:cs="Arial"/>
                <w:szCs w:val="28"/>
              </w:rPr>
            </w:pPr>
            <w:r w:rsidRPr="00475EB5">
              <w:rPr>
                <w:rFonts w:ascii="Arial" w:hAnsi="Arial" w:cs="Arial"/>
                <w:szCs w:val="28"/>
              </w:rPr>
              <w:t>2,5% &lt;Р17 &lt;= 5%</w:t>
            </w:r>
          </w:p>
        </w:tc>
        <w:tc>
          <w:tcPr>
            <w:tcW w:w="1276" w:type="dxa"/>
            <w:tcBorders>
              <w:top w:val="single" w:sz="4" w:space="0" w:color="auto"/>
              <w:left w:val="single" w:sz="4" w:space="0" w:color="auto"/>
              <w:bottom w:val="single" w:sz="4" w:space="0" w:color="auto"/>
              <w:right w:val="single" w:sz="4" w:space="0" w:color="auto"/>
            </w:tcBorders>
          </w:tcPr>
          <w:p w:rsidR="002062F4" w:rsidRPr="00475EB5" w:rsidRDefault="002062F4" w:rsidP="009C0895">
            <w:pPr>
              <w:pStyle w:val="ConsPlusCell"/>
              <w:rPr>
                <w:rFonts w:ascii="Arial" w:hAnsi="Arial" w:cs="Arial"/>
                <w:sz w:val="22"/>
                <w:szCs w:val="22"/>
              </w:rPr>
            </w:pPr>
          </w:p>
        </w:tc>
        <w:tc>
          <w:tcPr>
            <w:tcW w:w="1843" w:type="dxa"/>
            <w:tcBorders>
              <w:top w:val="single" w:sz="6" w:space="0" w:color="auto"/>
              <w:left w:val="single" w:sz="4" w:space="0" w:color="auto"/>
              <w:bottom w:val="single" w:sz="6" w:space="0" w:color="auto"/>
              <w:right w:val="single" w:sz="6" w:space="0" w:color="auto"/>
            </w:tcBorders>
          </w:tcPr>
          <w:p w:rsidR="002062F4" w:rsidRPr="00475EB5" w:rsidRDefault="002062F4" w:rsidP="009C0895">
            <w:pPr>
              <w:pStyle w:val="ConsPlusCell"/>
              <w:jc w:val="center"/>
              <w:rPr>
                <w:rFonts w:ascii="Arial" w:hAnsi="Arial" w:cs="Arial"/>
                <w:sz w:val="22"/>
                <w:szCs w:val="22"/>
              </w:rPr>
            </w:pPr>
            <w:r w:rsidRPr="00475EB5">
              <w:rPr>
                <w:rFonts w:ascii="Arial" w:hAnsi="Arial" w:cs="Arial"/>
                <w:sz w:val="22"/>
                <w:szCs w:val="22"/>
              </w:rPr>
              <w:t>3</w:t>
            </w:r>
          </w:p>
        </w:tc>
        <w:tc>
          <w:tcPr>
            <w:tcW w:w="3025" w:type="dxa"/>
            <w:vMerge/>
            <w:tcBorders>
              <w:top w:val="single" w:sz="6" w:space="0" w:color="auto"/>
              <w:left w:val="single" w:sz="6" w:space="0" w:color="auto"/>
              <w:bottom w:val="single" w:sz="4" w:space="0" w:color="auto"/>
              <w:right w:val="single" w:sz="6" w:space="0" w:color="auto"/>
            </w:tcBorders>
          </w:tcPr>
          <w:p w:rsidR="002062F4" w:rsidRPr="00475EB5" w:rsidRDefault="002062F4" w:rsidP="009C0895">
            <w:pPr>
              <w:jc w:val="center"/>
              <w:rPr>
                <w:rFonts w:ascii="Arial" w:hAnsi="Arial" w:cs="Arial"/>
              </w:rPr>
            </w:pPr>
          </w:p>
        </w:tc>
      </w:tr>
      <w:tr w:rsidR="002062F4" w:rsidRPr="00475EB5" w:rsidTr="00D01703">
        <w:trPr>
          <w:cantSplit/>
          <w:trHeight w:val="350"/>
        </w:trPr>
        <w:tc>
          <w:tcPr>
            <w:tcW w:w="4033" w:type="dxa"/>
            <w:vMerge/>
            <w:tcBorders>
              <w:top w:val="single" w:sz="6" w:space="0" w:color="auto"/>
              <w:left w:val="single" w:sz="6" w:space="0" w:color="auto"/>
              <w:bottom w:val="single" w:sz="4" w:space="0" w:color="auto"/>
              <w:right w:val="single" w:sz="4" w:space="0" w:color="auto"/>
            </w:tcBorders>
          </w:tcPr>
          <w:p w:rsidR="002062F4" w:rsidRPr="00475EB5" w:rsidRDefault="002062F4" w:rsidP="009C0895">
            <w:pPr>
              <w:pStyle w:val="ConsPlusCell"/>
              <w:jc w:val="both"/>
              <w:rPr>
                <w:rFonts w:ascii="Arial"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rsidR="002062F4" w:rsidRPr="00475EB5" w:rsidRDefault="002062F4" w:rsidP="002062F4">
            <w:pPr>
              <w:pStyle w:val="ConsPlusNormal"/>
              <w:jc w:val="center"/>
              <w:rPr>
                <w:rFonts w:ascii="Arial" w:hAnsi="Arial" w:cs="Arial"/>
                <w:szCs w:val="28"/>
              </w:rPr>
            </w:pPr>
            <w:r w:rsidRPr="00475EB5">
              <w:rPr>
                <w:rFonts w:ascii="Arial" w:hAnsi="Arial" w:cs="Arial"/>
                <w:szCs w:val="28"/>
              </w:rPr>
              <w:t>5% &lt;Р17</w:t>
            </w:r>
          </w:p>
        </w:tc>
        <w:tc>
          <w:tcPr>
            <w:tcW w:w="1276" w:type="dxa"/>
            <w:tcBorders>
              <w:top w:val="single" w:sz="4" w:space="0" w:color="auto"/>
              <w:left w:val="single" w:sz="4" w:space="0" w:color="auto"/>
              <w:bottom w:val="single" w:sz="4" w:space="0" w:color="auto"/>
              <w:right w:val="single" w:sz="4" w:space="0" w:color="auto"/>
            </w:tcBorders>
          </w:tcPr>
          <w:p w:rsidR="002062F4" w:rsidRPr="00475EB5" w:rsidRDefault="002062F4" w:rsidP="009C0895">
            <w:pPr>
              <w:pStyle w:val="ConsPlusCell"/>
              <w:rPr>
                <w:rFonts w:ascii="Arial" w:hAnsi="Arial" w:cs="Arial"/>
                <w:sz w:val="22"/>
                <w:szCs w:val="22"/>
              </w:rPr>
            </w:pPr>
          </w:p>
        </w:tc>
        <w:tc>
          <w:tcPr>
            <w:tcW w:w="1843" w:type="dxa"/>
            <w:tcBorders>
              <w:top w:val="single" w:sz="6" w:space="0" w:color="auto"/>
              <w:left w:val="single" w:sz="4" w:space="0" w:color="auto"/>
              <w:bottom w:val="single" w:sz="6" w:space="0" w:color="auto"/>
              <w:right w:val="single" w:sz="6" w:space="0" w:color="auto"/>
            </w:tcBorders>
          </w:tcPr>
          <w:p w:rsidR="002062F4" w:rsidRPr="00475EB5" w:rsidRDefault="002062F4" w:rsidP="009C0895">
            <w:pPr>
              <w:pStyle w:val="ConsPlusCell"/>
              <w:jc w:val="center"/>
              <w:rPr>
                <w:rFonts w:ascii="Arial" w:hAnsi="Arial" w:cs="Arial"/>
                <w:sz w:val="22"/>
                <w:szCs w:val="22"/>
              </w:rPr>
            </w:pPr>
            <w:r w:rsidRPr="00475EB5">
              <w:rPr>
                <w:rFonts w:ascii="Arial" w:hAnsi="Arial" w:cs="Arial"/>
                <w:sz w:val="22"/>
                <w:szCs w:val="22"/>
              </w:rPr>
              <w:t>0</w:t>
            </w:r>
          </w:p>
        </w:tc>
        <w:tc>
          <w:tcPr>
            <w:tcW w:w="3025" w:type="dxa"/>
            <w:vMerge/>
            <w:tcBorders>
              <w:top w:val="single" w:sz="6" w:space="0" w:color="auto"/>
              <w:left w:val="single" w:sz="6" w:space="0" w:color="auto"/>
              <w:bottom w:val="single" w:sz="4" w:space="0" w:color="auto"/>
              <w:right w:val="single" w:sz="6" w:space="0" w:color="auto"/>
            </w:tcBorders>
          </w:tcPr>
          <w:p w:rsidR="002062F4" w:rsidRPr="00475EB5" w:rsidRDefault="002062F4" w:rsidP="009C0895">
            <w:pPr>
              <w:jc w:val="center"/>
              <w:rPr>
                <w:rFonts w:ascii="Arial" w:hAnsi="Arial" w:cs="Arial"/>
              </w:rPr>
            </w:pPr>
          </w:p>
        </w:tc>
      </w:tr>
      <w:tr w:rsidR="00DE35DF" w:rsidRPr="00475EB5" w:rsidTr="00D01703">
        <w:trPr>
          <w:cantSplit/>
          <w:trHeight w:val="350"/>
        </w:trPr>
        <w:tc>
          <w:tcPr>
            <w:tcW w:w="9136" w:type="dxa"/>
            <w:gridSpan w:val="2"/>
            <w:tcBorders>
              <w:top w:val="single" w:sz="6" w:space="0" w:color="auto"/>
              <w:left w:val="single" w:sz="6" w:space="0" w:color="auto"/>
              <w:bottom w:val="single" w:sz="4" w:space="0" w:color="auto"/>
              <w:right w:val="single" w:sz="6" w:space="0" w:color="auto"/>
            </w:tcBorders>
          </w:tcPr>
          <w:p w:rsidR="00DE35DF" w:rsidRPr="00475EB5" w:rsidRDefault="00DE35DF" w:rsidP="00997307">
            <w:pPr>
              <w:pStyle w:val="ConsPlusNormal"/>
              <w:rPr>
                <w:rFonts w:ascii="Arial" w:hAnsi="Arial" w:cs="Arial"/>
                <w:szCs w:val="28"/>
              </w:rPr>
            </w:pPr>
            <w:r w:rsidRPr="00475EB5">
              <w:rPr>
                <w:rFonts w:ascii="Arial" w:hAnsi="Arial" w:cs="Arial"/>
                <w:szCs w:val="28"/>
              </w:rPr>
              <w:t>8.</w:t>
            </w:r>
            <w:r w:rsidR="00997307" w:rsidRPr="00475EB5">
              <w:rPr>
                <w:rFonts w:ascii="Arial" w:hAnsi="Arial" w:cs="Arial"/>
                <w:szCs w:val="28"/>
              </w:rPr>
              <w:t>Оценка качества управления активами</w:t>
            </w:r>
          </w:p>
        </w:tc>
        <w:tc>
          <w:tcPr>
            <w:tcW w:w="1276" w:type="dxa"/>
            <w:tcBorders>
              <w:left w:val="single" w:sz="6" w:space="0" w:color="auto"/>
              <w:bottom w:val="single" w:sz="4" w:space="0" w:color="auto"/>
              <w:right w:val="single" w:sz="6" w:space="0" w:color="auto"/>
            </w:tcBorders>
          </w:tcPr>
          <w:p w:rsidR="00DE35DF" w:rsidRPr="00475EB5" w:rsidRDefault="00DE35DF" w:rsidP="009C0895">
            <w:pPr>
              <w:pStyle w:val="ConsPlusCell"/>
              <w:rPr>
                <w:rFonts w:ascii="Arial" w:hAnsi="Arial" w:cs="Arial"/>
                <w:sz w:val="22"/>
                <w:szCs w:val="22"/>
              </w:rPr>
            </w:pPr>
          </w:p>
        </w:tc>
        <w:tc>
          <w:tcPr>
            <w:tcW w:w="1843" w:type="dxa"/>
            <w:tcBorders>
              <w:top w:val="single" w:sz="6" w:space="0" w:color="auto"/>
              <w:left w:val="single" w:sz="6" w:space="0" w:color="auto"/>
              <w:bottom w:val="single" w:sz="6" w:space="0" w:color="auto"/>
              <w:right w:val="single" w:sz="6" w:space="0" w:color="auto"/>
            </w:tcBorders>
          </w:tcPr>
          <w:p w:rsidR="00DE35DF" w:rsidRPr="00475EB5" w:rsidRDefault="00520E88" w:rsidP="009C0895">
            <w:pPr>
              <w:pStyle w:val="ConsPlusCell"/>
              <w:jc w:val="center"/>
              <w:rPr>
                <w:rFonts w:ascii="Arial" w:hAnsi="Arial" w:cs="Arial"/>
                <w:sz w:val="22"/>
                <w:szCs w:val="22"/>
              </w:rPr>
            </w:pPr>
            <w:r w:rsidRPr="00475EB5">
              <w:rPr>
                <w:rFonts w:ascii="Arial" w:hAnsi="Arial" w:cs="Arial"/>
                <w:sz w:val="22"/>
                <w:szCs w:val="22"/>
              </w:rPr>
              <w:t>5</w:t>
            </w:r>
          </w:p>
        </w:tc>
        <w:tc>
          <w:tcPr>
            <w:tcW w:w="3025" w:type="dxa"/>
            <w:tcBorders>
              <w:top w:val="single" w:sz="6" w:space="0" w:color="auto"/>
              <w:left w:val="single" w:sz="6" w:space="0" w:color="auto"/>
              <w:bottom w:val="single" w:sz="4" w:space="0" w:color="auto"/>
              <w:right w:val="single" w:sz="6" w:space="0" w:color="auto"/>
            </w:tcBorders>
          </w:tcPr>
          <w:p w:rsidR="00DE35DF" w:rsidRPr="00475EB5" w:rsidRDefault="00DE35DF" w:rsidP="009C0895">
            <w:pPr>
              <w:jc w:val="center"/>
              <w:rPr>
                <w:rFonts w:ascii="Arial" w:hAnsi="Arial" w:cs="Arial"/>
              </w:rPr>
            </w:pPr>
          </w:p>
        </w:tc>
      </w:tr>
      <w:tr w:rsidR="00207A87" w:rsidRPr="00475EB5" w:rsidTr="00D01703">
        <w:trPr>
          <w:cantSplit/>
          <w:trHeight w:val="20"/>
        </w:trPr>
        <w:tc>
          <w:tcPr>
            <w:tcW w:w="4033" w:type="dxa"/>
            <w:vMerge w:val="restart"/>
            <w:tcBorders>
              <w:top w:val="single" w:sz="4" w:space="0" w:color="auto"/>
              <w:left w:val="single" w:sz="4" w:space="0" w:color="auto"/>
              <w:right w:val="single" w:sz="4" w:space="0" w:color="auto"/>
            </w:tcBorders>
          </w:tcPr>
          <w:p w:rsidR="007771AA" w:rsidRPr="00475EB5" w:rsidRDefault="007771AA" w:rsidP="009C0895">
            <w:pPr>
              <w:pStyle w:val="ConsPlusCell"/>
              <w:rPr>
                <w:rFonts w:ascii="Arial" w:hAnsi="Arial" w:cs="Arial"/>
                <w:sz w:val="22"/>
                <w:szCs w:val="22"/>
              </w:rPr>
            </w:pPr>
          </w:p>
          <w:p w:rsidR="00207A87" w:rsidRPr="00475EB5" w:rsidRDefault="00207A87" w:rsidP="009C0895">
            <w:pPr>
              <w:pStyle w:val="ConsPlusCell"/>
              <w:rPr>
                <w:rFonts w:ascii="Arial" w:hAnsi="Arial" w:cs="Arial"/>
                <w:sz w:val="22"/>
                <w:szCs w:val="22"/>
              </w:rPr>
            </w:pPr>
            <w:r w:rsidRPr="00475EB5">
              <w:rPr>
                <w:rFonts w:ascii="Arial" w:hAnsi="Arial" w:cs="Arial"/>
                <w:sz w:val="22"/>
                <w:szCs w:val="22"/>
              </w:rPr>
              <w:t xml:space="preserve">Р18 Проведение инвентаризации активов </w:t>
            </w:r>
          </w:p>
          <w:p w:rsidR="00207A87" w:rsidRPr="00475EB5" w:rsidRDefault="00207A87" w:rsidP="009C0895">
            <w:pPr>
              <w:pStyle w:val="ConsPlusCell"/>
              <w:rPr>
                <w:rFonts w:ascii="Arial" w:hAnsi="Arial" w:cs="Arial"/>
                <w:sz w:val="22"/>
                <w:szCs w:val="22"/>
              </w:rPr>
            </w:pPr>
          </w:p>
        </w:tc>
        <w:tc>
          <w:tcPr>
            <w:tcW w:w="5103" w:type="dxa"/>
            <w:tcBorders>
              <w:top w:val="single" w:sz="4" w:space="0" w:color="auto"/>
              <w:left w:val="single" w:sz="4" w:space="0" w:color="auto"/>
              <w:bottom w:val="single" w:sz="6" w:space="0" w:color="auto"/>
              <w:right w:val="single" w:sz="4" w:space="0" w:color="auto"/>
            </w:tcBorders>
          </w:tcPr>
          <w:p w:rsidR="007771AA" w:rsidRPr="00475EB5" w:rsidRDefault="007771AA" w:rsidP="009E5D50">
            <w:pPr>
              <w:pStyle w:val="ConsPlusCell"/>
              <w:jc w:val="both"/>
              <w:rPr>
                <w:rFonts w:ascii="Arial" w:hAnsi="Arial" w:cs="Arial"/>
                <w:sz w:val="22"/>
                <w:szCs w:val="22"/>
              </w:rPr>
            </w:pPr>
          </w:p>
          <w:p w:rsidR="00207A87" w:rsidRPr="00475EB5" w:rsidRDefault="00207A87" w:rsidP="009E5D50">
            <w:pPr>
              <w:pStyle w:val="ConsPlusCell"/>
              <w:jc w:val="both"/>
              <w:rPr>
                <w:rFonts w:ascii="Arial" w:hAnsi="Arial" w:cs="Arial"/>
                <w:sz w:val="22"/>
                <w:szCs w:val="22"/>
              </w:rPr>
            </w:pPr>
            <w:r w:rsidRPr="00475EB5">
              <w:rPr>
                <w:rFonts w:ascii="Arial" w:hAnsi="Arial" w:cs="Arial"/>
                <w:sz w:val="22"/>
                <w:szCs w:val="22"/>
              </w:rPr>
              <w:t xml:space="preserve">Оценивается наличие в годовой бюджетной отчетности за отчетный год сведений о проведении инвентаризаций активов </w:t>
            </w:r>
          </w:p>
        </w:tc>
        <w:tc>
          <w:tcPr>
            <w:tcW w:w="1276" w:type="dxa"/>
            <w:tcBorders>
              <w:top w:val="single" w:sz="4" w:space="0" w:color="auto"/>
              <w:left w:val="single" w:sz="4" w:space="0" w:color="auto"/>
              <w:bottom w:val="single" w:sz="4" w:space="0" w:color="auto"/>
              <w:right w:val="single" w:sz="4" w:space="0" w:color="auto"/>
            </w:tcBorders>
          </w:tcPr>
          <w:p w:rsidR="00207A87" w:rsidRPr="00475EB5" w:rsidRDefault="00207A87" w:rsidP="009C0895">
            <w:pPr>
              <w:pStyle w:val="ConsPlusCell"/>
              <w:rPr>
                <w:rFonts w:ascii="Arial" w:hAnsi="Arial" w:cs="Arial"/>
                <w:sz w:val="22"/>
                <w:szCs w:val="22"/>
              </w:rPr>
            </w:pPr>
          </w:p>
          <w:p w:rsidR="00207A87" w:rsidRPr="00475EB5" w:rsidRDefault="00207A87" w:rsidP="009C0895">
            <w:pPr>
              <w:pStyle w:val="ConsPlusCell"/>
              <w:rPr>
                <w:rFonts w:ascii="Arial" w:hAnsi="Arial" w:cs="Arial"/>
                <w:sz w:val="22"/>
                <w:szCs w:val="22"/>
              </w:rPr>
            </w:pPr>
          </w:p>
        </w:tc>
        <w:tc>
          <w:tcPr>
            <w:tcW w:w="1843" w:type="dxa"/>
            <w:tcBorders>
              <w:top w:val="single" w:sz="6" w:space="0" w:color="auto"/>
              <w:left w:val="single" w:sz="4" w:space="0" w:color="auto"/>
              <w:bottom w:val="single" w:sz="6" w:space="0" w:color="auto"/>
              <w:right w:val="single" w:sz="4" w:space="0" w:color="auto"/>
            </w:tcBorders>
          </w:tcPr>
          <w:p w:rsidR="00207A87" w:rsidRPr="00475EB5" w:rsidRDefault="00207A87" w:rsidP="009C0895">
            <w:pPr>
              <w:pStyle w:val="a3"/>
              <w:jc w:val="center"/>
              <w:rPr>
                <w:rFonts w:ascii="Arial" w:hAnsi="Arial" w:cs="Arial"/>
                <w:i/>
                <w:sz w:val="22"/>
                <w:szCs w:val="22"/>
              </w:rPr>
            </w:pPr>
          </w:p>
        </w:tc>
        <w:tc>
          <w:tcPr>
            <w:tcW w:w="3025" w:type="dxa"/>
            <w:vMerge w:val="restart"/>
            <w:tcBorders>
              <w:top w:val="single" w:sz="4" w:space="0" w:color="auto"/>
              <w:left w:val="single" w:sz="4" w:space="0" w:color="auto"/>
              <w:bottom w:val="single" w:sz="4" w:space="0" w:color="auto"/>
              <w:right w:val="single" w:sz="4" w:space="0" w:color="auto"/>
            </w:tcBorders>
          </w:tcPr>
          <w:p w:rsidR="00207A87" w:rsidRPr="00475EB5" w:rsidRDefault="00207A87" w:rsidP="00256C16">
            <w:pPr>
              <w:jc w:val="center"/>
              <w:rPr>
                <w:rFonts w:ascii="Arial" w:hAnsi="Arial" w:cs="Arial"/>
              </w:rPr>
            </w:pPr>
            <w:r w:rsidRPr="00475EB5">
              <w:rPr>
                <w:rFonts w:ascii="Arial" w:hAnsi="Arial" w:cs="Arial"/>
              </w:rPr>
              <w:t xml:space="preserve">Информация, находящаяся в    </w:t>
            </w:r>
            <w:r w:rsidRPr="00475EB5">
              <w:rPr>
                <w:rFonts w:ascii="Arial" w:hAnsi="Arial" w:cs="Arial"/>
              </w:rPr>
              <w:br/>
              <w:t xml:space="preserve">распоряжении     </w:t>
            </w:r>
            <w:r w:rsidRPr="00475EB5">
              <w:rPr>
                <w:rFonts w:ascii="Arial" w:hAnsi="Arial" w:cs="Arial"/>
              </w:rPr>
              <w:br/>
              <w:t xml:space="preserve">финансового      </w:t>
            </w:r>
            <w:r w:rsidRPr="00475EB5">
              <w:rPr>
                <w:rFonts w:ascii="Arial" w:hAnsi="Arial" w:cs="Arial"/>
              </w:rPr>
              <w:br/>
              <w:t>управления</w:t>
            </w:r>
          </w:p>
        </w:tc>
      </w:tr>
      <w:tr w:rsidR="00207A87" w:rsidRPr="00475EB5" w:rsidTr="00D01703">
        <w:trPr>
          <w:cantSplit/>
          <w:trHeight w:val="20"/>
        </w:trPr>
        <w:tc>
          <w:tcPr>
            <w:tcW w:w="4033" w:type="dxa"/>
            <w:vMerge/>
            <w:tcBorders>
              <w:left w:val="single" w:sz="4" w:space="0" w:color="auto"/>
              <w:right w:val="single" w:sz="4" w:space="0" w:color="auto"/>
            </w:tcBorders>
          </w:tcPr>
          <w:p w:rsidR="00207A87" w:rsidRPr="00475EB5" w:rsidRDefault="00207A87" w:rsidP="009C0895">
            <w:pPr>
              <w:pStyle w:val="a3"/>
              <w:jc w:val="both"/>
              <w:rPr>
                <w:rFonts w:ascii="Arial"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rsidR="007771AA" w:rsidRPr="00475EB5" w:rsidRDefault="007771AA" w:rsidP="009C0895">
            <w:pPr>
              <w:pStyle w:val="ConsPlusNormal"/>
              <w:jc w:val="both"/>
              <w:rPr>
                <w:rFonts w:ascii="Arial" w:hAnsi="Arial" w:cs="Arial"/>
                <w:szCs w:val="22"/>
              </w:rPr>
            </w:pPr>
          </w:p>
          <w:p w:rsidR="00207A87" w:rsidRPr="00475EB5" w:rsidRDefault="00207A87" w:rsidP="009C0895">
            <w:pPr>
              <w:pStyle w:val="ConsPlusNormal"/>
              <w:jc w:val="both"/>
              <w:rPr>
                <w:rFonts w:ascii="Arial" w:hAnsi="Arial" w:cs="Arial"/>
                <w:szCs w:val="22"/>
              </w:rPr>
            </w:pPr>
            <w:r w:rsidRPr="00475EB5">
              <w:rPr>
                <w:rFonts w:ascii="Arial" w:hAnsi="Arial" w:cs="Arial"/>
                <w:szCs w:val="22"/>
              </w:rPr>
              <w:t>Р18 – инвентаризация проводилась</w:t>
            </w:r>
          </w:p>
        </w:tc>
        <w:tc>
          <w:tcPr>
            <w:tcW w:w="1276" w:type="dxa"/>
            <w:tcBorders>
              <w:top w:val="single" w:sz="4" w:space="0" w:color="auto"/>
              <w:left w:val="single" w:sz="4" w:space="0" w:color="auto"/>
              <w:bottom w:val="single" w:sz="4" w:space="0" w:color="auto"/>
              <w:right w:val="single" w:sz="4" w:space="0" w:color="auto"/>
            </w:tcBorders>
          </w:tcPr>
          <w:p w:rsidR="00207A87" w:rsidRPr="00475EB5" w:rsidRDefault="00207A87" w:rsidP="009C0895">
            <w:pPr>
              <w:pStyle w:val="ConsPlusNormal"/>
              <w:jc w:val="both"/>
              <w:rPr>
                <w:rFonts w:ascii="Arial" w:hAnsi="Arial" w:cs="Arial"/>
                <w:szCs w:val="22"/>
              </w:rPr>
            </w:pPr>
          </w:p>
        </w:tc>
        <w:tc>
          <w:tcPr>
            <w:tcW w:w="1843" w:type="dxa"/>
            <w:tcBorders>
              <w:top w:val="single" w:sz="6" w:space="0" w:color="auto"/>
              <w:left w:val="single" w:sz="4" w:space="0" w:color="auto"/>
              <w:bottom w:val="single" w:sz="6" w:space="0" w:color="auto"/>
              <w:right w:val="single" w:sz="4" w:space="0" w:color="auto"/>
            </w:tcBorders>
          </w:tcPr>
          <w:p w:rsidR="00207A87" w:rsidRPr="00475EB5" w:rsidRDefault="00207A87" w:rsidP="009C0895">
            <w:pPr>
              <w:pStyle w:val="ConsPlusNormal"/>
              <w:jc w:val="center"/>
              <w:rPr>
                <w:rFonts w:ascii="Arial" w:hAnsi="Arial" w:cs="Arial"/>
                <w:szCs w:val="22"/>
              </w:rPr>
            </w:pPr>
            <w:r w:rsidRPr="00475EB5">
              <w:rPr>
                <w:rFonts w:ascii="Arial" w:hAnsi="Arial" w:cs="Arial"/>
                <w:szCs w:val="22"/>
              </w:rPr>
              <w:t>5</w:t>
            </w:r>
          </w:p>
        </w:tc>
        <w:tc>
          <w:tcPr>
            <w:tcW w:w="3025" w:type="dxa"/>
            <w:vMerge/>
            <w:tcBorders>
              <w:top w:val="single" w:sz="4" w:space="0" w:color="auto"/>
              <w:left w:val="single" w:sz="4" w:space="0" w:color="auto"/>
              <w:bottom w:val="single" w:sz="4" w:space="0" w:color="auto"/>
              <w:right w:val="single" w:sz="4" w:space="0" w:color="auto"/>
            </w:tcBorders>
          </w:tcPr>
          <w:p w:rsidR="00207A87" w:rsidRPr="00475EB5" w:rsidRDefault="00207A87" w:rsidP="009C0895">
            <w:pPr>
              <w:pStyle w:val="ConsPlusNormal"/>
              <w:jc w:val="both"/>
              <w:rPr>
                <w:rFonts w:ascii="Arial" w:hAnsi="Arial" w:cs="Arial"/>
                <w:szCs w:val="22"/>
              </w:rPr>
            </w:pPr>
          </w:p>
        </w:tc>
      </w:tr>
      <w:tr w:rsidR="00207A87" w:rsidRPr="00475EB5" w:rsidTr="00641A9C">
        <w:trPr>
          <w:cantSplit/>
          <w:trHeight w:val="314"/>
        </w:trPr>
        <w:tc>
          <w:tcPr>
            <w:tcW w:w="4033" w:type="dxa"/>
            <w:vMerge/>
            <w:tcBorders>
              <w:left w:val="single" w:sz="4" w:space="0" w:color="auto"/>
              <w:bottom w:val="single" w:sz="4" w:space="0" w:color="auto"/>
              <w:right w:val="single" w:sz="4" w:space="0" w:color="auto"/>
            </w:tcBorders>
          </w:tcPr>
          <w:p w:rsidR="00207A87" w:rsidRPr="00475EB5" w:rsidRDefault="00207A87" w:rsidP="009C0895">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7771AA" w:rsidRPr="00475EB5" w:rsidRDefault="007771AA" w:rsidP="00750217">
            <w:pPr>
              <w:pStyle w:val="ConsPlusNormal"/>
              <w:rPr>
                <w:rFonts w:ascii="Arial" w:hAnsi="Arial" w:cs="Arial"/>
                <w:szCs w:val="22"/>
              </w:rPr>
            </w:pPr>
          </w:p>
          <w:p w:rsidR="00207A87" w:rsidRPr="00475EB5" w:rsidRDefault="00207A87" w:rsidP="00750217">
            <w:pPr>
              <w:pStyle w:val="ConsPlusNormal"/>
              <w:rPr>
                <w:rFonts w:ascii="Arial" w:hAnsi="Arial" w:cs="Arial"/>
                <w:szCs w:val="22"/>
              </w:rPr>
            </w:pPr>
            <w:r w:rsidRPr="00475EB5">
              <w:rPr>
                <w:rFonts w:ascii="Arial" w:hAnsi="Arial" w:cs="Arial"/>
                <w:szCs w:val="22"/>
              </w:rPr>
              <w:t>Р18 – инвентаризация не проводилась</w:t>
            </w:r>
          </w:p>
        </w:tc>
        <w:tc>
          <w:tcPr>
            <w:tcW w:w="1276" w:type="dxa"/>
            <w:tcBorders>
              <w:top w:val="single" w:sz="4" w:space="0" w:color="auto"/>
              <w:left w:val="single" w:sz="4" w:space="0" w:color="auto"/>
              <w:bottom w:val="single" w:sz="4" w:space="0" w:color="auto"/>
              <w:right w:val="single" w:sz="4" w:space="0" w:color="auto"/>
            </w:tcBorders>
          </w:tcPr>
          <w:p w:rsidR="00207A87" w:rsidRPr="00475EB5" w:rsidRDefault="00207A87" w:rsidP="009C0895">
            <w:pPr>
              <w:pStyle w:val="ConsPlusNormal"/>
              <w:jc w:val="both"/>
              <w:rPr>
                <w:rFonts w:ascii="Arial" w:hAnsi="Arial" w:cs="Arial"/>
                <w:szCs w:val="22"/>
              </w:rPr>
            </w:pPr>
          </w:p>
        </w:tc>
        <w:tc>
          <w:tcPr>
            <w:tcW w:w="1843" w:type="dxa"/>
            <w:tcBorders>
              <w:top w:val="single" w:sz="6" w:space="0" w:color="auto"/>
              <w:left w:val="single" w:sz="4" w:space="0" w:color="auto"/>
              <w:bottom w:val="single" w:sz="6" w:space="0" w:color="auto"/>
              <w:right w:val="single" w:sz="4" w:space="0" w:color="auto"/>
            </w:tcBorders>
          </w:tcPr>
          <w:p w:rsidR="00207A87" w:rsidRPr="00475EB5" w:rsidRDefault="00207A87" w:rsidP="00207A87">
            <w:pPr>
              <w:pStyle w:val="ConsPlusNormal"/>
              <w:jc w:val="center"/>
              <w:rPr>
                <w:rFonts w:ascii="Arial" w:hAnsi="Arial" w:cs="Arial"/>
                <w:szCs w:val="22"/>
              </w:rPr>
            </w:pPr>
            <w:r w:rsidRPr="00475EB5">
              <w:rPr>
                <w:rFonts w:ascii="Arial" w:hAnsi="Arial" w:cs="Arial"/>
                <w:szCs w:val="22"/>
              </w:rPr>
              <w:t>0</w:t>
            </w:r>
          </w:p>
        </w:tc>
        <w:tc>
          <w:tcPr>
            <w:tcW w:w="3025" w:type="dxa"/>
            <w:vMerge/>
            <w:tcBorders>
              <w:top w:val="single" w:sz="4" w:space="0" w:color="auto"/>
              <w:left w:val="single" w:sz="4" w:space="0" w:color="auto"/>
              <w:bottom w:val="single" w:sz="4" w:space="0" w:color="auto"/>
              <w:right w:val="single" w:sz="4" w:space="0" w:color="auto"/>
            </w:tcBorders>
          </w:tcPr>
          <w:p w:rsidR="00207A87" w:rsidRPr="00475EB5" w:rsidRDefault="00207A87" w:rsidP="009C0895">
            <w:pPr>
              <w:pStyle w:val="ConsPlusNormal"/>
              <w:jc w:val="both"/>
              <w:rPr>
                <w:rFonts w:ascii="Arial" w:hAnsi="Arial" w:cs="Arial"/>
                <w:szCs w:val="22"/>
              </w:rPr>
            </w:pPr>
          </w:p>
        </w:tc>
      </w:tr>
      <w:tr w:rsidR="00E4650A" w:rsidRPr="00475EB5" w:rsidTr="00641A9C">
        <w:trPr>
          <w:cantSplit/>
          <w:trHeight w:val="65"/>
        </w:trPr>
        <w:tc>
          <w:tcPr>
            <w:tcW w:w="9136" w:type="dxa"/>
            <w:gridSpan w:val="2"/>
            <w:tcBorders>
              <w:top w:val="single" w:sz="4" w:space="0" w:color="auto"/>
              <w:left w:val="single" w:sz="4" w:space="0" w:color="auto"/>
              <w:bottom w:val="single" w:sz="4" w:space="0" w:color="auto"/>
              <w:right w:val="single" w:sz="4" w:space="0" w:color="auto"/>
            </w:tcBorders>
          </w:tcPr>
          <w:p w:rsidR="00E4650A" w:rsidRPr="00475EB5" w:rsidRDefault="008313C9" w:rsidP="00E4650A">
            <w:pPr>
              <w:pStyle w:val="ConsPlusNormal"/>
              <w:rPr>
                <w:rFonts w:ascii="Arial" w:hAnsi="Arial" w:cs="Arial"/>
                <w:szCs w:val="22"/>
              </w:rPr>
            </w:pPr>
            <w:r w:rsidRPr="00475EB5">
              <w:rPr>
                <w:rFonts w:ascii="Arial" w:hAnsi="Arial" w:cs="Arial"/>
                <w:szCs w:val="22"/>
              </w:rPr>
              <w:t xml:space="preserve">9 </w:t>
            </w:r>
            <w:r w:rsidR="00E4650A" w:rsidRPr="00475EB5">
              <w:rPr>
                <w:rFonts w:ascii="Arial" w:hAnsi="Arial" w:cs="Arial"/>
                <w:szCs w:val="22"/>
              </w:rPr>
              <w:t>Оценка качества осуществления закупок товаров, работ и услуг для обеспечения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E4650A" w:rsidRPr="00475EB5" w:rsidRDefault="00E4650A" w:rsidP="009C0895">
            <w:pPr>
              <w:pStyle w:val="ConsPlusNormal"/>
              <w:jc w:val="both"/>
              <w:rPr>
                <w:rFonts w:ascii="Arial" w:hAnsi="Arial" w:cs="Arial"/>
                <w:szCs w:val="22"/>
              </w:rPr>
            </w:pPr>
          </w:p>
        </w:tc>
        <w:tc>
          <w:tcPr>
            <w:tcW w:w="1843" w:type="dxa"/>
            <w:tcBorders>
              <w:top w:val="single" w:sz="6" w:space="0" w:color="auto"/>
              <w:left w:val="single" w:sz="4" w:space="0" w:color="auto"/>
              <w:bottom w:val="single" w:sz="6" w:space="0" w:color="auto"/>
              <w:right w:val="single" w:sz="4" w:space="0" w:color="auto"/>
            </w:tcBorders>
          </w:tcPr>
          <w:p w:rsidR="00E4650A" w:rsidRPr="00475EB5" w:rsidRDefault="00520E88" w:rsidP="009C0895">
            <w:pPr>
              <w:pStyle w:val="ConsPlusNormal"/>
              <w:jc w:val="center"/>
              <w:rPr>
                <w:rFonts w:ascii="Arial" w:hAnsi="Arial" w:cs="Arial"/>
                <w:szCs w:val="22"/>
              </w:rPr>
            </w:pPr>
            <w:r w:rsidRPr="00475EB5">
              <w:rPr>
                <w:rFonts w:ascii="Arial" w:hAnsi="Arial" w:cs="Arial"/>
                <w:szCs w:val="22"/>
              </w:rPr>
              <w:t>5</w:t>
            </w:r>
          </w:p>
        </w:tc>
        <w:tc>
          <w:tcPr>
            <w:tcW w:w="3025" w:type="dxa"/>
            <w:vMerge w:val="restart"/>
            <w:tcBorders>
              <w:top w:val="single" w:sz="4" w:space="0" w:color="auto"/>
              <w:left w:val="single" w:sz="4" w:space="0" w:color="auto"/>
              <w:bottom w:val="single" w:sz="4" w:space="0" w:color="auto"/>
              <w:right w:val="single" w:sz="4" w:space="0" w:color="auto"/>
            </w:tcBorders>
          </w:tcPr>
          <w:p w:rsidR="00F451C9" w:rsidRPr="00475EB5" w:rsidRDefault="00F451C9" w:rsidP="009C4321">
            <w:pPr>
              <w:pStyle w:val="ConsPlusNormal"/>
              <w:jc w:val="center"/>
              <w:rPr>
                <w:rFonts w:ascii="Arial" w:hAnsi="Arial" w:cs="Arial"/>
                <w:szCs w:val="22"/>
              </w:rPr>
            </w:pPr>
          </w:p>
          <w:p w:rsidR="00F451C9" w:rsidRPr="00475EB5" w:rsidRDefault="00F451C9" w:rsidP="009C4321">
            <w:pPr>
              <w:pStyle w:val="ConsPlusNormal"/>
              <w:jc w:val="center"/>
              <w:rPr>
                <w:rFonts w:ascii="Arial" w:hAnsi="Arial" w:cs="Arial"/>
                <w:szCs w:val="22"/>
              </w:rPr>
            </w:pPr>
          </w:p>
          <w:p w:rsidR="00F451C9" w:rsidRPr="00475EB5" w:rsidRDefault="00F451C9" w:rsidP="009C4321">
            <w:pPr>
              <w:pStyle w:val="ConsPlusNormal"/>
              <w:jc w:val="center"/>
              <w:rPr>
                <w:rFonts w:ascii="Arial" w:hAnsi="Arial" w:cs="Arial"/>
                <w:szCs w:val="22"/>
              </w:rPr>
            </w:pPr>
          </w:p>
          <w:p w:rsidR="00E4650A" w:rsidRPr="00475EB5" w:rsidRDefault="009C4321" w:rsidP="009C4321">
            <w:pPr>
              <w:pStyle w:val="ConsPlusNormal"/>
              <w:jc w:val="center"/>
              <w:rPr>
                <w:rFonts w:ascii="Arial" w:hAnsi="Arial" w:cs="Arial"/>
                <w:szCs w:val="22"/>
              </w:rPr>
            </w:pPr>
            <w:r w:rsidRPr="00475EB5">
              <w:rPr>
                <w:rFonts w:ascii="Arial" w:hAnsi="Arial" w:cs="Arial"/>
                <w:szCs w:val="22"/>
              </w:rPr>
              <w:t>Информация, размещенная на официальном сайте</w:t>
            </w:r>
          </w:p>
        </w:tc>
      </w:tr>
      <w:tr w:rsidR="00641A9C" w:rsidRPr="00475EB5" w:rsidTr="005A7B5C">
        <w:trPr>
          <w:cantSplit/>
          <w:trHeight w:val="4807"/>
        </w:trPr>
        <w:tc>
          <w:tcPr>
            <w:tcW w:w="4033" w:type="dxa"/>
            <w:tcBorders>
              <w:top w:val="single" w:sz="4" w:space="0" w:color="auto"/>
              <w:left w:val="single" w:sz="4" w:space="0" w:color="auto"/>
              <w:bottom w:val="single" w:sz="4" w:space="0" w:color="auto"/>
              <w:right w:val="single" w:sz="4" w:space="0" w:color="auto"/>
            </w:tcBorders>
          </w:tcPr>
          <w:p w:rsidR="007771AA" w:rsidRPr="00475EB5" w:rsidRDefault="007771AA" w:rsidP="005A7B5C">
            <w:pPr>
              <w:autoSpaceDE w:val="0"/>
              <w:autoSpaceDN w:val="0"/>
              <w:adjustRightInd w:val="0"/>
              <w:spacing w:after="0" w:line="240" w:lineRule="auto"/>
              <w:jc w:val="both"/>
              <w:rPr>
                <w:rFonts w:ascii="Arial" w:hAnsi="Arial" w:cs="Arial"/>
              </w:rPr>
            </w:pPr>
          </w:p>
          <w:p w:rsidR="00641A9C" w:rsidRPr="00475EB5" w:rsidRDefault="00641A9C" w:rsidP="005A7B5C">
            <w:pPr>
              <w:autoSpaceDE w:val="0"/>
              <w:autoSpaceDN w:val="0"/>
              <w:adjustRightInd w:val="0"/>
              <w:spacing w:after="0" w:line="240" w:lineRule="auto"/>
              <w:jc w:val="both"/>
              <w:rPr>
                <w:rFonts w:ascii="Arial" w:hAnsi="Arial" w:cs="Arial"/>
              </w:rPr>
            </w:pPr>
            <w:r w:rsidRPr="00475EB5">
              <w:rPr>
                <w:rFonts w:ascii="Arial" w:hAnsi="Arial" w:cs="Arial"/>
              </w:rPr>
              <w:t>Р19 Своевременность утверждения плана-графика, в соответствии с постановлением Правительства РФ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p>
          <w:p w:rsidR="00641A9C" w:rsidRPr="00475EB5" w:rsidRDefault="00641A9C" w:rsidP="0001399F">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7771AA" w:rsidRPr="00475EB5" w:rsidRDefault="007771AA" w:rsidP="009E5D50">
            <w:pPr>
              <w:pStyle w:val="ConsPlusNormal"/>
              <w:jc w:val="both"/>
              <w:rPr>
                <w:rFonts w:ascii="Arial" w:hAnsi="Arial" w:cs="Arial"/>
                <w:bCs/>
                <w:szCs w:val="22"/>
              </w:rPr>
            </w:pPr>
          </w:p>
          <w:p w:rsidR="00641A9C" w:rsidRPr="00475EB5" w:rsidRDefault="00641A9C" w:rsidP="009E5D50">
            <w:pPr>
              <w:pStyle w:val="ConsPlusNormal"/>
              <w:jc w:val="both"/>
              <w:rPr>
                <w:rFonts w:ascii="Arial" w:hAnsi="Arial" w:cs="Arial"/>
                <w:szCs w:val="22"/>
              </w:rPr>
            </w:pPr>
            <w:r w:rsidRPr="00475EB5">
              <w:rPr>
                <w:rFonts w:ascii="Arial" w:hAnsi="Arial" w:cs="Arial"/>
                <w:bCs/>
                <w:szCs w:val="22"/>
              </w:rPr>
              <w:t>Оценка</w:t>
            </w:r>
            <w:r w:rsidRPr="00475EB5">
              <w:rPr>
                <w:rFonts w:ascii="Arial" w:hAnsi="Arial" w:cs="Arial"/>
                <w:szCs w:val="22"/>
              </w:rPr>
              <w:t xml:space="preserve"> </w:t>
            </w:r>
            <w:r w:rsidRPr="00475EB5">
              <w:rPr>
                <w:rFonts w:ascii="Arial" w:hAnsi="Arial" w:cs="Arial"/>
                <w:bCs/>
                <w:szCs w:val="22"/>
              </w:rPr>
              <w:t>качества</w:t>
            </w:r>
            <w:r w:rsidRPr="00475EB5">
              <w:rPr>
                <w:rFonts w:ascii="Arial" w:hAnsi="Arial" w:cs="Arial"/>
                <w:szCs w:val="22"/>
              </w:rPr>
              <w:t xml:space="preserve"> </w:t>
            </w:r>
            <w:r w:rsidRPr="00475EB5">
              <w:rPr>
                <w:rFonts w:ascii="Arial" w:hAnsi="Arial" w:cs="Arial"/>
                <w:bCs/>
                <w:szCs w:val="22"/>
              </w:rPr>
              <w:t>исполнения</w:t>
            </w:r>
            <w:r w:rsidRPr="00475EB5">
              <w:rPr>
                <w:rFonts w:ascii="Arial" w:hAnsi="Arial" w:cs="Arial"/>
                <w:szCs w:val="22"/>
              </w:rPr>
              <w:t xml:space="preserve"> требований </w:t>
            </w:r>
            <w:r w:rsidRPr="00475EB5">
              <w:rPr>
                <w:rFonts w:ascii="Arial" w:hAnsi="Arial" w:cs="Arial"/>
                <w:bCs/>
                <w:szCs w:val="22"/>
              </w:rPr>
              <w:t>законодательства</w:t>
            </w:r>
            <w:r w:rsidRPr="00475EB5">
              <w:rPr>
                <w:rFonts w:ascii="Arial" w:hAnsi="Arial" w:cs="Arial"/>
                <w:szCs w:val="22"/>
              </w:rPr>
              <w:t xml:space="preserve"> в сфере закупок </w:t>
            </w:r>
          </w:p>
        </w:tc>
        <w:tc>
          <w:tcPr>
            <w:tcW w:w="1276" w:type="dxa"/>
            <w:tcBorders>
              <w:top w:val="single" w:sz="4" w:space="0" w:color="auto"/>
              <w:left w:val="single" w:sz="4" w:space="0" w:color="auto"/>
              <w:right w:val="single" w:sz="4" w:space="0" w:color="auto"/>
            </w:tcBorders>
          </w:tcPr>
          <w:p w:rsidR="00641A9C" w:rsidRPr="00475EB5" w:rsidRDefault="00641A9C" w:rsidP="009C0895">
            <w:pPr>
              <w:pStyle w:val="ConsPlusNormal"/>
              <w:jc w:val="both"/>
              <w:rPr>
                <w:rFonts w:ascii="Arial" w:hAnsi="Arial" w:cs="Arial"/>
                <w:szCs w:val="22"/>
              </w:rPr>
            </w:pPr>
          </w:p>
        </w:tc>
        <w:tc>
          <w:tcPr>
            <w:tcW w:w="1843" w:type="dxa"/>
            <w:tcBorders>
              <w:top w:val="single" w:sz="6" w:space="0" w:color="auto"/>
              <w:left w:val="single" w:sz="4" w:space="0" w:color="auto"/>
              <w:right w:val="single" w:sz="4" w:space="0" w:color="auto"/>
            </w:tcBorders>
          </w:tcPr>
          <w:p w:rsidR="00641A9C" w:rsidRPr="00475EB5" w:rsidRDefault="00641A9C" w:rsidP="009C0895">
            <w:pPr>
              <w:pStyle w:val="ConsPlusNormal"/>
              <w:jc w:val="center"/>
              <w:rPr>
                <w:rFonts w:ascii="Arial" w:hAnsi="Arial" w:cs="Arial"/>
                <w:szCs w:val="22"/>
              </w:rPr>
            </w:pPr>
          </w:p>
        </w:tc>
        <w:tc>
          <w:tcPr>
            <w:tcW w:w="3025" w:type="dxa"/>
            <w:vMerge/>
            <w:tcBorders>
              <w:top w:val="single" w:sz="4" w:space="0" w:color="auto"/>
              <w:left w:val="single" w:sz="4" w:space="0" w:color="auto"/>
              <w:bottom w:val="single" w:sz="4" w:space="0" w:color="auto"/>
              <w:right w:val="single" w:sz="4" w:space="0" w:color="auto"/>
            </w:tcBorders>
          </w:tcPr>
          <w:p w:rsidR="00641A9C" w:rsidRPr="00475EB5" w:rsidRDefault="00641A9C" w:rsidP="009C4321">
            <w:pPr>
              <w:pStyle w:val="ConsPlusNormal"/>
              <w:jc w:val="center"/>
              <w:rPr>
                <w:rFonts w:ascii="Arial" w:hAnsi="Arial" w:cs="Arial"/>
                <w:szCs w:val="22"/>
              </w:rPr>
            </w:pPr>
          </w:p>
        </w:tc>
      </w:tr>
      <w:tr w:rsidR="008313C9" w:rsidRPr="00475EB5" w:rsidTr="005A7B5C">
        <w:trPr>
          <w:cantSplit/>
          <w:trHeight w:val="20"/>
        </w:trPr>
        <w:tc>
          <w:tcPr>
            <w:tcW w:w="4033" w:type="dxa"/>
            <w:tcBorders>
              <w:top w:val="single" w:sz="4" w:space="0" w:color="auto"/>
              <w:left w:val="single" w:sz="4" w:space="0" w:color="auto"/>
              <w:bottom w:val="single" w:sz="4" w:space="0" w:color="auto"/>
              <w:right w:val="single" w:sz="4" w:space="0" w:color="auto"/>
            </w:tcBorders>
          </w:tcPr>
          <w:p w:rsidR="008313C9" w:rsidRPr="00475EB5" w:rsidRDefault="008313C9" w:rsidP="009C0895">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7771AA" w:rsidRPr="00475EB5" w:rsidRDefault="007771AA" w:rsidP="009C0895">
            <w:pPr>
              <w:pStyle w:val="ConsPlusNormal"/>
              <w:jc w:val="center"/>
              <w:rPr>
                <w:rFonts w:ascii="Arial" w:hAnsi="Arial" w:cs="Arial"/>
                <w:szCs w:val="22"/>
              </w:rPr>
            </w:pPr>
          </w:p>
          <w:p w:rsidR="008313C9" w:rsidRPr="00475EB5" w:rsidRDefault="0014388E" w:rsidP="009C0895">
            <w:pPr>
              <w:pStyle w:val="ConsPlusNormal"/>
              <w:jc w:val="center"/>
              <w:rPr>
                <w:rFonts w:ascii="Arial" w:hAnsi="Arial" w:cs="Arial"/>
                <w:szCs w:val="22"/>
              </w:rPr>
            </w:pPr>
            <w:r w:rsidRPr="00475EB5">
              <w:rPr>
                <w:rFonts w:ascii="Arial" w:hAnsi="Arial" w:cs="Arial"/>
                <w:szCs w:val="22"/>
              </w:rPr>
              <w:t>Р19 – своевременно утвержден</w:t>
            </w:r>
          </w:p>
        </w:tc>
        <w:tc>
          <w:tcPr>
            <w:tcW w:w="1276" w:type="dxa"/>
            <w:tcBorders>
              <w:top w:val="single" w:sz="4" w:space="0" w:color="auto"/>
              <w:left w:val="single" w:sz="4" w:space="0" w:color="auto"/>
              <w:bottom w:val="single" w:sz="4" w:space="0" w:color="auto"/>
              <w:right w:val="single" w:sz="4" w:space="0" w:color="auto"/>
            </w:tcBorders>
          </w:tcPr>
          <w:p w:rsidR="008313C9" w:rsidRPr="00475EB5" w:rsidRDefault="008313C9" w:rsidP="009C0895">
            <w:pPr>
              <w:pStyle w:val="ConsPlusNormal"/>
              <w:jc w:val="both"/>
              <w:rPr>
                <w:rFonts w:ascii="Arial" w:hAnsi="Arial" w:cs="Arial"/>
                <w:szCs w:val="22"/>
              </w:rPr>
            </w:pPr>
          </w:p>
        </w:tc>
        <w:tc>
          <w:tcPr>
            <w:tcW w:w="1843" w:type="dxa"/>
            <w:tcBorders>
              <w:top w:val="single" w:sz="6" w:space="0" w:color="auto"/>
              <w:left w:val="single" w:sz="4" w:space="0" w:color="auto"/>
              <w:bottom w:val="single" w:sz="6" w:space="0" w:color="auto"/>
              <w:right w:val="single" w:sz="4" w:space="0" w:color="auto"/>
            </w:tcBorders>
          </w:tcPr>
          <w:p w:rsidR="008313C9" w:rsidRPr="00475EB5" w:rsidRDefault="0014388E" w:rsidP="009C0895">
            <w:pPr>
              <w:pStyle w:val="ConsPlusNormal"/>
              <w:jc w:val="center"/>
              <w:rPr>
                <w:rFonts w:ascii="Arial" w:hAnsi="Arial" w:cs="Arial"/>
                <w:szCs w:val="22"/>
              </w:rPr>
            </w:pPr>
            <w:r w:rsidRPr="00475EB5">
              <w:rPr>
                <w:rFonts w:ascii="Arial" w:hAnsi="Arial" w:cs="Arial"/>
                <w:szCs w:val="22"/>
              </w:rPr>
              <w:t>5</w:t>
            </w:r>
          </w:p>
        </w:tc>
        <w:tc>
          <w:tcPr>
            <w:tcW w:w="3025" w:type="dxa"/>
            <w:vMerge/>
            <w:tcBorders>
              <w:top w:val="single" w:sz="4" w:space="0" w:color="auto"/>
              <w:left w:val="single" w:sz="4" w:space="0" w:color="auto"/>
              <w:bottom w:val="single" w:sz="4" w:space="0" w:color="auto"/>
              <w:right w:val="single" w:sz="4" w:space="0" w:color="auto"/>
            </w:tcBorders>
          </w:tcPr>
          <w:p w:rsidR="008313C9" w:rsidRPr="00475EB5" w:rsidRDefault="008313C9" w:rsidP="009C0895">
            <w:pPr>
              <w:pStyle w:val="ConsPlusNormal"/>
              <w:jc w:val="both"/>
              <w:rPr>
                <w:rFonts w:ascii="Arial" w:hAnsi="Arial" w:cs="Arial"/>
                <w:szCs w:val="22"/>
              </w:rPr>
            </w:pPr>
          </w:p>
        </w:tc>
      </w:tr>
      <w:tr w:rsidR="009C0895" w:rsidRPr="00475EB5" w:rsidTr="005A7B5C">
        <w:trPr>
          <w:cantSplit/>
          <w:trHeight w:val="20"/>
        </w:trPr>
        <w:tc>
          <w:tcPr>
            <w:tcW w:w="4033" w:type="dxa"/>
            <w:tcBorders>
              <w:top w:val="single" w:sz="4" w:space="0" w:color="auto"/>
              <w:left w:val="single" w:sz="4" w:space="0" w:color="auto"/>
              <w:bottom w:val="single" w:sz="4" w:space="0" w:color="auto"/>
              <w:right w:val="single" w:sz="4" w:space="0" w:color="auto"/>
            </w:tcBorders>
          </w:tcPr>
          <w:p w:rsidR="009C0895" w:rsidRPr="00475EB5" w:rsidRDefault="009C0895" w:rsidP="009C0895">
            <w:pPr>
              <w:pStyle w:val="ConsPlusNormal"/>
              <w:jc w:val="both"/>
              <w:rPr>
                <w:rFonts w:ascii="Arial" w:hAnsi="Arial" w:cs="Arial"/>
                <w:szCs w:val="22"/>
              </w:rPr>
            </w:pPr>
          </w:p>
        </w:tc>
        <w:tc>
          <w:tcPr>
            <w:tcW w:w="5103" w:type="dxa"/>
            <w:tcBorders>
              <w:top w:val="single" w:sz="4" w:space="0" w:color="auto"/>
              <w:left w:val="single" w:sz="4" w:space="0" w:color="auto"/>
              <w:bottom w:val="single" w:sz="4" w:space="0" w:color="auto"/>
              <w:right w:val="single" w:sz="4" w:space="0" w:color="auto"/>
            </w:tcBorders>
          </w:tcPr>
          <w:p w:rsidR="007771AA" w:rsidRPr="00475EB5" w:rsidRDefault="007771AA" w:rsidP="0014388E">
            <w:pPr>
              <w:pStyle w:val="ConsPlusNormal"/>
              <w:jc w:val="center"/>
              <w:rPr>
                <w:rFonts w:ascii="Arial" w:hAnsi="Arial" w:cs="Arial"/>
                <w:szCs w:val="22"/>
              </w:rPr>
            </w:pPr>
          </w:p>
          <w:p w:rsidR="009C0895" w:rsidRPr="00475EB5" w:rsidRDefault="0014388E" w:rsidP="0014388E">
            <w:pPr>
              <w:pStyle w:val="ConsPlusNormal"/>
              <w:jc w:val="center"/>
              <w:rPr>
                <w:rFonts w:ascii="Arial" w:hAnsi="Arial" w:cs="Arial"/>
                <w:szCs w:val="22"/>
              </w:rPr>
            </w:pPr>
            <w:r w:rsidRPr="00475EB5">
              <w:rPr>
                <w:rFonts w:ascii="Arial" w:hAnsi="Arial" w:cs="Arial"/>
                <w:szCs w:val="22"/>
              </w:rPr>
              <w:t>Р 19 – не своевременно утвержден</w:t>
            </w:r>
          </w:p>
        </w:tc>
        <w:tc>
          <w:tcPr>
            <w:tcW w:w="1276" w:type="dxa"/>
            <w:tcBorders>
              <w:top w:val="single" w:sz="4" w:space="0" w:color="auto"/>
              <w:left w:val="single" w:sz="4" w:space="0" w:color="auto"/>
              <w:bottom w:val="single" w:sz="4" w:space="0" w:color="auto"/>
              <w:right w:val="single" w:sz="4" w:space="0" w:color="auto"/>
            </w:tcBorders>
          </w:tcPr>
          <w:p w:rsidR="009C0895" w:rsidRPr="00475EB5" w:rsidRDefault="009C0895" w:rsidP="009C0895">
            <w:pPr>
              <w:pStyle w:val="ConsPlusNormal"/>
              <w:jc w:val="both"/>
              <w:rPr>
                <w:rFonts w:ascii="Arial" w:hAnsi="Arial" w:cs="Arial"/>
                <w:szCs w:val="22"/>
              </w:rPr>
            </w:pPr>
          </w:p>
        </w:tc>
        <w:tc>
          <w:tcPr>
            <w:tcW w:w="1843" w:type="dxa"/>
            <w:tcBorders>
              <w:top w:val="single" w:sz="6" w:space="0" w:color="auto"/>
              <w:left w:val="single" w:sz="4" w:space="0" w:color="auto"/>
              <w:bottom w:val="single" w:sz="6" w:space="0" w:color="auto"/>
              <w:right w:val="single" w:sz="4" w:space="0" w:color="auto"/>
            </w:tcBorders>
          </w:tcPr>
          <w:p w:rsidR="009C0895" w:rsidRPr="00475EB5" w:rsidRDefault="0014388E" w:rsidP="009C0895">
            <w:pPr>
              <w:pStyle w:val="ConsPlusNormal"/>
              <w:jc w:val="center"/>
              <w:rPr>
                <w:rFonts w:ascii="Arial" w:hAnsi="Arial" w:cs="Arial"/>
                <w:szCs w:val="22"/>
              </w:rPr>
            </w:pPr>
            <w:r w:rsidRPr="00475EB5">
              <w:rPr>
                <w:rFonts w:ascii="Arial" w:hAnsi="Arial" w:cs="Arial"/>
                <w:szCs w:val="22"/>
              </w:rPr>
              <w:t>0</w:t>
            </w:r>
          </w:p>
        </w:tc>
        <w:tc>
          <w:tcPr>
            <w:tcW w:w="3025" w:type="dxa"/>
            <w:vMerge/>
            <w:tcBorders>
              <w:top w:val="single" w:sz="4" w:space="0" w:color="auto"/>
              <w:left w:val="single" w:sz="4" w:space="0" w:color="auto"/>
              <w:bottom w:val="single" w:sz="4" w:space="0" w:color="auto"/>
              <w:right w:val="single" w:sz="4" w:space="0" w:color="auto"/>
            </w:tcBorders>
          </w:tcPr>
          <w:p w:rsidR="009C0895" w:rsidRPr="00475EB5" w:rsidRDefault="009C0895" w:rsidP="009C0895">
            <w:pPr>
              <w:pStyle w:val="ConsPlusNormal"/>
              <w:jc w:val="both"/>
              <w:rPr>
                <w:rFonts w:ascii="Arial" w:hAnsi="Arial" w:cs="Arial"/>
                <w:szCs w:val="22"/>
              </w:rPr>
            </w:pPr>
          </w:p>
        </w:tc>
      </w:tr>
      <w:tr w:rsidR="007075E6" w:rsidRPr="00475EB5" w:rsidTr="00641A9C">
        <w:trPr>
          <w:cantSplit/>
          <w:trHeight w:val="290"/>
        </w:trPr>
        <w:tc>
          <w:tcPr>
            <w:tcW w:w="10412" w:type="dxa"/>
            <w:gridSpan w:val="3"/>
            <w:tcBorders>
              <w:top w:val="single" w:sz="4" w:space="0" w:color="auto"/>
              <w:left w:val="single" w:sz="6" w:space="0" w:color="auto"/>
              <w:bottom w:val="single" w:sz="6" w:space="0" w:color="auto"/>
              <w:right w:val="single" w:sz="6" w:space="0" w:color="auto"/>
            </w:tcBorders>
          </w:tcPr>
          <w:p w:rsidR="007075E6" w:rsidRPr="00475EB5" w:rsidRDefault="007075E6" w:rsidP="007075E6">
            <w:pPr>
              <w:pStyle w:val="ConsPlusCell"/>
              <w:rPr>
                <w:rFonts w:ascii="Arial" w:hAnsi="Arial" w:cs="Arial"/>
              </w:rPr>
            </w:pPr>
            <w:r w:rsidRPr="00475EB5">
              <w:rPr>
                <w:rFonts w:ascii="Arial" w:hAnsi="Arial" w:cs="Arial"/>
                <w:sz w:val="22"/>
                <w:szCs w:val="22"/>
              </w:rPr>
              <w:t>Максимальная суммарная оценка качества финансового менеджмента ГРБС</w:t>
            </w:r>
          </w:p>
        </w:tc>
        <w:tc>
          <w:tcPr>
            <w:tcW w:w="1843" w:type="dxa"/>
            <w:tcBorders>
              <w:top w:val="single" w:sz="6" w:space="0" w:color="auto"/>
              <w:left w:val="single" w:sz="6" w:space="0" w:color="auto"/>
              <w:bottom w:val="single" w:sz="6" w:space="0" w:color="auto"/>
              <w:right w:val="single" w:sz="6" w:space="0" w:color="auto"/>
            </w:tcBorders>
          </w:tcPr>
          <w:p w:rsidR="007075E6" w:rsidRPr="00475EB5" w:rsidRDefault="007075E6" w:rsidP="007075E6">
            <w:pPr>
              <w:pStyle w:val="ConsPlusNormal"/>
              <w:jc w:val="center"/>
              <w:rPr>
                <w:rFonts w:ascii="Arial" w:hAnsi="Arial" w:cs="Arial"/>
                <w:i/>
                <w:szCs w:val="22"/>
              </w:rPr>
            </w:pPr>
            <w:r w:rsidRPr="00475EB5">
              <w:rPr>
                <w:rFonts w:ascii="Arial" w:hAnsi="Arial" w:cs="Arial"/>
                <w:szCs w:val="22"/>
              </w:rPr>
              <w:t>95</w:t>
            </w:r>
          </w:p>
        </w:tc>
        <w:tc>
          <w:tcPr>
            <w:tcW w:w="3025" w:type="dxa"/>
            <w:tcBorders>
              <w:top w:val="single" w:sz="4" w:space="0" w:color="auto"/>
              <w:left w:val="single" w:sz="6" w:space="0" w:color="auto"/>
              <w:bottom w:val="single" w:sz="6" w:space="0" w:color="auto"/>
              <w:right w:val="single" w:sz="6" w:space="0" w:color="auto"/>
            </w:tcBorders>
          </w:tcPr>
          <w:p w:rsidR="007075E6" w:rsidRPr="00475EB5" w:rsidRDefault="007075E6" w:rsidP="009C0895">
            <w:pPr>
              <w:pStyle w:val="ConsPlusNormal"/>
              <w:jc w:val="both"/>
              <w:rPr>
                <w:rFonts w:ascii="Arial" w:hAnsi="Arial" w:cs="Arial"/>
                <w:szCs w:val="22"/>
              </w:rPr>
            </w:pPr>
          </w:p>
        </w:tc>
      </w:tr>
    </w:tbl>
    <w:p w:rsidR="00641650" w:rsidRPr="00475EB5" w:rsidRDefault="00641650">
      <w:pPr>
        <w:pStyle w:val="ConsPlusNormal"/>
        <w:jc w:val="both"/>
        <w:rPr>
          <w:rFonts w:ascii="Arial" w:hAnsi="Arial" w:cs="Arial"/>
          <w:szCs w:val="22"/>
        </w:rPr>
      </w:pPr>
    </w:p>
    <w:p w:rsidR="00EA294E" w:rsidRPr="00475EB5" w:rsidRDefault="009A650D" w:rsidP="00EA294E">
      <w:pPr>
        <w:autoSpaceDE w:val="0"/>
        <w:autoSpaceDN w:val="0"/>
        <w:adjustRightInd w:val="0"/>
        <w:spacing w:after="0"/>
        <w:ind w:left="9639"/>
        <w:jc w:val="right"/>
        <w:rPr>
          <w:rFonts w:ascii="Arial" w:hAnsi="Arial" w:cs="Arial"/>
          <w:sz w:val="24"/>
          <w:szCs w:val="24"/>
        </w:rPr>
      </w:pPr>
      <w:r w:rsidRPr="00475EB5">
        <w:rPr>
          <w:rFonts w:ascii="Arial" w:hAnsi="Arial" w:cs="Arial"/>
          <w:sz w:val="24"/>
          <w:szCs w:val="24"/>
        </w:rPr>
        <w:t>Приложение № 3</w:t>
      </w:r>
    </w:p>
    <w:p w:rsidR="00EA294E" w:rsidRPr="00475EB5" w:rsidRDefault="00EA294E" w:rsidP="00EA294E">
      <w:pPr>
        <w:autoSpaceDE w:val="0"/>
        <w:autoSpaceDN w:val="0"/>
        <w:adjustRightInd w:val="0"/>
        <w:spacing w:after="0"/>
        <w:ind w:left="9639"/>
        <w:jc w:val="right"/>
        <w:rPr>
          <w:rFonts w:ascii="Arial" w:hAnsi="Arial" w:cs="Arial"/>
          <w:sz w:val="24"/>
          <w:szCs w:val="24"/>
        </w:rPr>
      </w:pPr>
      <w:r w:rsidRPr="00475EB5">
        <w:rPr>
          <w:rFonts w:ascii="Arial" w:hAnsi="Arial" w:cs="Arial"/>
          <w:sz w:val="24"/>
          <w:szCs w:val="24"/>
        </w:rPr>
        <w:t>к Порядку проведения финансовым управлением</w:t>
      </w:r>
    </w:p>
    <w:p w:rsidR="00EA294E" w:rsidRPr="00475EB5" w:rsidRDefault="00EA294E" w:rsidP="00EA294E">
      <w:pPr>
        <w:pStyle w:val="ConsPlusNormal"/>
        <w:jc w:val="right"/>
        <w:rPr>
          <w:rFonts w:ascii="Arial" w:hAnsi="Arial" w:cs="Arial"/>
          <w:sz w:val="24"/>
          <w:szCs w:val="24"/>
        </w:rPr>
      </w:pPr>
      <w:r w:rsidRPr="00475EB5">
        <w:rPr>
          <w:rFonts w:ascii="Arial" w:hAnsi="Arial" w:cs="Arial"/>
          <w:sz w:val="24"/>
          <w:szCs w:val="24"/>
        </w:rPr>
        <w:t xml:space="preserve"> администрации Шушенского района </w:t>
      </w:r>
    </w:p>
    <w:p w:rsidR="00EA294E" w:rsidRPr="00475EB5" w:rsidRDefault="00EA294E" w:rsidP="00EA294E">
      <w:pPr>
        <w:pStyle w:val="ConsPlusNormal"/>
        <w:jc w:val="right"/>
        <w:rPr>
          <w:rFonts w:ascii="Arial" w:hAnsi="Arial" w:cs="Arial"/>
          <w:sz w:val="24"/>
          <w:szCs w:val="24"/>
        </w:rPr>
      </w:pPr>
      <w:r w:rsidRPr="00475EB5">
        <w:rPr>
          <w:rFonts w:ascii="Arial" w:hAnsi="Arial" w:cs="Arial"/>
          <w:sz w:val="24"/>
          <w:szCs w:val="24"/>
        </w:rPr>
        <w:t>мониторинга качества финансового менеджмента</w:t>
      </w:r>
    </w:p>
    <w:p w:rsidR="009A650D" w:rsidRPr="00475EB5" w:rsidRDefault="009A650D" w:rsidP="009A650D">
      <w:pPr>
        <w:autoSpaceDE w:val="0"/>
        <w:autoSpaceDN w:val="0"/>
        <w:adjustRightInd w:val="0"/>
        <w:jc w:val="right"/>
        <w:rPr>
          <w:rFonts w:ascii="Arial" w:hAnsi="Arial" w:cs="Arial"/>
          <w:sz w:val="24"/>
          <w:szCs w:val="24"/>
        </w:rPr>
      </w:pPr>
    </w:p>
    <w:p w:rsidR="009A650D" w:rsidRPr="00475EB5" w:rsidRDefault="009A650D" w:rsidP="009A650D">
      <w:pPr>
        <w:autoSpaceDE w:val="0"/>
        <w:autoSpaceDN w:val="0"/>
        <w:adjustRightInd w:val="0"/>
        <w:jc w:val="center"/>
        <w:rPr>
          <w:rFonts w:ascii="Arial" w:hAnsi="Arial" w:cs="Arial"/>
          <w:sz w:val="24"/>
          <w:szCs w:val="24"/>
        </w:rPr>
      </w:pPr>
      <w:r w:rsidRPr="00475EB5">
        <w:rPr>
          <w:rFonts w:ascii="Arial" w:hAnsi="Arial" w:cs="Arial"/>
          <w:sz w:val="24"/>
          <w:szCs w:val="24"/>
        </w:rPr>
        <w:t>АНАЛИЗА КАЧЕСТВА ФИНАНСОВОГО МЕНЕДЖМЕНТА</w:t>
      </w:r>
    </w:p>
    <w:p w:rsidR="009A650D" w:rsidRPr="00475EB5" w:rsidRDefault="009A650D" w:rsidP="009A650D">
      <w:pPr>
        <w:autoSpaceDE w:val="0"/>
        <w:autoSpaceDN w:val="0"/>
        <w:adjustRightInd w:val="0"/>
        <w:ind w:firstLine="540"/>
        <w:jc w:val="both"/>
        <w:rPr>
          <w:rFonts w:ascii="Arial" w:hAnsi="Arial" w:cs="Arial"/>
          <w:sz w:val="24"/>
          <w:szCs w:val="24"/>
        </w:rPr>
      </w:pPr>
    </w:p>
    <w:tbl>
      <w:tblPr>
        <w:tblW w:w="15231" w:type="dxa"/>
        <w:tblInd w:w="70" w:type="dxa"/>
        <w:tblLayout w:type="fixed"/>
        <w:tblCellMar>
          <w:left w:w="70" w:type="dxa"/>
          <w:right w:w="70" w:type="dxa"/>
        </w:tblCellMar>
        <w:tblLook w:val="0000" w:firstRow="0" w:lastRow="0" w:firstColumn="0" w:lastColumn="0" w:noHBand="0" w:noVBand="0"/>
      </w:tblPr>
      <w:tblGrid>
        <w:gridCol w:w="810"/>
        <w:gridCol w:w="3648"/>
        <w:gridCol w:w="2127"/>
        <w:gridCol w:w="3260"/>
        <w:gridCol w:w="2835"/>
        <w:gridCol w:w="2551"/>
      </w:tblGrid>
      <w:tr w:rsidR="009A650D" w:rsidRPr="00475EB5" w:rsidTr="00422E3A">
        <w:trPr>
          <w:cantSplit/>
          <w:trHeight w:val="960"/>
        </w:trPr>
        <w:tc>
          <w:tcPr>
            <w:tcW w:w="810" w:type="dxa"/>
            <w:tcBorders>
              <w:top w:val="single" w:sz="6" w:space="0" w:color="auto"/>
              <w:left w:val="single" w:sz="6" w:space="0" w:color="auto"/>
              <w:bottom w:val="single" w:sz="6" w:space="0" w:color="auto"/>
              <w:right w:val="single" w:sz="6" w:space="0" w:color="auto"/>
            </w:tcBorders>
            <w:vAlign w:val="center"/>
          </w:tcPr>
          <w:p w:rsidR="009A650D" w:rsidRPr="00475EB5" w:rsidRDefault="009A650D" w:rsidP="0072745A">
            <w:pPr>
              <w:pStyle w:val="ConsPlusCell"/>
              <w:jc w:val="center"/>
              <w:rPr>
                <w:rFonts w:ascii="Arial" w:hAnsi="Arial" w:cs="Arial"/>
                <w:sz w:val="24"/>
                <w:szCs w:val="24"/>
              </w:rPr>
            </w:pPr>
            <w:r w:rsidRPr="00475EB5">
              <w:rPr>
                <w:rFonts w:ascii="Arial" w:hAnsi="Arial" w:cs="Arial"/>
                <w:sz w:val="24"/>
                <w:szCs w:val="24"/>
              </w:rPr>
              <w:lastRenderedPageBreak/>
              <w:t xml:space="preserve">№ </w:t>
            </w:r>
            <w:r w:rsidRPr="00475EB5">
              <w:rPr>
                <w:rFonts w:ascii="Arial" w:hAnsi="Arial" w:cs="Arial"/>
                <w:sz w:val="24"/>
                <w:szCs w:val="24"/>
              </w:rPr>
              <w:br/>
              <w:t>п/п</w:t>
            </w:r>
          </w:p>
        </w:tc>
        <w:tc>
          <w:tcPr>
            <w:tcW w:w="3648" w:type="dxa"/>
            <w:tcBorders>
              <w:top w:val="single" w:sz="6" w:space="0" w:color="auto"/>
              <w:left w:val="single" w:sz="6" w:space="0" w:color="auto"/>
              <w:bottom w:val="single" w:sz="6" w:space="0" w:color="auto"/>
              <w:right w:val="single" w:sz="6" w:space="0" w:color="auto"/>
            </w:tcBorders>
            <w:vAlign w:val="center"/>
          </w:tcPr>
          <w:p w:rsidR="009A650D" w:rsidRPr="00475EB5" w:rsidRDefault="009A650D" w:rsidP="0072745A">
            <w:pPr>
              <w:pStyle w:val="ConsPlusCell"/>
              <w:jc w:val="center"/>
              <w:rPr>
                <w:rFonts w:ascii="Arial" w:hAnsi="Arial" w:cs="Arial"/>
                <w:sz w:val="24"/>
                <w:szCs w:val="24"/>
              </w:rPr>
            </w:pPr>
            <w:r w:rsidRPr="00475EB5">
              <w:rPr>
                <w:rFonts w:ascii="Arial" w:hAnsi="Arial" w:cs="Arial"/>
                <w:sz w:val="24"/>
                <w:szCs w:val="24"/>
              </w:rPr>
              <w:t>Наименование направлений оценки, показателей</w:t>
            </w:r>
          </w:p>
        </w:tc>
        <w:tc>
          <w:tcPr>
            <w:tcW w:w="2127" w:type="dxa"/>
            <w:tcBorders>
              <w:top w:val="single" w:sz="6" w:space="0" w:color="auto"/>
              <w:left w:val="single" w:sz="6" w:space="0" w:color="auto"/>
              <w:bottom w:val="single" w:sz="6" w:space="0" w:color="auto"/>
              <w:right w:val="single" w:sz="6" w:space="0" w:color="auto"/>
            </w:tcBorders>
            <w:vAlign w:val="center"/>
          </w:tcPr>
          <w:p w:rsidR="009A650D" w:rsidRPr="00475EB5" w:rsidRDefault="009A650D" w:rsidP="0072745A">
            <w:pPr>
              <w:pStyle w:val="ConsPlusCell"/>
              <w:jc w:val="center"/>
              <w:rPr>
                <w:rFonts w:ascii="Arial" w:hAnsi="Arial" w:cs="Arial"/>
                <w:sz w:val="24"/>
                <w:szCs w:val="24"/>
              </w:rPr>
            </w:pPr>
            <w:r w:rsidRPr="00475EB5">
              <w:rPr>
                <w:rFonts w:ascii="Arial" w:hAnsi="Arial" w:cs="Arial"/>
                <w:sz w:val="24"/>
                <w:szCs w:val="24"/>
              </w:rPr>
              <w:t xml:space="preserve">Средняя </w:t>
            </w:r>
            <w:r w:rsidRPr="00475EB5">
              <w:rPr>
                <w:rFonts w:ascii="Arial" w:hAnsi="Arial" w:cs="Arial"/>
                <w:sz w:val="24"/>
                <w:szCs w:val="24"/>
              </w:rPr>
              <w:br/>
              <w:t>оценка по</w:t>
            </w:r>
            <w:r w:rsidRPr="00475EB5">
              <w:rPr>
                <w:rFonts w:ascii="Arial" w:hAnsi="Arial" w:cs="Arial"/>
                <w:sz w:val="24"/>
                <w:szCs w:val="24"/>
              </w:rPr>
              <w:br/>
              <w:t>показателю</w:t>
            </w:r>
            <w:r w:rsidRPr="00475EB5">
              <w:rPr>
                <w:rFonts w:ascii="Arial" w:hAnsi="Arial" w:cs="Arial"/>
                <w:sz w:val="24"/>
                <w:szCs w:val="24"/>
              </w:rPr>
              <w:br/>
              <w:t>(SP)</w:t>
            </w:r>
          </w:p>
        </w:tc>
        <w:tc>
          <w:tcPr>
            <w:tcW w:w="3260" w:type="dxa"/>
            <w:tcBorders>
              <w:top w:val="single" w:sz="6" w:space="0" w:color="auto"/>
              <w:left w:val="single" w:sz="6" w:space="0" w:color="auto"/>
              <w:bottom w:val="single" w:sz="6" w:space="0" w:color="auto"/>
              <w:right w:val="single" w:sz="6" w:space="0" w:color="auto"/>
            </w:tcBorders>
            <w:vAlign w:val="center"/>
          </w:tcPr>
          <w:p w:rsidR="009A650D" w:rsidRPr="00475EB5" w:rsidRDefault="009A650D" w:rsidP="0072745A">
            <w:pPr>
              <w:pStyle w:val="ConsPlusCell"/>
              <w:jc w:val="center"/>
              <w:rPr>
                <w:rFonts w:ascii="Arial" w:hAnsi="Arial" w:cs="Arial"/>
                <w:sz w:val="24"/>
                <w:szCs w:val="24"/>
              </w:rPr>
            </w:pPr>
            <w:r w:rsidRPr="00475EB5">
              <w:rPr>
                <w:rFonts w:ascii="Arial" w:hAnsi="Arial" w:cs="Arial"/>
                <w:sz w:val="24"/>
                <w:szCs w:val="24"/>
              </w:rPr>
              <w:t xml:space="preserve">ГРБС, получившие </w:t>
            </w:r>
            <w:r w:rsidRPr="00475EB5">
              <w:rPr>
                <w:rFonts w:ascii="Arial" w:hAnsi="Arial" w:cs="Arial"/>
                <w:sz w:val="24"/>
                <w:szCs w:val="24"/>
              </w:rPr>
              <w:br/>
              <w:t>неудовлетворительную оценку по показателю</w:t>
            </w:r>
          </w:p>
        </w:tc>
        <w:tc>
          <w:tcPr>
            <w:tcW w:w="2835" w:type="dxa"/>
            <w:tcBorders>
              <w:top w:val="single" w:sz="6" w:space="0" w:color="auto"/>
              <w:left w:val="single" w:sz="6" w:space="0" w:color="auto"/>
              <w:bottom w:val="single" w:sz="6" w:space="0" w:color="auto"/>
              <w:right w:val="single" w:sz="6" w:space="0" w:color="auto"/>
            </w:tcBorders>
            <w:vAlign w:val="center"/>
          </w:tcPr>
          <w:p w:rsidR="009A650D" w:rsidRPr="00475EB5" w:rsidRDefault="009A650D" w:rsidP="0072745A">
            <w:pPr>
              <w:pStyle w:val="ConsPlusCell"/>
              <w:jc w:val="center"/>
              <w:rPr>
                <w:rFonts w:ascii="Arial" w:hAnsi="Arial" w:cs="Arial"/>
                <w:sz w:val="24"/>
                <w:szCs w:val="24"/>
              </w:rPr>
            </w:pPr>
            <w:r w:rsidRPr="00475EB5">
              <w:rPr>
                <w:rFonts w:ascii="Arial" w:hAnsi="Arial" w:cs="Arial"/>
                <w:sz w:val="24"/>
                <w:szCs w:val="24"/>
              </w:rPr>
              <w:t xml:space="preserve">ГРБС, </w:t>
            </w:r>
            <w:r w:rsidRPr="00475EB5">
              <w:rPr>
                <w:rFonts w:ascii="Arial" w:hAnsi="Arial" w:cs="Arial"/>
                <w:sz w:val="24"/>
                <w:szCs w:val="24"/>
              </w:rPr>
              <w:br/>
              <w:t>получившие</w:t>
            </w:r>
            <w:r w:rsidRPr="00475EB5">
              <w:rPr>
                <w:rFonts w:ascii="Arial" w:hAnsi="Arial" w:cs="Arial"/>
                <w:sz w:val="24"/>
                <w:szCs w:val="24"/>
              </w:rPr>
              <w:br/>
              <w:t xml:space="preserve">лучшую </w:t>
            </w:r>
            <w:r w:rsidRPr="00475EB5">
              <w:rPr>
                <w:rFonts w:ascii="Arial" w:hAnsi="Arial" w:cs="Arial"/>
                <w:sz w:val="24"/>
                <w:szCs w:val="24"/>
              </w:rPr>
              <w:br/>
              <w:t>оценку по</w:t>
            </w:r>
            <w:r w:rsidRPr="00475EB5">
              <w:rPr>
                <w:rFonts w:ascii="Arial" w:hAnsi="Arial" w:cs="Arial"/>
                <w:sz w:val="24"/>
                <w:szCs w:val="24"/>
              </w:rPr>
              <w:br/>
              <w:t>показателю</w:t>
            </w:r>
          </w:p>
        </w:tc>
        <w:tc>
          <w:tcPr>
            <w:tcW w:w="2551" w:type="dxa"/>
            <w:tcBorders>
              <w:top w:val="single" w:sz="6" w:space="0" w:color="auto"/>
              <w:left w:val="single" w:sz="6" w:space="0" w:color="auto"/>
              <w:bottom w:val="single" w:sz="6" w:space="0" w:color="auto"/>
              <w:right w:val="single" w:sz="6" w:space="0" w:color="auto"/>
            </w:tcBorders>
            <w:vAlign w:val="center"/>
          </w:tcPr>
          <w:p w:rsidR="009A650D" w:rsidRPr="00475EB5" w:rsidRDefault="009A650D" w:rsidP="0072745A">
            <w:pPr>
              <w:pStyle w:val="ConsPlusCell"/>
              <w:jc w:val="center"/>
              <w:rPr>
                <w:rFonts w:ascii="Arial" w:hAnsi="Arial" w:cs="Arial"/>
                <w:sz w:val="24"/>
                <w:szCs w:val="24"/>
              </w:rPr>
            </w:pPr>
            <w:r w:rsidRPr="00475EB5">
              <w:rPr>
                <w:rFonts w:ascii="Arial" w:hAnsi="Arial" w:cs="Arial"/>
                <w:sz w:val="24"/>
                <w:szCs w:val="24"/>
              </w:rPr>
              <w:t xml:space="preserve">ГРБС, к </w:t>
            </w:r>
            <w:r w:rsidRPr="00475EB5">
              <w:rPr>
                <w:rFonts w:ascii="Arial" w:hAnsi="Arial" w:cs="Arial"/>
                <w:sz w:val="24"/>
                <w:szCs w:val="24"/>
              </w:rPr>
              <w:br/>
              <w:t xml:space="preserve">которым </w:t>
            </w:r>
            <w:r w:rsidRPr="00475EB5">
              <w:rPr>
                <w:rFonts w:ascii="Arial" w:hAnsi="Arial" w:cs="Arial"/>
                <w:sz w:val="24"/>
                <w:szCs w:val="24"/>
              </w:rPr>
              <w:br/>
              <w:t xml:space="preserve">показатель </w:t>
            </w:r>
            <w:r w:rsidRPr="00475EB5">
              <w:rPr>
                <w:rFonts w:ascii="Arial" w:hAnsi="Arial" w:cs="Arial"/>
                <w:sz w:val="24"/>
                <w:szCs w:val="24"/>
              </w:rPr>
              <w:br/>
              <w:t>не применим</w:t>
            </w:r>
          </w:p>
        </w:tc>
      </w:tr>
      <w:tr w:rsidR="009A650D" w:rsidRPr="00475EB5" w:rsidTr="00422E3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9A650D" w:rsidRPr="00475EB5" w:rsidRDefault="009A650D" w:rsidP="0072745A">
            <w:pPr>
              <w:pStyle w:val="ConsPlusCell"/>
              <w:jc w:val="center"/>
              <w:rPr>
                <w:rFonts w:ascii="Arial" w:hAnsi="Arial" w:cs="Arial"/>
                <w:sz w:val="24"/>
                <w:szCs w:val="24"/>
              </w:rPr>
            </w:pPr>
            <w:r w:rsidRPr="00475EB5">
              <w:rPr>
                <w:rFonts w:ascii="Arial" w:hAnsi="Arial" w:cs="Arial"/>
                <w:sz w:val="24"/>
                <w:szCs w:val="24"/>
              </w:rPr>
              <w:t>1</w:t>
            </w:r>
          </w:p>
        </w:tc>
        <w:tc>
          <w:tcPr>
            <w:tcW w:w="3648" w:type="dxa"/>
            <w:tcBorders>
              <w:top w:val="single" w:sz="6" w:space="0" w:color="auto"/>
              <w:left w:val="single" w:sz="6" w:space="0" w:color="auto"/>
              <w:bottom w:val="single" w:sz="6" w:space="0" w:color="auto"/>
              <w:right w:val="single" w:sz="6" w:space="0" w:color="auto"/>
            </w:tcBorders>
            <w:vAlign w:val="center"/>
          </w:tcPr>
          <w:p w:rsidR="009A650D" w:rsidRPr="00475EB5" w:rsidRDefault="009A650D" w:rsidP="0072745A">
            <w:pPr>
              <w:pStyle w:val="ConsPlusCell"/>
              <w:jc w:val="center"/>
              <w:rPr>
                <w:rFonts w:ascii="Arial" w:hAnsi="Arial" w:cs="Arial"/>
                <w:sz w:val="24"/>
                <w:szCs w:val="24"/>
              </w:rPr>
            </w:pPr>
            <w:r w:rsidRPr="00475EB5">
              <w:rPr>
                <w:rFonts w:ascii="Arial" w:hAnsi="Arial" w:cs="Arial"/>
                <w:sz w:val="24"/>
                <w:szCs w:val="24"/>
              </w:rPr>
              <w:t>2</w:t>
            </w:r>
          </w:p>
        </w:tc>
        <w:tc>
          <w:tcPr>
            <w:tcW w:w="2127" w:type="dxa"/>
            <w:tcBorders>
              <w:top w:val="single" w:sz="6" w:space="0" w:color="auto"/>
              <w:left w:val="single" w:sz="6" w:space="0" w:color="auto"/>
              <w:bottom w:val="single" w:sz="6" w:space="0" w:color="auto"/>
              <w:right w:val="single" w:sz="6" w:space="0" w:color="auto"/>
            </w:tcBorders>
            <w:vAlign w:val="center"/>
          </w:tcPr>
          <w:p w:rsidR="009A650D" w:rsidRPr="00475EB5" w:rsidRDefault="009A650D" w:rsidP="0072745A">
            <w:pPr>
              <w:pStyle w:val="ConsPlusCell"/>
              <w:jc w:val="center"/>
              <w:rPr>
                <w:rFonts w:ascii="Arial" w:hAnsi="Arial" w:cs="Arial"/>
                <w:sz w:val="24"/>
                <w:szCs w:val="24"/>
              </w:rPr>
            </w:pPr>
            <w:r w:rsidRPr="00475EB5">
              <w:rPr>
                <w:rFonts w:ascii="Arial" w:hAnsi="Arial" w:cs="Arial"/>
                <w:sz w:val="24"/>
                <w:szCs w:val="24"/>
              </w:rPr>
              <w:t>3</w:t>
            </w:r>
          </w:p>
        </w:tc>
        <w:tc>
          <w:tcPr>
            <w:tcW w:w="3260" w:type="dxa"/>
            <w:tcBorders>
              <w:top w:val="single" w:sz="6" w:space="0" w:color="auto"/>
              <w:left w:val="single" w:sz="6" w:space="0" w:color="auto"/>
              <w:bottom w:val="single" w:sz="6" w:space="0" w:color="auto"/>
              <w:right w:val="single" w:sz="6" w:space="0" w:color="auto"/>
            </w:tcBorders>
            <w:vAlign w:val="center"/>
          </w:tcPr>
          <w:p w:rsidR="009A650D" w:rsidRPr="00475EB5" w:rsidRDefault="009A650D" w:rsidP="0072745A">
            <w:pPr>
              <w:pStyle w:val="ConsPlusCell"/>
              <w:jc w:val="center"/>
              <w:rPr>
                <w:rFonts w:ascii="Arial" w:hAnsi="Arial" w:cs="Arial"/>
                <w:sz w:val="24"/>
                <w:szCs w:val="24"/>
              </w:rPr>
            </w:pPr>
            <w:r w:rsidRPr="00475EB5">
              <w:rPr>
                <w:rFonts w:ascii="Arial" w:hAnsi="Arial" w:cs="Arial"/>
                <w:sz w:val="24"/>
                <w:szCs w:val="24"/>
              </w:rPr>
              <w:t>4</w:t>
            </w:r>
          </w:p>
        </w:tc>
        <w:tc>
          <w:tcPr>
            <w:tcW w:w="2835" w:type="dxa"/>
            <w:tcBorders>
              <w:top w:val="single" w:sz="6" w:space="0" w:color="auto"/>
              <w:left w:val="single" w:sz="6" w:space="0" w:color="auto"/>
              <w:bottom w:val="single" w:sz="6" w:space="0" w:color="auto"/>
              <w:right w:val="single" w:sz="6" w:space="0" w:color="auto"/>
            </w:tcBorders>
            <w:vAlign w:val="center"/>
          </w:tcPr>
          <w:p w:rsidR="009A650D" w:rsidRPr="00475EB5" w:rsidRDefault="009A650D" w:rsidP="0072745A">
            <w:pPr>
              <w:pStyle w:val="ConsPlusCell"/>
              <w:jc w:val="center"/>
              <w:rPr>
                <w:rFonts w:ascii="Arial" w:hAnsi="Arial" w:cs="Arial"/>
                <w:sz w:val="24"/>
                <w:szCs w:val="24"/>
              </w:rPr>
            </w:pPr>
            <w:r w:rsidRPr="00475EB5">
              <w:rPr>
                <w:rFonts w:ascii="Arial" w:hAnsi="Arial" w:cs="Arial"/>
                <w:sz w:val="24"/>
                <w:szCs w:val="24"/>
              </w:rPr>
              <w:t>5</w:t>
            </w:r>
          </w:p>
        </w:tc>
        <w:tc>
          <w:tcPr>
            <w:tcW w:w="2551" w:type="dxa"/>
            <w:tcBorders>
              <w:top w:val="single" w:sz="6" w:space="0" w:color="auto"/>
              <w:left w:val="single" w:sz="6" w:space="0" w:color="auto"/>
              <w:bottom w:val="single" w:sz="6" w:space="0" w:color="auto"/>
              <w:right w:val="single" w:sz="6" w:space="0" w:color="auto"/>
            </w:tcBorders>
            <w:vAlign w:val="center"/>
          </w:tcPr>
          <w:p w:rsidR="009A650D" w:rsidRPr="00475EB5" w:rsidRDefault="009A650D" w:rsidP="0072745A">
            <w:pPr>
              <w:pStyle w:val="ConsPlusCell"/>
              <w:jc w:val="center"/>
              <w:rPr>
                <w:rFonts w:ascii="Arial" w:hAnsi="Arial" w:cs="Arial"/>
                <w:sz w:val="24"/>
                <w:szCs w:val="24"/>
              </w:rPr>
            </w:pPr>
            <w:r w:rsidRPr="00475EB5">
              <w:rPr>
                <w:rFonts w:ascii="Arial" w:hAnsi="Arial" w:cs="Arial"/>
                <w:sz w:val="24"/>
                <w:szCs w:val="24"/>
              </w:rPr>
              <w:t>6</w:t>
            </w:r>
          </w:p>
        </w:tc>
      </w:tr>
      <w:tr w:rsidR="00EA294E" w:rsidRPr="00475EB5" w:rsidTr="00422E3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p>
        </w:tc>
        <w:tc>
          <w:tcPr>
            <w:tcW w:w="3648" w:type="dxa"/>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p>
        </w:tc>
        <w:tc>
          <w:tcPr>
            <w:tcW w:w="2127" w:type="dxa"/>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p>
        </w:tc>
        <w:tc>
          <w:tcPr>
            <w:tcW w:w="3260" w:type="dxa"/>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p>
        </w:tc>
        <w:tc>
          <w:tcPr>
            <w:tcW w:w="2551" w:type="dxa"/>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p>
        </w:tc>
      </w:tr>
      <w:tr w:rsidR="00EA294E" w:rsidRPr="00475EB5" w:rsidTr="00422E3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p>
        </w:tc>
        <w:tc>
          <w:tcPr>
            <w:tcW w:w="3648" w:type="dxa"/>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p>
        </w:tc>
        <w:tc>
          <w:tcPr>
            <w:tcW w:w="2127" w:type="dxa"/>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p>
        </w:tc>
        <w:tc>
          <w:tcPr>
            <w:tcW w:w="3260" w:type="dxa"/>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p>
        </w:tc>
        <w:tc>
          <w:tcPr>
            <w:tcW w:w="2551" w:type="dxa"/>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p>
        </w:tc>
      </w:tr>
      <w:tr w:rsidR="00422E3A" w:rsidRPr="00475EB5" w:rsidTr="00422E3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422E3A" w:rsidRPr="00475EB5" w:rsidRDefault="00422E3A" w:rsidP="0072745A">
            <w:pPr>
              <w:pStyle w:val="ConsPlusCell"/>
              <w:jc w:val="center"/>
              <w:rPr>
                <w:rFonts w:ascii="Arial" w:hAnsi="Arial" w:cs="Arial"/>
                <w:sz w:val="24"/>
                <w:szCs w:val="24"/>
              </w:rPr>
            </w:pPr>
          </w:p>
        </w:tc>
        <w:tc>
          <w:tcPr>
            <w:tcW w:w="3648" w:type="dxa"/>
            <w:tcBorders>
              <w:top w:val="single" w:sz="6" w:space="0" w:color="auto"/>
              <w:left w:val="single" w:sz="6" w:space="0" w:color="auto"/>
              <w:bottom w:val="single" w:sz="6" w:space="0" w:color="auto"/>
              <w:right w:val="single" w:sz="6" w:space="0" w:color="auto"/>
            </w:tcBorders>
            <w:vAlign w:val="center"/>
          </w:tcPr>
          <w:p w:rsidR="00422E3A" w:rsidRPr="00475EB5" w:rsidRDefault="00422E3A" w:rsidP="0072745A">
            <w:pPr>
              <w:pStyle w:val="ConsPlusCell"/>
              <w:jc w:val="center"/>
              <w:rPr>
                <w:rFonts w:ascii="Arial" w:hAnsi="Arial" w:cs="Arial"/>
                <w:sz w:val="24"/>
                <w:szCs w:val="24"/>
              </w:rPr>
            </w:pPr>
          </w:p>
        </w:tc>
        <w:tc>
          <w:tcPr>
            <w:tcW w:w="2127" w:type="dxa"/>
            <w:tcBorders>
              <w:top w:val="single" w:sz="6" w:space="0" w:color="auto"/>
              <w:left w:val="single" w:sz="6" w:space="0" w:color="auto"/>
              <w:bottom w:val="single" w:sz="6" w:space="0" w:color="auto"/>
              <w:right w:val="single" w:sz="6" w:space="0" w:color="auto"/>
            </w:tcBorders>
            <w:vAlign w:val="center"/>
          </w:tcPr>
          <w:p w:rsidR="00422E3A" w:rsidRPr="00475EB5" w:rsidRDefault="00422E3A" w:rsidP="0072745A">
            <w:pPr>
              <w:pStyle w:val="ConsPlusCell"/>
              <w:jc w:val="center"/>
              <w:rPr>
                <w:rFonts w:ascii="Arial" w:hAnsi="Arial" w:cs="Arial"/>
                <w:sz w:val="24"/>
                <w:szCs w:val="24"/>
              </w:rPr>
            </w:pPr>
          </w:p>
        </w:tc>
        <w:tc>
          <w:tcPr>
            <w:tcW w:w="3260" w:type="dxa"/>
            <w:tcBorders>
              <w:top w:val="single" w:sz="6" w:space="0" w:color="auto"/>
              <w:left w:val="single" w:sz="6" w:space="0" w:color="auto"/>
              <w:bottom w:val="single" w:sz="6" w:space="0" w:color="auto"/>
              <w:right w:val="single" w:sz="6" w:space="0" w:color="auto"/>
            </w:tcBorders>
            <w:vAlign w:val="center"/>
          </w:tcPr>
          <w:p w:rsidR="00422E3A" w:rsidRPr="00475EB5" w:rsidRDefault="00422E3A" w:rsidP="0072745A">
            <w:pPr>
              <w:pStyle w:val="ConsPlusCell"/>
              <w:jc w:val="center"/>
              <w:rPr>
                <w:rFonts w:ascii="Arial" w:hAnsi="Arial" w:cs="Arial"/>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422E3A" w:rsidRPr="00475EB5" w:rsidRDefault="00422E3A" w:rsidP="0072745A">
            <w:pPr>
              <w:pStyle w:val="ConsPlusCell"/>
              <w:jc w:val="center"/>
              <w:rPr>
                <w:rFonts w:ascii="Arial" w:hAnsi="Arial" w:cs="Arial"/>
                <w:sz w:val="24"/>
                <w:szCs w:val="24"/>
              </w:rPr>
            </w:pPr>
          </w:p>
        </w:tc>
        <w:tc>
          <w:tcPr>
            <w:tcW w:w="2551" w:type="dxa"/>
            <w:tcBorders>
              <w:top w:val="single" w:sz="6" w:space="0" w:color="auto"/>
              <w:left w:val="single" w:sz="6" w:space="0" w:color="auto"/>
              <w:bottom w:val="single" w:sz="6" w:space="0" w:color="auto"/>
              <w:right w:val="single" w:sz="6" w:space="0" w:color="auto"/>
            </w:tcBorders>
            <w:vAlign w:val="center"/>
          </w:tcPr>
          <w:p w:rsidR="00422E3A" w:rsidRPr="00475EB5" w:rsidRDefault="00422E3A" w:rsidP="0072745A">
            <w:pPr>
              <w:pStyle w:val="ConsPlusCell"/>
              <w:jc w:val="center"/>
              <w:rPr>
                <w:rFonts w:ascii="Arial" w:hAnsi="Arial" w:cs="Arial"/>
                <w:sz w:val="24"/>
                <w:szCs w:val="24"/>
              </w:rPr>
            </w:pPr>
          </w:p>
        </w:tc>
      </w:tr>
    </w:tbl>
    <w:p w:rsidR="00422E3A" w:rsidRPr="00475EB5" w:rsidRDefault="00422E3A" w:rsidP="00EA294E">
      <w:pPr>
        <w:autoSpaceDE w:val="0"/>
        <w:autoSpaceDN w:val="0"/>
        <w:adjustRightInd w:val="0"/>
        <w:spacing w:after="0"/>
        <w:ind w:left="9639"/>
        <w:jc w:val="right"/>
        <w:rPr>
          <w:rFonts w:ascii="Arial" w:hAnsi="Arial" w:cs="Arial"/>
          <w:sz w:val="24"/>
          <w:szCs w:val="24"/>
        </w:rPr>
      </w:pPr>
    </w:p>
    <w:p w:rsidR="00422E3A" w:rsidRPr="00475EB5" w:rsidRDefault="00422E3A" w:rsidP="00EA294E">
      <w:pPr>
        <w:autoSpaceDE w:val="0"/>
        <w:autoSpaceDN w:val="0"/>
        <w:adjustRightInd w:val="0"/>
        <w:spacing w:after="0"/>
        <w:ind w:left="9639"/>
        <w:jc w:val="right"/>
        <w:rPr>
          <w:rFonts w:ascii="Arial" w:hAnsi="Arial" w:cs="Arial"/>
          <w:sz w:val="24"/>
          <w:szCs w:val="24"/>
        </w:rPr>
      </w:pPr>
    </w:p>
    <w:p w:rsidR="00EA294E" w:rsidRPr="00475EB5" w:rsidRDefault="00EA294E" w:rsidP="00422E3A">
      <w:pPr>
        <w:autoSpaceDE w:val="0"/>
        <w:autoSpaceDN w:val="0"/>
        <w:adjustRightInd w:val="0"/>
        <w:spacing w:after="0"/>
        <w:ind w:left="9639"/>
        <w:jc w:val="center"/>
        <w:rPr>
          <w:rFonts w:ascii="Arial" w:hAnsi="Arial" w:cs="Arial"/>
          <w:sz w:val="24"/>
          <w:szCs w:val="24"/>
        </w:rPr>
      </w:pPr>
      <w:r w:rsidRPr="00475EB5">
        <w:rPr>
          <w:rFonts w:ascii="Arial" w:hAnsi="Arial" w:cs="Arial"/>
          <w:sz w:val="24"/>
          <w:szCs w:val="24"/>
        </w:rPr>
        <w:t>Приложение № 4</w:t>
      </w:r>
    </w:p>
    <w:p w:rsidR="00EA294E" w:rsidRPr="00475EB5" w:rsidRDefault="00EA294E" w:rsidP="00422E3A">
      <w:pPr>
        <w:autoSpaceDE w:val="0"/>
        <w:autoSpaceDN w:val="0"/>
        <w:adjustRightInd w:val="0"/>
        <w:spacing w:after="0"/>
        <w:jc w:val="right"/>
        <w:rPr>
          <w:rFonts w:ascii="Arial" w:hAnsi="Arial" w:cs="Arial"/>
          <w:sz w:val="24"/>
          <w:szCs w:val="24"/>
        </w:rPr>
      </w:pPr>
      <w:r w:rsidRPr="00475EB5">
        <w:rPr>
          <w:rFonts w:ascii="Arial" w:hAnsi="Arial" w:cs="Arial"/>
          <w:sz w:val="24"/>
          <w:szCs w:val="24"/>
        </w:rPr>
        <w:t>к Порядку проведения финансовым управлением</w:t>
      </w:r>
    </w:p>
    <w:p w:rsidR="00EA294E" w:rsidRPr="00475EB5" w:rsidRDefault="00EA294E" w:rsidP="00EA294E">
      <w:pPr>
        <w:pStyle w:val="ConsPlusNormal"/>
        <w:jc w:val="right"/>
        <w:rPr>
          <w:rFonts w:ascii="Arial" w:hAnsi="Arial" w:cs="Arial"/>
          <w:sz w:val="24"/>
          <w:szCs w:val="24"/>
        </w:rPr>
      </w:pPr>
      <w:r w:rsidRPr="00475EB5">
        <w:rPr>
          <w:rFonts w:ascii="Arial" w:hAnsi="Arial" w:cs="Arial"/>
          <w:sz w:val="24"/>
          <w:szCs w:val="24"/>
        </w:rPr>
        <w:t xml:space="preserve"> администрации Шушенского района </w:t>
      </w:r>
    </w:p>
    <w:p w:rsidR="00EA294E" w:rsidRPr="00475EB5" w:rsidRDefault="00EA294E" w:rsidP="00EA294E">
      <w:pPr>
        <w:pStyle w:val="ConsPlusNormal"/>
        <w:jc w:val="right"/>
        <w:rPr>
          <w:rFonts w:ascii="Arial" w:hAnsi="Arial" w:cs="Arial"/>
          <w:sz w:val="24"/>
          <w:szCs w:val="24"/>
        </w:rPr>
      </w:pPr>
      <w:r w:rsidRPr="00475EB5">
        <w:rPr>
          <w:rFonts w:ascii="Arial" w:hAnsi="Arial" w:cs="Arial"/>
          <w:sz w:val="24"/>
          <w:szCs w:val="24"/>
        </w:rPr>
        <w:t>мониторинга качества финансового менеджмента</w:t>
      </w:r>
    </w:p>
    <w:p w:rsidR="00EA294E" w:rsidRPr="00475EB5" w:rsidRDefault="00EA294E" w:rsidP="00422E3A">
      <w:pPr>
        <w:autoSpaceDE w:val="0"/>
        <w:autoSpaceDN w:val="0"/>
        <w:adjustRightInd w:val="0"/>
        <w:spacing w:after="0"/>
        <w:jc w:val="center"/>
        <w:rPr>
          <w:rFonts w:ascii="Arial" w:hAnsi="Arial" w:cs="Arial"/>
          <w:sz w:val="24"/>
          <w:szCs w:val="24"/>
        </w:rPr>
      </w:pPr>
      <w:r w:rsidRPr="00475EB5">
        <w:rPr>
          <w:rFonts w:ascii="Arial" w:hAnsi="Arial" w:cs="Arial"/>
          <w:sz w:val="24"/>
          <w:szCs w:val="24"/>
        </w:rPr>
        <w:t>РЕЙТИНГ</w:t>
      </w:r>
    </w:p>
    <w:p w:rsidR="00EA294E" w:rsidRPr="00475EB5" w:rsidRDefault="00EA294E" w:rsidP="00422E3A">
      <w:pPr>
        <w:autoSpaceDE w:val="0"/>
        <w:autoSpaceDN w:val="0"/>
        <w:adjustRightInd w:val="0"/>
        <w:spacing w:after="0"/>
        <w:jc w:val="center"/>
        <w:rPr>
          <w:rFonts w:ascii="Arial" w:hAnsi="Arial" w:cs="Arial"/>
          <w:sz w:val="24"/>
          <w:szCs w:val="24"/>
        </w:rPr>
      </w:pPr>
      <w:r w:rsidRPr="00475EB5">
        <w:rPr>
          <w:rFonts w:ascii="Arial" w:hAnsi="Arial" w:cs="Arial"/>
          <w:sz w:val="24"/>
          <w:szCs w:val="24"/>
        </w:rPr>
        <w:t xml:space="preserve">ГЛАВНЫХ РАСПОРЯДИТЕЛЕЙ БЮДЖЕТНЫХ СРЕДСТВ </w:t>
      </w:r>
    </w:p>
    <w:p w:rsidR="00EA294E" w:rsidRPr="00475EB5" w:rsidRDefault="00EA294E" w:rsidP="00422E3A">
      <w:pPr>
        <w:autoSpaceDE w:val="0"/>
        <w:autoSpaceDN w:val="0"/>
        <w:adjustRightInd w:val="0"/>
        <w:spacing w:after="0"/>
        <w:jc w:val="center"/>
        <w:rPr>
          <w:rFonts w:ascii="Arial" w:hAnsi="Arial" w:cs="Arial"/>
          <w:sz w:val="24"/>
          <w:szCs w:val="24"/>
        </w:rPr>
      </w:pPr>
      <w:r w:rsidRPr="00475EB5">
        <w:rPr>
          <w:rFonts w:ascii="Arial" w:hAnsi="Arial" w:cs="Arial"/>
          <w:sz w:val="24"/>
          <w:szCs w:val="24"/>
        </w:rPr>
        <w:t>ПО КАЧЕСТВУ ФИНАНСОВОГО МЕНЕДЖМЕНТА</w:t>
      </w:r>
    </w:p>
    <w:p w:rsidR="00EA294E" w:rsidRPr="00475EB5" w:rsidRDefault="00EA294E" w:rsidP="00EA294E">
      <w:pPr>
        <w:autoSpaceDE w:val="0"/>
        <w:autoSpaceDN w:val="0"/>
        <w:adjustRightInd w:val="0"/>
        <w:jc w:val="center"/>
        <w:rPr>
          <w:rFonts w:ascii="Arial" w:hAnsi="Arial" w:cs="Arial"/>
          <w:sz w:val="24"/>
          <w:szCs w:val="24"/>
        </w:rPr>
      </w:pPr>
    </w:p>
    <w:tbl>
      <w:tblPr>
        <w:tblW w:w="4836" w:type="pct"/>
        <w:tblCellMar>
          <w:left w:w="70" w:type="dxa"/>
          <w:right w:w="70" w:type="dxa"/>
        </w:tblCellMar>
        <w:tblLook w:val="0000" w:firstRow="0" w:lastRow="0" w:firstColumn="0" w:lastColumn="0" w:noHBand="0" w:noVBand="0"/>
      </w:tblPr>
      <w:tblGrid>
        <w:gridCol w:w="1050"/>
        <w:gridCol w:w="4823"/>
        <w:gridCol w:w="2937"/>
        <w:gridCol w:w="3356"/>
        <w:gridCol w:w="2711"/>
      </w:tblGrid>
      <w:tr w:rsidR="00EA294E" w:rsidRPr="00475EB5" w:rsidTr="00422E3A">
        <w:trPr>
          <w:cantSplit/>
          <w:trHeight w:val="720"/>
        </w:trPr>
        <w:tc>
          <w:tcPr>
            <w:tcW w:w="353" w:type="pct"/>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r w:rsidRPr="00475EB5">
              <w:rPr>
                <w:rFonts w:ascii="Arial" w:hAnsi="Arial" w:cs="Arial"/>
                <w:sz w:val="24"/>
                <w:szCs w:val="24"/>
              </w:rPr>
              <w:t xml:space="preserve">N </w:t>
            </w:r>
            <w:r w:rsidRPr="00475EB5">
              <w:rPr>
                <w:rFonts w:ascii="Arial" w:hAnsi="Arial" w:cs="Arial"/>
                <w:sz w:val="24"/>
                <w:szCs w:val="24"/>
              </w:rPr>
              <w:br/>
              <w:t>п/п</w:t>
            </w:r>
          </w:p>
        </w:tc>
        <w:tc>
          <w:tcPr>
            <w:tcW w:w="1621" w:type="pct"/>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r w:rsidRPr="00475EB5">
              <w:rPr>
                <w:rFonts w:ascii="Arial" w:hAnsi="Arial" w:cs="Arial"/>
                <w:sz w:val="24"/>
                <w:szCs w:val="24"/>
              </w:rPr>
              <w:t>Наименование ГРБС</w:t>
            </w:r>
          </w:p>
        </w:tc>
        <w:tc>
          <w:tcPr>
            <w:tcW w:w="987" w:type="pct"/>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r w:rsidRPr="00475EB5">
              <w:rPr>
                <w:rFonts w:ascii="Arial" w:hAnsi="Arial" w:cs="Arial"/>
                <w:sz w:val="24"/>
                <w:szCs w:val="24"/>
              </w:rPr>
              <w:t xml:space="preserve">Рейтинговая </w:t>
            </w:r>
            <w:r w:rsidRPr="00475EB5">
              <w:rPr>
                <w:rFonts w:ascii="Arial" w:hAnsi="Arial" w:cs="Arial"/>
                <w:sz w:val="24"/>
                <w:szCs w:val="24"/>
              </w:rPr>
              <w:br/>
              <w:t>оценка (R)</w:t>
            </w:r>
          </w:p>
        </w:tc>
        <w:tc>
          <w:tcPr>
            <w:tcW w:w="1128" w:type="pct"/>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r w:rsidRPr="00475EB5">
              <w:rPr>
                <w:rFonts w:ascii="Arial" w:hAnsi="Arial" w:cs="Arial"/>
                <w:sz w:val="24"/>
                <w:szCs w:val="24"/>
              </w:rPr>
              <w:t xml:space="preserve">Суммарная </w:t>
            </w:r>
            <w:r w:rsidRPr="00475EB5">
              <w:rPr>
                <w:rFonts w:ascii="Arial" w:hAnsi="Arial" w:cs="Arial"/>
                <w:sz w:val="24"/>
                <w:szCs w:val="24"/>
              </w:rPr>
              <w:br/>
              <w:t>оценка качества</w:t>
            </w:r>
            <w:r w:rsidRPr="00475EB5">
              <w:rPr>
                <w:rFonts w:ascii="Arial" w:hAnsi="Arial" w:cs="Arial"/>
                <w:sz w:val="24"/>
                <w:szCs w:val="24"/>
              </w:rPr>
              <w:br/>
              <w:t xml:space="preserve">финансового </w:t>
            </w:r>
            <w:r w:rsidRPr="00475EB5">
              <w:rPr>
                <w:rFonts w:ascii="Arial" w:hAnsi="Arial" w:cs="Arial"/>
                <w:sz w:val="24"/>
                <w:szCs w:val="24"/>
              </w:rPr>
              <w:br/>
              <w:t xml:space="preserve">менеджмента </w:t>
            </w:r>
            <w:r w:rsidRPr="00475EB5">
              <w:rPr>
                <w:rFonts w:ascii="Arial" w:hAnsi="Arial" w:cs="Arial"/>
                <w:sz w:val="24"/>
                <w:szCs w:val="24"/>
              </w:rPr>
              <w:br/>
              <w:t>(КФМ)</w:t>
            </w:r>
          </w:p>
        </w:tc>
        <w:tc>
          <w:tcPr>
            <w:tcW w:w="911" w:type="pct"/>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r w:rsidRPr="00475EB5">
              <w:rPr>
                <w:rFonts w:ascii="Arial" w:hAnsi="Arial" w:cs="Arial"/>
                <w:sz w:val="24"/>
                <w:szCs w:val="24"/>
              </w:rPr>
              <w:t xml:space="preserve">Максимальная </w:t>
            </w:r>
            <w:r w:rsidRPr="00475EB5">
              <w:rPr>
                <w:rFonts w:ascii="Arial" w:hAnsi="Arial" w:cs="Arial"/>
                <w:sz w:val="24"/>
                <w:szCs w:val="24"/>
              </w:rPr>
              <w:br/>
              <w:t>оценка качества</w:t>
            </w:r>
            <w:r w:rsidRPr="00475EB5">
              <w:rPr>
                <w:rFonts w:ascii="Arial" w:hAnsi="Arial" w:cs="Arial"/>
                <w:sz w:val="24"/>
                <w:szCs w:val="24"/>
              </w:rPr>
              <w:br/>
              <w:t xml:space="preserve">финансового </w:t>
            </w:r>
            <w:r w:rsidRPr="00475EB5">
              <w:rPr>
                <w:rFonts w:ascii="Arial" w:hAnsi="Arial" w:cs="Arial"/>
                <w:sz w:val="24"/>
                <w:szCs w:val="24"/>
              </w:rPr>
              <w:br/>
              <w:t xml:space="preserve">менеджмента </w:t>
            </w:r>
            <w:r w:rsidRPr="00475EB5">
              <w:rPr>
                <w:rFonts w:ascii="Arial" w:hAnsi="Arial" w:cs="Arial"/>
                <w:sz w:val="24"/>
                <w:szCs w:val="24"/>
              </w:rPr>
              <w:br/>
              <w:t>(MAX)</w:t>
            </w:r>
          </w:p>
        </w:tc>
      </w:tr>
      <w:tr w:rsidR="00EA294E" w:rsidRPr="00475EB5" w:rsidTr="00422E3A">
        <w:trPr>
          <w:cantSplit/>
          <w:trHeight w:val="240"/>
        </w:trPr>
        <w:tc>
          <w:tcPr>
            <w:tcW w:w="353" w:type="pct"/>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r w:rsidRPr="00475EB5">
              <w:rPr>
                <w:rFonts w:ascii="Arial" w:hAnsi="Arial" w:cs="Arial"/>
                <w:sz w:val="24"/>
                <w:szCs w:val="24"/>
              </w:rPr>
              <w:t>1</w:t>
            </w:r>
          </w:p>
        </w:tc>
        <w:tc>
          <w:tcPr>
            <w:tcW w:w="1621" w:type="pct"/>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r w:rsidRPr="00475EB5">
              <w:rPr>
                <w:rFonts w:ascii="Arial" w:hAnsi="Arial" w:cs="Arial"/>
                <w:sz w:val="24"/>
                <w:szCs w:val="24"/>
              </w:rPr>
              <w:t>2</w:t>
            </w:r>
          </w:p>
        </w:tc>
        <w:tc>
          <w:tcPr>
            <w:tcW w:w="987" w:type="pct"/>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r w:rsidRPr="00475EB5">
              <w:rPr>
                <w:rFonts w:ascii="Arial" w:hAnsi="Arial" w:cs="Arial"/>
                <w:sz w:val="24"/>
                <w:szCs w:val="24"/>
              </w:rPr>
              <w:t>3</w:t>
            </w:r>
          </w:p>
        </w:tc>
        <w:tc>
          <w:tcPr>
            <w:tcW w:w="1128" w:type="pct"/>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r w:rsidRPr="00475EB5">
              <w:rPr>
                <w:rFonts w:ascii="Arial" w:hAnsi="Arial" w:cs="Arial"/>
                <w:sz w:val="24"/>
                <w:szCs w:val="24"/>
              </w:rPr>
              <w:t>4</w:t>
            </w:r>
          </w:p>
        </w:tc>
        <w:tc>
          <w:tcPr>
            <w:tcW w:w="911" w:type="pct"/>
            <w:tcBorders>
              <w:top w:val="single" w:sz="6" w:space="0" w:color="auto"/>
              <w:left w:val="single" w:sz="6" w:space="0" w:color="auto"/>
              <w:bottom w:val="single" w:sz="6" w:space="0" w:color="auto"/>
              <w:right w:val="single" w:sz="6" w:space="0" w:color="auto"/>
            </w:tcBorders>
            <w:vAlign w:val="center"/>
          </w:tcPr>
          <w:p w:rsidR="00EA294E" w:rsidRPr="00475EB5" w:rsidRDefault="00EA294E" w:rsidP="0072745A">
            <w:pPr>
              <w:pStyle w:val="ConsPlusCell"/>
              <w:jc w:val="center"/>
              <w:rPr>
                <w:rFonts w:ascii="Arial" w:hAnsi="Arial" w:cs="Arial"/>
                <w:sz w:val="24"/>
                <w:szCs w:val="24"/>
              </w:rPr>
            </w:pPr>
            <w:r w:rsidRPr="00475EB5">
              <w:rPr>
                <w:rFonts w:ascii="Arial" w:hAnsi="Arial" w:cs="Arial"/>
                <w:sz w:val="24"/>
                <w:szCs w:val="24"/>
              </w:rPr>
              <w:t>5</w:t>
            </w:r>
          </w:p>
        </w:tc>
      </w:tr>
      <w:tr w:rsidR="00EA294E" w:rsidRPr="00475EB5" w:rsidTr="00422E3A">
        <w:trPr>
          <w:cantSplit/>
          <w:trHeight w:val="240"/>
        </w:trPr>
        <w:tc>
          <w:tcPr>
            <w:tcW w:w="353"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r w:rsidRPr="00475EB5">
              <w:rPr>
                <w:rFonts w:ascii="Arial" w:hAnsi="Arial" w:cs="Arial"/>
                <w:sz w:val="24"/>
                <w:szCs w:val="24"/>
              </w:rPr>
              <w:t xml:space="preserve">1 </w:t>
            </w:r>
          </w:p>
        </w:tc>
        <w:tc>
          <w:tcPr>
            <w:tcW w:w="1621"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c>
          <w:tcPr>
            <w:tcW w:w="987"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c>
          <w:tcPr>
            <w:tcW w:w="1128"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c>
          <w:tcPr>
            <w:tcW w:w="911"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r>
      <w:tr w:rsidR="00EA294E" w:rsidRPr="00475EB5" w:rsidTr="00422E3A">
        <w:trPr>
          <w:cantSplit/>
          <w:trHeight w:val="240"/>
        </w:trPr>
        <w:tc>
          <w:tcPr>
            <w:tcW w:w="353"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r w:rsidRPr="00475EB5">
              <w:rPr>
                <w:rFonts w:ascii="Arial" w:hAnsi="Arial" w:cs="Arial"/>
                <w:sz w:val="24"/>
                <w:szCs w:val="24"/>
              </w:rPr>
              <w:t xml:space="preserve">2 </w:t>
            </w:r>
          </w:p>
        </w:tc>
        <w:tc>
          <w:tcPr>
            <w:tcW w:w="1621"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c>
          <w:tcPr>
            <w:tcW w:w="987"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c>
          <w:tcPr>
            <w:tcW w:w="1128"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c>
          <w:tcPr>
            <w:tcW w:w="911"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r>
      <w:tr w:rsidR="00EA294E" w:rsidRPr="00475EB5" w:rsidTr="00422E3A">
        <w:trPr>
          <w:cantSplit/>
          <w:trHeight w:val="240"/>
        </w:trPr>
        <w:tc>
          <w:tcPr>
            <w:tcW w:w="353"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r w:rsidRPr="00475EB5">
              <w:rPr>
                <w:rFonts w:ascii="Arial" w:hAnsi="Arial" w:cs="Arial"/>
                <w:sz w:val="24"/>
                <w:szCs w:val="24"/>
              </w:rPr>
              <w:t xml:space="preserve">3 </w:t>
            </w:r>
          </w:p>
        </w:tc>
        <w:tc>
          <w:tcPr>
            <w:tcW w:w="1621"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c>
          <w:tcPr>
            <w:tcW w:w="987"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c>
          <w:tcPr>
            <w:tcW w:w="1128"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c>
          <w:tcPr>
            <w:tcW w:w="911"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r>
      <w:tr w:rsidR="00EA294E" w:rsidRPr="00475EB5" w:rsidTr="00422E3A">
        <w:trPr>
          <w:cantSplit/>
          <w:trHeight w:val="240"/>
        </w:trPr>
        <w:tc>
          <w:tcPr>
            <w:tcW w:w="353"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r w:rsidRPr="00475EB5">
              <w:rPr>
                <w:rFonts w:ascii="Arial" w:hAnsi="Arial" w:cs="Arial"/>
                <w:sz w:val="24"/>
                <w:szCs w:val="24"/>
              </w:rPr>
              <w:t xml:space="preserve">4 </w:t>
            </w:r>
          </w:p>
        </w:tc>
        <w:tc>
          <w:tcPr>
            <w:tcW w:w="1621"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c>
          <w:tcPr>
            <w:tcW w:w="987"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c>
          <w:tcPr>
            <w:tcW w:w="1128"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c>
          <w:tcPr>
            <w:tcW w:w="911"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r>
      <w:tr w:rsidR="00EA294E" w:rsidRPr="00475EB5" w:rsidTr="00422E3A">
        <w:trPr>
          <w:cantSplit/>
          <w:trHeight w:val="360"/>
        </w:trPr>
        <w:tc>
          <w:tcPr>
            <w:tcW w:w="353"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r w:rsidRPr="00475EB5">
              <w:rPr>
                <w:rFonts w:ascii="Arial" w:hAnsi="Arial" w:cs="Arial"/>
                <w:sz w:val="24"/>
                <w:szCs w:val="24"/>
              </w:rPr>
              <w:t xml:space="preserve">и </w:t>
            </w:r>
            <w:r w:rsidRPr="00475EB5">
              <w:rPr>
                <w:rFonts w:ascii="Arial" w:hAnsi="Arial" w:cs="Arial"/>
                <w:sz w:val="24"/>
                <w:szCs w:val="24"/>
              </w:rPr>
              <w:br/>
              <w:t>т.д.</w:t>
            </w:r>
          </w:p>
        </w:tc>
        <w:tc>
          <w:tcPr>
            <w:tcW w:w="1621"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c>
          <w:tcPr>
            <w:tcW w:w="987"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c>
          <w:tcPr>
            <w:tcW w:w="1128"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c>
          <w:tcPr>
            <w:tcW w:w="911"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r>
      <w:tr w:rsidR="00EA294E" w:rsidRPr="00475EB5" w:rsidTr="00422E3A">
        <w:trPr>
          <w:cantSplit/>
          <w:trHeight w:val="480"/>
        </w:trPr>
        <w:tc>
          <w:tcPr>
            <w:tcW w:w="1974" w:type="pct"/>
            <w:gridSpan w:val="2"/>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r w:rsidRPr="00475EB5">
              <w:rPr>
                <w:rFonts w:ascii="Arial" w:hAnsi="Arial" w:cs="Arial"/>
                <w:sz w:val="24"/>
                <w:szCs w:val="24"/>
              </w:rPr>
              <w:t xml:space="preserve">Оценка среднего уровня качества финансового менеджмента ГРБС (MR) </w:t>
            </w:r>
          </w:p>
        </w:tc>
        <w:tc>
          <w:tcPr>
            <w:tcW w:w="987"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p>
        </w:tc>
        <w:tc>
          <w:tcPr>
            <w:tcW w:w="1128"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r w:rsidRPr="00475EB5">
              <w:rPr>
                <w:rFonts w:ascii="Arial" w:hAnsi="Arial" w:cs="Arial"/>
                <w:sz w:val="24"/>
                <w:szCs w:val="24"/>
              </w:rPr>
              <w:t xml:space="preserve">X </w:t>
            </w:r>
          </w:p>
        </w:tc>
        <w:tc>
          <w:tcPr>
            <w:tcW w:w="911" w:type="pct"/>
            <w:tcBorders>
              <w:top w:val="single" w:sz="6" w:space="0" w:color="auto"/>
              <w:left w:val="single" w:sz="6" w:space="0" w:color="auto"/>
              <w:bottom w:val="single" w:sz="6" w:space="0" w:color="auto"/>
              <w:right w:val="single" w:sz="6" w:space="0" w:color="auto"/>
            </w:tcBorders>
          </w:tcPr>
          <w:p w:rsidR="00EA294E" w:rsidRPr="00475EB5" w:rsidRDefault="00EA294E" w:rsidP="0072745A">
            <w:pPr>
              <w:pStyle w:val="ConsPlusCell"/>
              <w:rPr>
                <w:rFonts w:ascii="Arial" w:hAnsi="Arial" w:cs="Arial"/>
                <w:sz w:val="24"/>
                <w:szCs w:val="24"/>
              </w:rPr>
            </w:pPr>
            <w:r w:rsidRPr="00475EB5">
              <w:rPr>
                <w:rFonts w:ascii="Arial" w:hAnsi="Arial" w:cs="Arial"/>
                <w:sz w:val="24"/>
                <w:szCs w:val="24"/>
              </w:rPr>
              <w:t xml:space="preserve">X </w:t>
            </w:r>
          </w:p>
        </w:tc>
      </w:tr>
    </w:tbl>
    <w:p w:rsidR="00EA294E" w:rsidRPr="00475EB5" w:rsidRDefault="00EA294E" w:rsidP="00EA294E">
      <w:pPr>
        <w:rPr>
          <w:rFonts w:ascii="Arial" w:hAnsi="Arial" w:cs="Arial"/>
          <w:sz w:val="24"/>
          <w:szCs w:val="24"/>
        </w:rPr>
      </w:pPr>
    </w:p>
    <w:sectPr w:rsidR="00EA294E" w:rsidRPr="00475EB5" w:rsidSect="009A650D">
      <w:pgSz w:w="16838" w:h="11905" w:orient="landscape"/>
      <w:pgMar w:top="720" w:right="720" w:bottom="720" w:left="72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3A"/>
    <w:rsid w:val="0001399F"/>
    <w:rsid w:val="00031998"/>
    <w:rsid w:val="000332DF"/>
    <w:rsid w:val="00040EFC"/>
    <w:rsid w:val="0005222C"/>
    <w:rsid w:val="00057EB4"/>
    <w:rsid w:val="00077140"/>
    <w:rsid w:val="00084BEB"/>
    <w:rsid w:val="00097297"/>
    <w:rsid w:val="000B6734"/>
    <w:rsid w:val="000B7E54"/>
    <w:rsid w:val="000C7B27"/>
    <w:rsid w:val="000E2A96"/>
    <w:rsid w:val="000E3883"/>
    <w:rsid w:val="000E4E92"/>
    <w:rsid w:val="000F2779"/>
    <w:rsid w:val="001044F7"/>
    <w:rsid w:val="0010454A"/>
    <w:rsid w:val="00131157"/>
    <w:rsid w:val="00132D4B"/>
    <w:rsid w:val="0014388E"/>
    <w:rsid w:val="0016724D"/>
    <w:rsid w:val="0017012C"/>
    <w:rsid w:val="0018124F"/>
    <w:rsid w:val="001933D3"/>
    <w:rsid w:val="001B5261"/>
    <w:rsid w:val="001C7409"/>
    <w:rsid w:val="001F7A70"/>
    <w:rsid w:val="00202109"/>
    <w:rsid w:val="0020379A"/>
    <w:rsid w:val="0020571C"/>
    <w:rsid w:val="002062F4"/>
    <w:rsid w:val="00207A87"/>
    <w:rsid w:val="00214AA6"/>
    <w:rsid w:val="00221A77"/>
    <w:rsid w:val="00236E67"/>
    <w:rsid w:val="0025621A"/>
    <w:rsid w:val="00256C16"/>
    <w:rsid w:val="00266C60"/>
    <w:rsid w:val="002676F8"/>
    <w:rsid w:val="002729B6"/>
    <w:rsid w:val="00273761"/>
    <w:rsid w:val="0027555F"/>
    <w:rsid w:val="002A425F"/>
    <w:rsid w:val="002C0883"/>
    <w:rsid w:val="002C2A4E"/>
    <w:rsid w:val="002E76AC"/>
    <w:rsid w:val="002F71C7"/>
    <w:rsid w:val="003211C9"/>
    <w:rsid w:val="00326B04"/>
    <w:rsid w:val="00330A6D"/>
    <w:rsid w:val="00330BF1"/>
    <w:rsid w:val="0033201B"/>
    <w:rsid w:val="003370B9"/>
    <w:rsid w:val="00376770"/>
    <w:rsid w:val="00384EF0"/>
    <w:rsid w:val="003979E7"/>
    <w:rsid w:val="003A140D"/>
    <w:rsid w:val="003C23F0"/>
    <w:rsid w:val="003D671E"/>
    <w:rsid w:val="003E7D5A"/>
    <w:rsid w:val="003F33DF"/>
    <w:rsid w:val="003F6F11"/>
    <w:rsid w:val="00407482"/>
    <w:rsid w:val="00422E3A"/>
    <w:rsid w:val="00425DF6"/>
    <w:rsid w:val="004275B3"/>
    <w:rsid w:val="00442B5F"/>
    <w:rsid w:val="00442C79"/>
    <w:rsid w:val="00443306"/>
    <w:rsid w:val="00444FB4"/>
    <w:rsid w:val="004475FA"/>
    <w:rsid w:val="00452DCF"/>
    <w:rsid w:val="00457961"/>
    <w:rsid w:val="004630D0"/>
    <w:rsid w:val="0047054B"/>
    <w:rsid w:val="004705D0"/>
    <w:rsid w:val="00475EB5"/>
    <w:rsid w:val="004863B7"/>
    <w:rsid w:val="004A352A"/>
    <w:rsid w:val="004A7E4B"/>
    <w:rsid w:val="004B4374"/>
    <w:rsid w:val="004B4A6C"/>
    <w:rsid w:val="004C2744"/>
    <w:rsid w:val="004D0BA8"/>
    <w:rsid w:val="004D427D"/>
    <w:rsid w:val="004D5D18"/>
    <w:rsid w:val="004F18B3"/>
    <w:rsid w:val="004F7A18"/>
    <w:rsid w:val="00514189"/>
    <w:rsid w:val="00520E88"/>
    <w:rsid w:val="00521B3E"/>
    <w:rsid w:val="0052419D"/>
    <w:rsid w:val="005320FA"/>
    <w:rsid w:val="005413C2"/>
    <w:rsid w:val="00555B0B"/>
    <w:rsid w:val="00560C2C"/>
    <w:rsid w:val="00565ED0"/>
    <w:rsid w:val="005A7B5C"/>
    <w:rsid w:val="005F43D0"/>
    <w:rsid w:val="00610E77"/>
    <w:rsid w:val="0061200C"/>
    <w:rsid w:val="00622B23"/>
    <w:rsid w:val="006302EF"/>
    <w:rsid w:val="00630E10"/>
    <w:rsid w:val="00637C08"/>
    <w:rsid w:val="00640BF7"/>
    <w:rsid w:val="006414A1"/>
    <w:rsid w:val="00641650"/>
    <w:rsid w:val="00641A9C"/>
    <w:rsid w:val="00654D85"/>
    <w:rsid w:val="006556E3"/>
    <w:rsid w:val="00657A92"/>
    <w:rsid w:val="00662E55"/>
    <w:rsid w:val="00666C26"/>
    <w:rsid w:val="006B4F14"/>
    <w:rsid w:val="006C7A80"/>
    <w:rsid w:val="006D0574"/>
    <w:rsid w:val="006D0AB5"/>
    <w:rsid w:val="006F6203"/>
    <w:rsid w:val="00705E60"/>
    <w:rsid w:val="007075E6"/>
    <w:rsid w:val="00707F04"/>
    <w:rsid w:val="00725B2B"/>
    <w:rsid w:val="00750217"/>
    <w:rsid w:val="00757FE0"/>
    <w:rsid w:val="00775A16"/>
    <w:rsid w:val="00776006"/>
    <w:rsid w:val="007763A3"/>
    <w:rsid w:val="00776E6F"/>
    <w:rsid w:val="007771AA"/>
    <w:rsid w:val="0078491D"/>
    <w:rsid w:val="007B0C88"/>
    <w:rsid w:val="007D053F"/>
    <w:rsid w:val="007D4913"/>
    <w:rsid w:val="007D6DE3"/>
    <w:rsid w:val="007E7589"/>
    <w:rsid w:val="007F4E23"/>
    <w:rsid w:val="00807E53"/>
    <w:rsid w:val="00810A87"/>
    <w:rsid w:val="008313C9"/>
    <w:rsid w:val="0083351C"/>
    <w:rsid w:val="008361B4"/>
    <w:rsid w:val="00842140"/>
    <w:rsid w:val="00852D56"/>
    <w:rsid w:val="00873EE4"/>
    <w:rsid w:val="00883E1C"/>
    <w:rsid w:val="008B5F53"/>
    <w:rsid w:val="008C64EA"/>
    <w:rsid w:val="008D02C2"/>
    <w:rsid w:val="008F647B"/>
    <w:rsid w:val="00915B74"/>
    <w:rsid w:val="00927482"/>
    <w:rsid w:val="00931730"/>
    <w:rsid w:val="009348D7"/>
    <w:rsid w:val="00957CD9"/>
    <w:rsid w:val="00972EAC"/>
    <w:rsid w:val="009804B4"/>
    <w:rsid w:val="009832E5"/>
    <w:rsid w:val="00990AB7"/>
    <w:rsid w:val="00996F66"/>
    <w:rsid w:val="00997307"/>
    <w:rsid w:val="009A650D"/>
    <w:rsid w:val="009A6E91"/>
    <w:rsid w:val="009B0465"/>
    <w:rsid w:val="009B4E05"/>
    <w:rsid w:val="009C0895"/>
    <w:rsid w:val="009C4321"/>
    <w:rsid w:val="009E5D50"/>
    <w:rsid w:val="00A20C7F"/>
    <w:rsid w:val="00A23FA0"/>
    <w:rsid w:val="00A42738"/>
    <w:rsid w:val="00A43828"/>
    <w:rsid w:val="00A51658"/>
    <w:rsid w:val="00AB5176"/>
    <w:rsid w:val="00AC533B"/>
    <w:rsid w:val="00AC5AA5"/>
    <w:rsid w:val="00AD23F7"/>
    <w:rsid w:val="00AE40D6"/>
    <w:rsid w:val="00B35AF4"/>
    <w:rsid w:val="00B40E63"/>
    <w:rsid w:val="00B46379"/>
    <w:rsid w:val="00B610F0"/>
    <w:rsid w:val="00B6546B"/>
    <w:rsid w:val="00BB6F03"/>
    <w:rsid w:val="00BD119D"/>
    <w:rsid w:val="00BD686A"/>
    <w:rsid w:val="00BE5531"/>
    <w:rsid w:val="00BF5216"/>
    <w:rsid w:val="00C030DA"/>
    <w:rsid w:val="00C14AC3"/>
    <w:rsid w:val="00C432D7"/>
    <w:rsid w:val="00C51824"/>
    <w:rsid w:val="00C8660B"/>
    <w:rsid w:val="00CA3345"/>
    <w:rsid w:val="00CA6719"/>
    <w:rsid w:val="00CB70C1"/>
    <w:rsid w:val="00CE7403"/>
    <w:rsid w:val="00D01703"/>
    <w:rsid w:val="00D06282"/>
    <w:rsid w:val="00D11117"/>
    <w:rsid w:val="00D21ABE"/>
    <w:rsid w:val="00D406F3"/>
    <w:rsid w:val="00D50F15"/>
    <w:rsid w:val="00D57338"/>
    <w:rsid w:val="00D65CC3"/>
    <w:rsid w:val="00D86658"/>
    <w:rsid w:val="00DC3C8B"/>
    <w:rsid w:val="00DE14CB"/>
    <w:rsid w:val="00DE35DF"/>
    <w:rsid w:val="00DF2B3A"/>
    <w:rsid w:val="00E1041D"/>
    <w:rsid w:val="00E258C1"/>
    <w:rsid w:val="00E268BA"/>
    <w:rsid w:val="00E26B10"/>
    <w:rsid w:val="00E4117C"/>
    <w:rsid w:val="00E43F59"/>
    <w:rsid w:val="00E4650A"/>
    <w:rsid w:val="00E52754"/>
    <w:rsid w:val="00E56274"/>
    <w:rsid w:val="00E74C59"/>
    <w:rsid w:val="00E86E72"/>
    <w:rsid w:val="00E91C1A"/>
    <w:rsid w:val="00E91DB0"/>
    <w:rsid w:val="00E93B38"/>
    <w:rsid w:val="00E9531A"/>
    <w:rsid w:val="00EA13EE"/>
    <w:rsid w:val="00EA23F0"/>
    <w:rsid w:val="00EA294E"/>
    <w:rsid w:val="00EB259A"/>
    <w:rsid w:val="00EB73C7"/>
    <w:rsid w:val="00ED05D2"/>
    <w:rsid w:val="00EE3697"/>
    <w:rsid w:val="00F0217C"/>
    <w:rsid w:val="00F0260F"/>
    <w:rsid w:val="00F451C9"/>
    <w:rsid w:val="00F46538"/>
    <w:rsid w:val="00F74D33"/>
    <w:rsid w:val="00F82422"/>
    <w:rsid w:val="00F84328"/>
    <w:rsid w:val="00FB1F8B"/>
    <w:rsid w:val="00FD2FFB"/>
    <w:rsid w:val="00FE6870"/>
    <w:rsid w:val="00FE7098"/>
    <w:rsid w:val="00FF26E0"/>
    <w:rsid w:val="00FF3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BF30A-5104-482D-A160-DC00367D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F2B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DF2B3A"/>
    <w:rPr>
      <w:rFonts w:ascii="Segoe UI" w:hAnsi="Segoe UI" w:cs="Segoe UI"/>
      <w:sz w:val="18"/>
      <w:szCs w:val="18"/>
    </w:rPr>
  </w:style>
  <w:style w:type="paragraph" w:customStyle="1" w:styleId="ConsPlusTitlePage">
    <w:name w:val="ConsPlusTitlePage"/>
    <w:rsid w:val="00DF2B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F2B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2B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5AA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Знак Знак1 Знак"/>
    <w:basedOn w:val="a"/>
    <w:rsid w:val="00AC5AA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0">
    <w:name w:val="Знак Знак1 Знак"/>
    <w:basedOn w:val="a"/>
    <w:rsid w:val="007D4913"/>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5">
    <w:name w:val="List Paragraph"/>
    <w:basedOn w:val="a"/>
    <w:uiPriority w:val="34"/>
    <w:qFormat/>
    <w:rsid w:val="003E7D5A"/>
    <w:pPr>
      <w:spacing w:after="0" w:line="240" w:lineRule="auto"/>
      <w:ind w:left="720"/>
      <w:contextualSpacing/>
      <w:jc w:val="both"/>
    </w:pPr>
    <w:rPr>
      <w:rFonts w:ascii="Calibri" w:eastAsia="Calibri" w:hAnsi="Calibri" w:cs="Times New Roman"/>
      <w:sz w:val="28"/>
    </w:rPr>
  </w:style>
  <w:style w:type="paragraph" w:customStyle="1" w:styleId="11">
    <w:name w:val="Знак Знак1 Знак"/>
    <w:basedOn w:val="a"/>
    <w:rsid w:val="0017012C"/>
    <w:pPr>
      <w:widowControl w:val="0"/>
      <w:adjustRightInd w:val="0"/>
      <w:spacing w:line="240" w:lineRule="exact"/>
      <w:jc w:val="right"/>
    </w:pPr>
    <w:rPr>
      <w:rFonts w:ascii="Times New Roman" w:eastAsia="Times New Roman" w:hAnsi="Times New Roman" w:cs="Times New Roman"/>
      <w:sz w:val="20"/>
      <w:szCs w:val="20"/>
      <w:lang w:val="en-GB"/>
    </w:rPr>
  </w:style>
  <w:style w:type="table" w:styleId="a6">
    <w:name w:val="Table Grid"/>
    <w:basedOn w:val="a1"/>
    <w:rsid w:val="001701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hyperlink" Target="consultantplus://offline/ref=42164B328C89225698A889309CBC92B331EFF44AB178A9E4F48020C5B36C1F2BEEDA75D9869AB42631M8D"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hyperlink" Target="consultantplus://offline/ref=42164B328C89225698A889309CBC92B331EFF44AB178A9E4F48020C5B36C1F2BEEDA75D9869AB62F31M8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hyperlink" Target="consultantplus://offline/ref=42164B328C89225698A889309CBC92B331EFF44AB178A9E4F48020C5B36C1F2BEEDA75D9869AB42631M8D"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42164B328C89225698A889309CBC92B331EFF44AB178A9E4F48020C5B36C1F2BEEDA75D9869AB62F31M8D" TargetMode="Externa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hyperlink" Target="consultantplus://offline/ref=42164B328C89225698A889309CBC92B331EFF44AB178A9E4F48020C5B36C1F2BEEDA75D9869AB62F31M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C04E-28E0-49C4-BAA8-E5C32C73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21</Pages>
  <Words>5037</Words>
  <Characters>28712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ved_specialist_budg</dc:creator>
  <cp:keywords/>
  <dc:description/>
  <cp:lastModifiedBy>ved_specialist_budg</cp:lastModifiedBy>
  <cp:revision>31</cp:revision>
  <cp:lastPrinted>2020-09-08T09:15:00Z</cp:lastPrinted>
  <dcterms:created xsi:type="dcterms:W3CDTF">2020-03-17T02:25:00Z</dcterms:created>
  <dcterms:modified xsi:type="dcterms:W3CDTF">2021-03-26T04:32:00Z</dcterms:modified>
</cp:coreProperties>
</file>