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BF" w:rsidRDefault="00562DBF">
      <w:pPr>
        <w:pStyle w:val="ConsPlusTitlePage"/>
      </w:pPr>
    </w:p>
    <w:p w:rsidR="00562DBF" w:rsidRDefault="00562DBF">
      <w:pPr>
        <w:pStyle w:val="ConsPlusNormal"/>
        <w:jc w:val="both"/>
        <w:outlineLvl w:val="0"/>
      </w:pPr>
    </w:p>
    <w:p w:rsidR="00015DCC" w:rsidRPr="00FC456C" w:rsidRDefault="00015DCC" w:rsidP="00015DC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95300" cy="6324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CC" w:rsidRPr="00FC456C" w:rsidRDefault="00015DCC" w:rsidP="00015DC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DCC" w:rsidRPr="00FC456C" w:rsidRDefault="00015DCC" w:rsidP="00015DCC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КРАЙ</w:t>
      </w:r>
    </w:p>
    <w:p w:rsidR="00015DCC" w:rsidRPr="00FC456C" w:rsidRDefault="00015DCC" w:rsidP="00015D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456C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15DCC" w:rsidRPr="00FC456C" w:rsidRDefault="00015DCC" w:rsidP="00015DC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C456C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Pr="00FC45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C45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C456C">
        <w:rPr>
          <w:rFonts w:ascii="Arial" w:eastAsia="Times New Roman" w:hAnsi="Arial" w:cs="Arial"/>
          <w:sz w:val="24"/>
          <w:szCs w:val="24"/>
          <w:lang w:eastAsia="ru-RU"/>
        </w:rPr>
        <w:t>Шушенское</w:t>
      </w:r>
    </w:p>
    <w:tbl>
      <w:tblPr>
        <w:tblW w:w="9356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6"/>
        <w:gridCol w:w="2977"/>
      </w:tblGrid>
      <w:tr w:rsidR="00015DCC" w:rsidRPr="00FC456C" w:rsidTr="00015DCC">
        <w:tc>
          <w:tcPr>
            <w:tcW w:w="3403" w:type="dxa"/>
          </w:tcPr>
          <w:p w:rsidR="00015DCC" w:rsidRPr="00FC456C" w:rsidRDefault="00015DCC" w:rsidP="00310C47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«</w:t>
            </w:r>
            <w:r w:rsidR="00310C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310C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2976" w:type="dxa"/>
          </w:tcPr>
          <w:p w:rsidR="00015DCC" w:rsidRPr="00FC456C" w:rsidRDefault="00015DCC" w:rsidP="00015DC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15DCC" w:rsidRPr="00FC456C" w:rsidRDefault="00015DCC" w:rsidP="00310C4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310C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</w:tr>
    </w:tbl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 постановлений от 18.11.2013 № 1347, от 29.06.2015 г.№635</w:t>
      </w:r>
      <w:r w:rsidR="001C6F1F">
        <w:rPr>
          <w:rFonts w:ascii="Arial" w:eastAsia="Times New Roman" w:hAnsi="Arial" w:cs="Arial"/>
          <w:sz w:val="24"/>
          <w:szCs w:val="24"/>
          <w:lang w:eastAsia="ru-RU"/>
        </w:rPr>
        <w:t>, от 19.10.2017 № 1137, от 22.06.2018 № 750</w:t>
      </w:r>
      <w:r w:rsidRPr="00FC456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F764A5">
        <w:rPr>
          <w:rFonts w:ascii="Arial" w:eastAsia="Times New Roman" w:hAnsi="Arial" w:cs="Arial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hyperlink r:id="rId5" w:history="1">
        <w:r w:rsidRPr="00FC456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статьями </w:t>
        </w:r>
      </w:hyperlink>
      <w:r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18, 21 Устава Шушенского района, </w:t>
      </w: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15DCC" w:rsidRPr="00FC456C" w:rsidRDefault="00F764A5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</w:t>
      </w:r>
      <w:r w:rsidR="001C6F1F" w:rsidRPr="00FC456C"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постановлений от 18.11.2013 № 1347, от 2</w:t>
      </w:r>
      <w:r w:rsidR="00AF1AFF">
        <w:rPr>
          <w:rFonts w:ascii="Arial" w:eastAsia="Times New Roman" w:hAnsi="Arial" w:cs="Arial"/>
          <w:sz w:val="24"/>
          <w:szCs w:val="24"/>
          <w:lang w:eastAsia="ru-RU"/>
        </w:rPr>
        <w:t xml:space="preserve">9.06.2015 </w:t>
      </w:r>
      <w:r w:rsidR="001C6F1F" w:rsidRPr="00FC456C">
        <w:rPr>
          <w:rFonts w:ascii="Arial" w:eastAsia="Times New Roman" w:hAnsi="Arial" w:cs="Arial"/>
          <w:sz w:val="24"/>
          <w:szCs w:val="24"/>
          <w:lang w:eastAsia="ru-RU"/>
        </w:rPr>
        <w:t>№635</w:t>
      </w:r>
      <w:r w:rsidR="001C6F1F">
        <w:rPr>
          <w:rFonts w:ascii="Arial" w:eastAsia="Times New Roman" w:hAnsi="Arial" w:cs="Arial"/>
          <w:sz w:val="24"/>
          <w:szCs w:val="24"/>
          <w:lang w:eastAsia="ru-RU"/>
        </w:rPr>
        <w:t>, от 19.10.2017 № 1137, от 22.06.2018 № 750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F1AF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C6F1F" w:rsidRDefault="00AF1AFF" w:rsidP="001C6F1F">
      <w:pPr>
        <w:pStyle w:val="a6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приложение к постановлению </w:t>
      </w:r>
      <w:r w:rsidR="001C6F1F">
        <w:rPr>
          <w:rFonts w:ascii="Arial" w:hAnsi="Arial" w:cs="Arial"/>
        </w:rPr>
        <w:t xml:space="preserve">изложить в новой редакции согласно </w:t>
      </w:r>
      <w:proofErr w:type="gramStart"/>
      <w:r w:rsidR="001C6F1F">
        <w:rPr>
          <w:rFonts w:ascii="Arial" w:hAnsi="Arial" w:cs="Arial"/>
        </w:rPr>
        <w:t>приложению</w:t>
      </w:r>
      <w:proofErr w:type="gramEnd"/>
      <w:r w:rsidR="005A7C0A">
        <w:rPr>
          <w:rFonts w:ascii="Arial" w:hAnsi="Arial" w:cs="Arial"/>
        </w:rPr>
        <w:t xml:space="preserve"> к настоящему постановлению</w:t>
      </w:r>
      <w:r w:rsidR="001C6F1F">
        <w:rPr>
          <w:rFonts w:ascii="Arial" w:hAnsi="Arial" w:cs="Arial"/>
        </w:rPr>
        <w:t>.</w:t>
      </w:r>
    </w:p>
    <w:p w:rsidR="00015DCC" w:rsidRPr="00FC456C" w:rsidRDefault="00AF1AFF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764A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постановление в </w:t>
      </w:r>
      <w:r w:rsidR="005D4105">
        <w:rPr>
          <w:rFonts w:ascii="Arial" w:eastAsia="Times New Roman" w:hAnsi="Arial" w:cs="Arial"/>
          <w:sz w:val="24"/>
          <w:szCs w:val="24"/>
          <w:lang w:eastAsia="ru-RU"/>
        </w:rPr>
        <w:t xml:space="preserve">газете 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«Ведомост</w:t>
      </w:r>
      <w:r w:rsidR="005D410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» Шушенского района</w:t>
      </w:r>
      <w:r w:rsidR="00F764A5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Шушенского района (</w:t>
      </w:r>
      <w:r w:rsidR="00F764A5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F764A5" w:rsidRPr="00F764A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F764A5">
        <w:rPr>
          <w:rFonts w:ascii="Arial" w:eastAsia="Times New Roman" w:hAnsi="Arial" w:cs="Arial"/>
          <w:sz w:val="24"/>
          <w:szCs w:val="24"/>
          <w:lang w:val="en-US" w:eastAsia="ru-RU"/>
        </w:rPr>
        <w:t>arshush</w:t>
      </w:r>
      <w:proofErr w:type="spellEnd"/>
      <w:r w:rsidR="00F764A5" w:rsidRPr="00F764A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F764A5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F764A5" w:rsidRPr="00F764A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DCC" w:rsidRPr="00FC456C" w:rsidRDefault="00AF1AFF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764A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5D4105" w:rsidRPr="005D4105">
        <w:rPr>
          <w:rFonts w:ascii="Arial" w:eastAsia="Times New Roman" w:hAnsi="Arial" w:cs="Arial"/>
          <w:sz w:val="24"/>
          <w:szCs w:val="24"/>
          <w:lang w:eastAsia="ru-RU"/>
        </w:rPr>
        <w:t xml:space="preserve">после </w:t>
      </w:r>
      <w:r w:rsidR="005D4105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5D4105" w:rsidRPr="005D4105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в газете «Ведомости» Шушенского района</w:t>
      </w:r>
      <w:r w:rsidR="00F764A5">
        <w:rPr>
          <w:rFonts w:ascii="Arial" w:eastAsia="Times New Roman" w:hAnsi="Arial" w:cs="Arial"/>
          <w:sz w:val="24"/>
          <w:szCs w:val="24"/>
          <w:lang w:eastAsia="ru-RU"/>
        </w:rPr>
        <w:t>, положения постановления применяются к правоотношениям, возникающим при составлении и исполнении районного бюджета, начиная с бюджета на 2020 год и на плановый период 2021-2022 годов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72A" w:rsidRDefault="00FE572A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</w:t>
      </w:r>
    </w:p>
    <w:p w:rsidR="00015DCC" w:rsidRPr="00FC456C" w:rsidRDefault="00FE572A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Шушенского района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Джигренюк</w:t>
      </w:r>
      <w:proofErr w:type="spellEnd"/>
    </w:p>
    <w:p w:rsidR="00015DCC" w:rsidRPr="008F0423" w:rsidRDefault="00015DCC" w:rsidP="00015DCC">
      <w:pPr>
        <w:pStyle w:val="ConsPlusNormal"/>
        <w:jc w:val="both"/>
        <w:rPr>
          <w:sz w:val="24"/>
          <w:szCs w:val="24"/>
        </w:rPr>
      </w:pPr>
    </w:p>
    <w:p w:rsidR="00562DBF" w:rsidRDefault="00562DBF">
      <w:pPr>
        <w:pStyle w:val="ConsPlusNormal"/>
        <w:jc w:val="both"/>
      </w:pPr>
    </w:p>
    <w:p w:rsidR="00562DBF" w:rsidRDefault="00562DBF">
      <w:pPr>
        <w:pStyle w:val="ConsPlusNormal"/>
        <w:jc w:val="both"/>
      </w:pPr>
    </w:p>
    <w:p w:rsidR="00562DBF" w:rsidRDefault="00562DBF">
      <w:pPr>
        <w:pStyle w:val="ConsPlusNormal"/>
        <w:jc w:val="both"/>
      </w:pPr>
    </w:p>
    <w:p w:rsidR="005F68EC" w:rsidRDefault="005F68EC">
      <w:pPr>
        <w:pStyle w:val="ConsPlusNormal"/>
        <w:jc w:val="both"/>
      </w:pPr>
    </w:p>
    <w:p w:rsidR="005F68EC" w:rsidRDefault="005F68EC">
      <w:pPr>
        <w:pStyle w:val="ConsPlusNormal"/>
        <w:jc w:val="both"/>
      </w:pPr>
    </w:p>
    <w:p w:rsidR="005F68EC" w:rsidRDefault="005F68EC">
      <w:pPr>
        <w:pStyle w:val="ConsPlusNormal"/>
        <w:jc w:val="both"/>
      </w:pPr>
    </w:p>
    <w:p w:rsidR="005A7C0A" w:rsidRDefault="005A7C0A">
      <w:pPr>
        <w:pStyle w:val="ConsPlusNormal"/>
        <w:jc w:val="both"/>
      </w:pPr>
    </w:p>
    <w:p w:rsidR="005A7C0A" w:rsidRDefault="005A7C0A">
      <w:pPr>
        <w:pStyle w:val="ConsPlusNormal"/>
        <w:jc w:val="both"/>
      </w:pPr>
    </w:p>
    <w:p w:rsidR="005A7C0A" w:rsidRDefault="005A7C0A">
      <w:pPr>
        <w:pStyle w:val="ConsPlusNormal"/>
        <w:jc w:val="both"/>
      </w:pPr>
    </w:p>
    <w:p w:rsidR="005A7C0A" w:rsidRDefault="005A7C0A">
      <w:pPr>
        <w:pStyle w:val="ConsPlusNormal"/>
        <w:jc w:val="both"/>
      </w:pPr>
    </w:p>
    <w:p w:rsidR="00015DCC" w:rsidRPr="0021027C" w:rsidRDefault="00015DCC" w:rsidP="00C23CAB">
      <w:pPr>
        <w:pStyle w:val="a5"/>
        <w:jc w:val="right"/>
      </w:pPr>
      <w:r w:rsidRPr="0021027C">
        <w:t xml:space="preserve">Приложение </w:t>
      </w:r>
    </w:p>
    <w:p w:rsidR="00015DCC" w:rsidRPr="0021027C" w:rsidRDefault="00015DCC" w:rsidP="00C23CAB">
      <w:pPr>
        <w:pStyle w:val="a5"/>
        <w:jc w:val="right"/>
      </w:pPr>
      <w:r w:rsidRPr="0021027C">
        <w:t xml:space="preserve">к постановлению администрации </w:t>
      </w:r>
    </w:p>
    <w:p w:rsidR="00015DCC" w:rsidRPr="0021027C" w:rsidRDefault="00015DCC" w:rsidP="00C23CAB">
      <w:pPr>
        <w:pStyle w:val="a5"/>
        <w:jc w:val="right"/>
      </w:pPr>
      <w:r w:rsidRPr="0021027C">
        <w:t xml:space="preserve">Шушенского района </w:t>
      </w:r>
    </w:p>
    <w:p w:rsidR="00015DCC" w:rsidRPr="0021027C" w:rsidRDefault="00015DCC" w:rsidP="00C23CAB">
      <w:pPr>
        <w:pStyle w:val="a5"/>
        <w:jc w:val="right"/>
      </w:pPr>
      <w:r w:rsidRPr="0021027C">
        <w:t xml:space="preserve">от </w:t>
      </w:r>
      <w:r w:rsidR="00310C47">
        <w:t>16.10.</w:t>
      </w:r>
      <w:r w:rsidRPr="0021027C">
        <w:t xml:space="preserve">2019 г № </w:t>
      </w:r>
      <w:r w:rsidR="00310C47">
        <w:t>995</w:t>
      </w:r>
    </w:p>
    <w:p w:rsidR="00015DCC" w:rsidRPr="0021027C" w:rsidRDefault="00015DCC" w:rsidP="005D4105">
      <w:pPr>
        <w:pStyle w:val="a5"/>
      </w:pPr>
    </w:p>
    <w:p w:rsidR="00015DCC" w:rsidRPr="0021027C" w:rsidRDefault="00015DCC" w:rsidP="001C6F1F">
      <w:pPr>
        <w:pStyle w:val="a6"/>
        <w:spacing w:after="0" w:line="240" w:lineRule="auto"/>
        <w:rPr>
          <w:rFonts w:ascii="Arial" w:hAnsi="Arial" w:cs="Arial"/>
        </w:rPr>
      </w:pPr>
      <w:r w:rsidRPr="0021027C">
        <w:rPr>
          <w:rFonts w:ascii="Arial" w:hAnsi="Arial" w:cs="Arial"/>
        </w:rPr>
        <w:t xml:space="preserve">Порядок </w:t>
      </w:r>
    </w:p>
    <w:p w:rsidR="00015DCC" w:rsidRPr="0021027C" w:rsidRDefault="00015DCC" w:rsidP="001C6F1F">
      <w:pPr>
        <w:pStyle w:val="a6"/>
        <w:spacing w:after="0" w:line="240" w:lineRule="auto"/>
        <w:rPr>
          <w:rFonts w:ascii="Arial" w:hAnsi="Arial" w:cs="Arial"/>
        </w:rPr>
      </w:pPr>
      <w:r w:rsidRPr="0021027C">
        <w:rPr>
          <w:rFonts w:ascii="Arial" w:hAnsi="Arial" w:cs="Arial"/>
        </w:rPr>
        <w:t>принятия решений о разработке муниципальных программ Шушенского района, их формировании и реализации</w:t>
      </w:r>
    </w:p>
    <w:p w:rsidR="00562DBF" w:rsidRPr="0021027C" w:rsidRDefault="00562DBF" w:rsidP="001C6F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2DBF" w:rsidRPr="0021027C" w:rsidRDefault="00562DBF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2DBF" w:rsidRPr="00ED57B5" w:rsidRDefault="00562DBF" w:rsidP="001C6F1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1. ОБЩИЕ ПОЛОЖЕНИЯ</w:t>
      </w:r>
    </w:p>
    <w:p w:rsidR="00562DBF" w:rsidRPr="00ED57B5" w:rsidRDefault="00562DBF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1.1. Порядок принятия решений о разработке </w:t>
      </w:r>
      <w:r w:rsidR="00015DCC" w:rsidRPr="00ED57B5">
        <w:rPr>
          <w:rFonts w:ascii="Arial" w:hAnsi="Arial" w:cs="Arial"/>
          <w:sz w:val="24"/>
          <w:szCs w:val="24"/>
        </w:rPr>
        <w:t>муниципальных</w:t>
      </w:r>
      <w:r w:rsidRPr="00ED57B5">
        <w:rPr>
          <w:rFonts w:ascii="Arial" w:hAnsi="Arial" w:cs="Arial"/>
          <w:sz w:val="24"/>
          <w:szCs w:val="24"/>
        </w:rPr>
        <w:t xml:space="preserve"> программ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, их формирования и реализации (далее - Порядок) устанавливает этапы и правила разработки, формирования и механизм реализации </w:t>
      </w:r>
      <w:r w:rsidR="00015DCC" w:rsidRPr="00ED57B5">
        <w:rPr>
          <w:rFonts w:ascii="Arial" w:hAnsi="Arial" w:cs="Arial"/>
          <w:sz w:val="24"/>
          <w:szCs w:val="24"/>
        </w:rPr>
        <w:t>муниципальных</w:t>
      </w:r>
      <w:r w:rsidRPr="00ED57B5">
        <w:rPr>
          <w:rFonts w:ascii="Arial" w:hAnsi="Arial" w:cs="Arial"/>
          <w:sz w:val="24"/>
          <w:szCs w:val="24"/>
        </w:rPr>
        <w:t xml:space="preserve"> программ </w:t>
      </w:r>
      <w:r w:rsidR="00015DCC" w:rsidRPr="00ED57B5">
        <w:rPr>
          <w:rFonts w:ascii="Arial" w:hAnsi="Arial" w:cs="Arial"/>
          <w:sz w:val="24"/>
          <w:szCs w:val="24"/>
        </w:rPr>
        <w:t>Шушенского района, и осуществления контроля за реализацией муниципальных программ Шушенского района.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1.2. В целях Порядка под </w:t>
      </w:r>
      <w:r w:rsidR="00015DCC" w:rsidRPr="00ED57B5">
        <w:rPr>
          <w:rFonts w:ascii="Arial" w:hAnsi="Arial" w:cs="Arial"/>
          <w:sz w:val="24"/>
          <w:szCs w:val="24"/>
        </w:rPr>
        <w:t>муниципальной</w:t>
      </w:r>
      <w:r w:rsidRPr="00ED57B5">
        <w:rPr>
          <w:rFonts w:ascii="Arial" w:hAnsi="Arial" w:cs="Arial"/>
          <w:sz w:val="24"/>
          <w:szCs w:val="24"/>
        </w:rPr>
        <w:t xml:space="preserve"> программой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 понимается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>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1.3. </w:t>
      </w:r>
      <w:r w:rsidR="00015DCC" w:rsidRPr="00ED57B5">
        <w:rPr>
          <w:rFonts w:ascii="Arial" w:hAnsi="Arial" w:cs="Arial"/>
          <w:sz w:val="24"/>
          <w:szCs w:val="24"/>
        </w:rPr>
        <w:t>Муниципальная</w:t>
      </w:r>
      <w:r w:rsidRPr="00ED57B5">
        <w:rPr>
          <w:rFonts w:ascii="Arial" w:hAnsi="Arial" w:cs="Arial"/>
          <w:sz w:val="24"/>
          <w:szCs w:val="24"/>
        </w:rPr>
        <w:t xml:space="preserve"> программа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 (далее - программа) направлена на обеспечение достижения целей и задач социально-экономического развития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, повышение результативности расходов </w:t>
      </w:r>
      <w:r w:rsidR="00015DCC" w:rsidRPr="00ED57B5">
        <w:rPr>
          <w:rFonts w:ascii="Arial" w:hAnsi="Arial" w:cs="Arial"/>
          <w:sz w:val="24"/>
          <w:szCs w:val="24"/>
        </w:rPr>
        <w:t>районного</w:t>
      </w:r>
      <w:r w:rsidRPr="00ED57B5">
        <w:rPr>
          <w:rFonts w:ascii="Arial" w:hAnsi="Arial" w:cs="Arial"/>
          <w:sz w:val="24"/>
          <w:szCs w:val="24"/>
        </w:rPr>
        <w:t xml:space="preserve"> бюджета.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1.4. Программа разрабатывается на период, аналогичный периоду, на который утверждена стратегия социально-экономического развития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>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1.5. Методическое руководство и координацию при разработке и реализации программ в части финансирования программы осуществляет </w:t>
      </w:r>
      <w:r w:rsidR="00015DCC" w:rsidRPr="00ED57B5">
        <w:rPr>
          <w:rFonts w:ascii="Arial" w:hAnsi="Arial" w:cs="Arial"/>
          <w:sz w:val="24"/>
          <w:szCs w:val="24"/>
        </w:rPr>
        <w:t>финансовое управление 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, по иным вопросам </w:t>
      </w:r>
      <w:r w:rsidR="00015DCC" w:rsidRPr="00ED57B5">
        <w:rPr>
          <w:rFonts w:ascii="Arial" w:hAnsi="Arial" w:cs="Arial"/>
          <w:sz w:val="24"/>
          <w:szCs w:val="24"/>
        </w:rPr>
        <w:t>–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отдел экономического развития и муниципального заказа администрации Шушенского района</w:t>
      </w:r>
      <w:r w:rsidRPr="00ED57B5">
        <w:rPr>
          <w:rFonts w:ascii="Arial" w:hAnsi="Arial" w:cs="Arial"/>
          <w:sz w:val="24"/>
          <w:szCs w:val="24"/>
        </w:rPr>
        <w:t>.</w:t>
      </w:r>
    </w:p>
    <w:p w:rsidR="00015DCC" w:rsidRPr="00ED57B5" w:rsidRDefault="00015DCC" w:rsidP="005D4105">
      <w:pPr>
        <w:pStyle w:val="a5"/>
      </w:pPr>
      <w:r w:rsidRPr="00ED57B5">
        <w:t>1.6. Муниципальная программа включает в себя отдельные мероприятия программы и подпрограммы.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1.7. В целях Порядка применяются следующие понятия и термины: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муниципальная программа (далее -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Шушенского района;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сфера реализации муниципальной программы (подпрограммы) - область или направление социально-экономического развития Шушенского района, на решение проблем в которой направлена соответствующая муниципальная программа (подпрограмма);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подпрограмма -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мероприятие подпрограммы муниципальной программы - комплекс мер (проектов, действий), характеризуемый значимым вкладом в достижение </w:t>
      </w:r>
      <w:r w:rsidRPr="00ED57B5">
        <w:rPr>
          <w:rFonts w:ascii="Arial" w:hAnsi="Arial" w:cs="Arial"/>
          <w:sz w:val="24"/>
          <w:szCs w:val="24"/>
        </w:rPr>
        <w:lastRenderedPageBreak/>
        <w:t>определенной задачи подпрограммы;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отдельное мероприятие муниципальной программы - значительное мероприятие программы, не включаемое в подпрограмму (ы), направленное на решение конкретной задачи программы;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ответственный исполнитель программы </w:t>
      </w:r>
      <w:r w:rsidR="005C6EA7" w:rsidRPr="00ED57B5">
        <w:rPr>
          <w:rFonts w:ascii="Arial" w:hAnsi="Arial" w:cs="Arial"/>
          <w:sz w:val="24"/>
          <w:szCs w:val="24"/>
        </w:rPr>
        <w:t>–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5C6EA7" w:rsidRPr="00ED57B5">
        <w:rPr>
          <w:rFonts w:ascii="Arial" w:hAnsi="Arial" w:cs="Arial"/>
          <w:sz w:val="24"/>
          <w:szCs w:val="24"/>
        </w:rPr>
        <w:t>орган 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, определенный в соответствии с перечнем программ, утвержденным распоряжением </w:t>
      </w:r>
      <w:r w:rsidR="005C6EA7" w:rsidRPr="00ED57B5">
        <w:rPr>
          <w:rFonts w:ascii="Arial" w:hAnsi="Arial" w:cs="Arial"/>
          <w:sz w:val="24"/>
          <w:szCs w:val="24"/>
        </w:rPr>
        <w:t>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>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 реализации отдельных подпрограмм программы;</w:t>
      </w:r>
    </w:p>
    <w:p w:rsidR="006E0ADB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соисполнитель программы - орган </w:t>
      </w:r>
      <w:r w:rsidR="005C6EA7" w:rsidRPr="00ED57B5">
        <w:rPr>
          <w:rFonts w:ascii="Arial" w:hAnsi="Arial" w:cs="Arial"/>
          <w:sz w:val="24"/>
          <w:szCs w:val="24"/>
        </w:rPr>
        <w:t>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 и (или) иной главный распорядитель бюджетных средств,</w:t>
      </w:r>
      <w:r w:rsidR="005C6EA7" w:rsidRPr="00ED57B5">
        <w:rPr>
          <w:rFonts w:ascii="Arial" w:hAnsi="Arial" w:cs="Arial"/>
          <w:sz w:val="24"/>
          <w:szCs w:val="24"/>
        </w:rPr>
        <w:t xml:space="preserve"> муниципальное учреждение Шушенского района,</w:t>
      </w:r>
      <w:r w:rsidRPr="00ED57B5">
        <w:rPr>
          <w:rFonts w:ascii="Arial" w:hAnsi="Arial" w:cs="Arial"/>
          <w:sz w:val="24"/>
          <w:szCs w:val="24"/>
        </w:rPr>
        <w:t xml:space="preserve"> определенны</w:t>
      </w:r>
      <w:r w:rsidR="005C6EA7" w:rsidRPr="00ED57B5"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в соответствии с перечнем программ, утвержденным распоряжением </w:t>
      </w:r>
      <w:r w:rsidR="005C6EA7" w:rsidRPr="00ED57B5">
        <w:rPr>
          <w:rFonts w:ascii="Arial" w:hAnsi="Arial" w:cs="Arial"/>
          <w:sz w:val="24"/>
          <w:szCs w:val="24"/>
        </w:rPr>
        <w:t>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="006E0ADB" w:rsidRPr="00ED57B5">
        <w:rPr>
          <w:rFonts w:ascii="Arial" w:hAnsi="Arial" w:cs="Arial"/>
          <w:sz w:val="24"/>
          <w:szCs w:val="24"/>
        </w:rPr>
        <w:t xml:space="preserve"> в качестве соисполнителя, являющихся ответственными за разработку и реализацию подпрограммы (подпрограмм), входящей в состав муниципальной программы</w:t>
      </w:r>
      <w:r w:rsidR="00E64E9A" w:rsidRPr="00ED57B5">
        <w:rPr>
          <w:rFonts w:ascii="Arial" w:hAnsi="Arial" w:cs="Arial"/>
          <w:sz w:val="24"/>
          <w:szCs w:val="24"/>
        </w:rPr>
        <w:t>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инициаторы предложений </w:t>
      </w:r>
      <w:proofErr w:type="gramStart"/>
      <w:r w:rsidRPr="00ED57B5">
        <w:rPr>
          <w:rFonts w:ascii="Arial" w:hAnsi="Arial" w:cs="Arial"/>
          <w:sz w:val="24"/>
          <w:szCs w:val="24"/>
        </w:rPr>
        <w:t>о разработке</w:t>
      </w:r>
      <w:proofErr w:type="gramEnd"/>
      <w:r w:rsidRPr="00ED57B5">
        <w:rPr>
          <w:rFonts w:ascii="Arial" w:hAnsi="Arial" w:cs="Arial"/>
          <w:sz w:val="24"/>
          <w:szCs w:val="24"/>
        </w:rPr>
        <w:t xml:space="preserve"> </w:t>
      </w:r>
      <w:r w:rsidR="00713307" w:rsidRPr="00ED57B5">
        <w:rPr>
          <w:rFonts w:ascii="Arial" w:hAnsi="Arial" w:cs="Arial"/>
          <w:sz w:val="24"/>
          <w:szCs w:val="24"/>
        </w:rPr>
        <w:t xml:space="preserve">предлагаемой к реализации с очередного финансового года </w:t>
      </w:r>
      <w:r w:rsidRPr="00ED57B5">
        <w:rPr>
          <w:rFonts w:ascii="Arial" w:hAnsi="Arial" w:cs="Arial"/>
          <w:sz w:val="24"/>
          <w:szCs w:val="24"/>
        </w:rPr>
        <w:t xml:space="preserve">муниципальной программы - </w:t>
      </w:r>
      <w:r w:rsidR="00B174D0" w:rsidRPr="00ED57B5">
        <w:rPr>
          <w:rFonts w:ascii="Arial" w:hAnsi="Arial" w:cs="Arial"/>
          <w:sz w:val="24"/>
          <w:szCs w:val="24"/>
        </w:rPr>
        <w:t>органы администрации Шушенского района, органы местного самоуправления поселений, юридические и физические лица;</w:t>
      </w:r>
    </w:p>
    <w:p w:rsidR="00713307" w:rsidRPr="00ED57B5" w:rsidRDefault="00713307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разработчик муниципальной программы - орган администрации Шушенского района, на который возложены </w:t>
      </w:r>
      <w:r w:rsidR="00753A08" w:rsidRPr="00ED57B5">
        <w:rPr>
          <w:rFonts w:ascii="Arial" w:hAnsi="Arial" w:cs="Arial"/>
          <w:sz w:val="24"/>
          <w:szCs w:val="24"/>
        </w:rPr>
        <w:t xml:space="preserve">функции </w:t>
      </w:r>
      <w:r w:rsidRPr="00ED57B5">
        <w:rPr>
          <w:rFonts w:ascii="Arial" w:hAnsi="Arial" w:cs="Arial"/>
          <w:sz w:val="24"/>
          <w:szCs w:val="24"/>
        </w:rPr>
        <w:t>нормативно</w:t>
      </w:r>
      <w:r w:rsidR="00753A08" w:rsidRPr="00ED57B5">
        <w:rPr>
          <w:rFonts w:ascii="Arial" w:hAnsi="Arial" w:cs="Arial"/>
          <w:sz w:val="24"/>
          <w:szCs w:val="24"/>
        </w:rPr>
        <w:t>го</w:t>
      </w:r>
      <w:r w:rsidRPr="00ED57B5">
        <w:rPr>
          <w:rFonts w:ascii="Arial" w:hAnsi="Arial" w:cs="Arial"/>
          <w:sz w:val="24"/>
          <w:szCs w:val="24"/>
        </w:rPr>
        <w:t xml:space="preserve"> правово</w:t>
      </w:r>
      <w:r w:rsidR="00753A08" w:rsidRPr="00ED57B5">
        <w:rPr>
          <w:rFonts w:ascii="Arial" w:hAnsi="Arial" w:cs="Arial"/>
          <w:sz w:val="24"/>
          <w:szCs w:val="24"/>
        </w:rPr>
        <w:t>го</w:t>
      </w:r>
      <w:r w:rsidRPr="00ED57B5">
        <w:rPr>
          <w:rFonts w:ascii="Arial" w:hAnsi="Arial" w:cs="Arial"/>
          <w:sz w:val="24"/>
          <w:szCs w:val="24"/>
        </w:rPr>
        <w:t xml:space="preserve"> регулировани</w:t>
      </w:r>
      <w:r w:rsidR="00753A08" w:rsidRPr="00ED57B5">
        <w:rPr>
          <w:rFonts w:ascii="Arial" w:hAnsi="Arial" w:cs="Arial"/>
          <w:sz w:val="24"/>
          <w:szCs w:val="24"/>
        </w:rPr>
        <w:t>я</w:t>
      </w:r>
      <w:r w:rsidRPr="00ED57B5">
        <w:rPr>
          <w:rFonts w:ascii="Arial" w:hAnsi="Arial" w:cs="Arial"/>
          <w:sz w:val="24"/>
          <w:szCs w:val="24"/>
        </w:rPr>
        <w:t xml:space="preserve"> и (или) разработк</w:t>
      </w:r>
      <w:r w:rsidR="00753A08" w:rsidRPr="00ED57B5">
        <w:rPr>
          <w:rFonts w:ascii="Arial" w:hAnsi="Arial" w:cs="Arial"/>
          <w:sz w:val="24"/>
          <w:szCs w:val="24"/>
        </w:rPr>
        <w:t>и</w:t>
      </w:r>
      <w:r w:rsidRPr="00ED57B5">
        <w:rPr>
          <w:rFonts w:ascii="Arial" w:hAnsi="Arial" w:cs="Arial"/>
          <w:sz w:val="24"/>
          <w:szCs w:val="24"/>
        </w:rPr>
        <w:t xml:space="preserve"> проектов нормативных правовых актов администрации Шушенского района в соответствующей сфере (области) муниципального управления</w:t>
      </w:r>
      <w:r w:rsidR="00753A08" w:rsidRPr="00ED57B5">
        <w:rPr>
          <w:rFonts w:ascii="Arial" w:hAnsi="Arial" w:cs="Arial"/>
          <w:sz w:val="24"/>
          <w:szCs w:val="24"/>
        </w:rPr>
        <w:t>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цель муниципальной программы - прогнозируемое состояние в соответствующей сфере социально-экономического развития муниципального образования, которое планируется достичь посредством реализации муниципальной программы. Достижение цели обеспечивается за счет решения задач муниципальной программы;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задача муниципальной программы - результат реализации совокупности взаимосвязанных мероприятий, направленных на достижение поставленной цели;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решение задачи муниципальной программы - выполнение комплекса мероприятий, которые должны быть проведены в определенный период времени и реализация которых способствует достижению цели муниципальной программы;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целевой индикатор и показатель результативности муниципальной программы - количественно (качественно) выраженные характеристики достижения цели и задач муниципальной программы;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результаты (конечные, ожидаемые) муниципальной программы - выраженный в количественно измеримом показателе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эффекты;</w:t>
      </w:r>
    </w:p>
    <w:p w:rsidR="00E64E9A" w:rsidRPr="00ED57B5" w:rsidRDefault="00E64E9A" w:rsidP="00E64E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оценка эффективности реализации муниципальных программ - оценка уровня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программы;</w:t>
      </w:r>
    </w:p>
    <w:p w:rsidR="00E64E9A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основные параметры программы - лимиты бюджетных ассигнований на </w:t>
      </w:r>
      <w:r w:rsidRPr="00ED57B5">
        <w:rPr>
          <w:rFonts w:ascii="Arial" w:hAnsi="Arial" w:cs="Arial"/>
          <w:sz w:val="24"/>
          <w:szCs w:val="24"/>
        </w:rPr>
        <w:lastRenderedPageBreak/>
        <w:t xml:space="preserve">реализацию программы в целом, плановые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показателей результативности (измеряемые количественные показатели, отражающие изменения отдельных направлений </w:t>
      </w:r>
      <w:r w:rsidR="00015DCC" w:rsidRPr="00ED57B5">
        <w:rPr>
          <w:rFonts w:ascii="Arial" w:hAnsi="Arial" w:cs="Arial"/>
          <w:sz w:val="24"/>
          <w:szCs w:val="24"/>
        </w:rPr>
        <w:t>муниципальной</w:t>
      </w:r>
      <w:r w:rsidRPr="00ED57B5">
        <w:rPr>
          <w:rFonts w:ascii="Arial" w:hAnsi="Arial" w:cs="Arial"/>
          <w:sz w:val="24"/>
          <w:szCs w:val="24"/>
        </w:rPr>
        <w:t xml:space="preserve"> политики, отраженных в подпрограммах и отдельных мероприятиях программы, и позволяющие оценить достижение задач программы), сроки исполнения отдельных мероприятий программы и подпрограмм</w:t>
      </w:r>
      <w:r w:rsidR="00E64E9A" w:rsidRPr="00ED57B5">
        <w:rPr>
          <w:rFonts w:ascii="Arial" w:hAnsi="Arial" w:cs="Arial"/>
          <w:sz w:val="24"/>
          <w:szCs w:val="24"/>
        </w:rPr>
        <w:t>;</w:t>
      </w:r>
    </w:p>
    <w:p w:rsidR="00562DBF" w:rsidRPr="00ED57B5" w:rsidRDefault="00E64E9A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иные понятия и термины, используемые в настоящем Порядке, применяются в тех же значениях, что и в нормативных правовых актах Российской Федерации, Красноярского края и муниципальных правовых актах муниципального образования Шушенский район.</w:t>
      </w:r>
    </w:p>
    <w:p w:rsidR="00562DBF" w:rsidRPr="00ED57B5" w:rsidRDefault="00562DBF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74D0" w:rsidRPr="00ED57B5" w:rsidRDefault="00B174D0" w:rsidP="005D4105">
      <w:pPr>
        <w:pStyle w:val="a5"/>
      </w:pPr>
      <w:r w:rsidRPr="00ED57B5">
        <w:t xml:space="preserve">2. </w:t>
      </w:r>
      <w:r w:rsidR="007C2CB9" w:rsidRPr="00ED57B5">
        <w:t>П</w:t>
      </w:r>
      <w:r w:rsidR="00F7558B" w:rsidRPr="00ED57B5">
        <w:t>РИНЯТИЕ РЕШЕНИЯ О РАЗРАБОТКЕ ПРОГРАММ</w:t>
      </w:r>
    </w:p>
    <w:p w:rsidR="007C2CB9" w:rsidRPr="00ED57B5" w:rsidRDefault="007C2CB9" w:rsidP="005D4105">
      <w:pPr>
        <w:pStyle w:val="a5"/>
      </w:pPr>
    </w:p>
    <w:p w:rsidR="00B174D0" w:rsidRPr="00ED57B5" w:rsidRDefault="00B174D0" w:rsidP="005D4105">
      <w:pPr>
        <w:pStyle w:val="a5"/>
      </w:pPr>
      <w:r w:rsidRPr="00ED57B5">
        <w:t>2.1. Основанием для разр</w:t>
      </w:r>
      <w:r w:rsidR="00B80338" w:rsidRPr="00ED57B5">
        <w:t xml:space="preserve">аботки муниципальной программы </w:t>
      </w:r>
      <w:r w:rsidRPr="00ED57B5">
        <w:t>является перечень муниципальных программ, утвержденный распоряжением администрации Шушенского района.</w:t>
      </w:r>
    </w:p>
    <w:p w:rsidR="00B174D0" w:rsidRPr="00ED57B5" w:rsidRDefault="00B174D0" w:rsidP="005D4105">
      <w:pPr>
        <w:pStyle w:val="a5"/>
      </w:pPr>
      <w:r w:rsidRPr="00ED57B5">
        <w:t>2.2. Перечень муниципальных</w:t>
      </w:r>
      <w:r w:rsidR="00B80338" w:rsidRPr="00ED57B5">
        <w:t xml:space="preserve"> программ </w:t>
      </w:r>
      <w:r w:rsidRPr="00ED57B5">
        <w:t>формируется с учетом полномочий органов местного самоуправления в соответствующих сферах, а также исходя из:</w:t>
      </w:r>
    </w:p>
    <w:p w:rsidR="00B174D0" w:rsidRPr="00ED57B5" w:rsidRDefault="00B174D0" w:rsidP="005D4105">
      <w:pPr>
        <w:pStyle w:val="a5"/>
      </w:pPr>
      <w:r w:rsidRPr="00ED57B5">
        <w:t>результатов проведенной оценки эффективности реализации муниципальных программ за отчетный период, применение которых регламентируется в соответствии с утвержденным Порядком оценки эффективности реализации муниципальных программ;</w:t>
      </w:r>
    </w:p>
    <w:p w:rsidR="00B174D0" w:rsidRPr="00ED57B5" w:rsidRDefault="00B174D0" w:rsidP="005D4105">
      <w:pPr>
        <w:pStyle w:val="a5"/>
      </w:pPr>
      <w:r w:rsidRPr="00ED57B5">
        <w:t>предложений о разработке муниципальной программы, не реализуемой в текущем финансовом году ни в одной сфере реализации действующих муниципальных программ, инициаторами которых могут выступать органы администрации Шушенского района, органы местного самоуправления поселений, юридические и физические лица.</w:t>
      </w:r>
    </w:p>
    <w:p w:rsidR="007C2CB9" w:rsidRPr="00ED57B5" w:rsidRDefault="007C2CB9" w:rsidP="005D4105">
      <w:pPr>
        <w:pStyle w:val="a5"/>
      </w:pPr>
      <w:r w:rsidRPr="00ED57B5">
        <w:t>2.</w:t>
      </w:r>
      <w:r w:rsidR="00713307" w:rsidRPr="00ED57B5">
        <w:t>3</w:t>
      </w:r>
      <w:r w:rsidRPr="00ED57B5">
        <w:t xml:space="preserve">. Предложения о разработке программы, предлагаемой к реализации с очередного финансового года, направляются </w:t>
      </w:r>
      <w:r w:rsidR="00713307" w:rsidRPr="00ED57B5">
        <w:t xml:space="preserve">инициаторами </w:t>
      </w:r>
      <w:r w:rsidR="00753A08" w:rsidRPr="00ED57B5">
        <w:t>разработчику муниципальной программы</w:t>
      </w:r>
      <w:r w:rsidRPr="00ED57B5">
        <w:t xml:space="preserve"> не позднее 1 </w:t>
      </w:r>
      <w:r w:rsidR="00C36524" w:rsidRPr="00ED57B5">
        <w:t>июня</w:t>
      </w:r>
      <w:r w:rsidRPr="00ED57B5">
        <w:t xml:space="preserve"> текущего года.</w:t>
      </w:r>
    </w:p>
    <w:p w:rsidR="007C2CB9" w:rsidRPr="00ED57B5" w:rsidRDefault="007C2CB9" w:rsidP="005D4105">
      <w:pPr>
        <w:pStyle w:val="a5"/>
      </w:pPr>
      <w:r w:rsidRPr="00ED57B5">
        <w:t>2.</w:t>
      </w:r>
      <w:r w:rsidR="005617BC" w:rsidRPr="00ED57B5">
        <w:t>4</w:t>
      </w:r>
      <w:r w:rsidRPr="00ED57B5">
        <w:t xml:space="preserve">. Отбор предложений для их решения на районном уровне посредством разработки и реализации программы осуществляется </w:t>
      </w:r>
      <w:r w:rsidR="00753A08" w:rsidRPr="00ED57B5">
        <w:t>разработчиком муниципальной программы</w:t>
      </w:r>
      <w:r w:rsidRPr="00ED57B5">
        <w:t>, по следующим критериям:</w:t>
      </w:r>
    </w:p>
    <w:p w:rsidR="007C2CB9" w:rsidRPr="00ED57B5" w:rsidRDefault="007C2CB9" w:rsidP="005D4105">
      <w:pPr>
        <w:pStyle w:val="a5"/>
      </w:pPr>
      <w:r w:rsidRPr="00ED57B5">
        <w:t>соответствие приоритетам социально-экономической политики Шушенского района, определенным стратегией социально-экономического развития Шушенского района;</w:t>
      </w:r>
    </w:p>
    <w:p w:rsidR="007C2CB9" w:rsidRPr="00ED57B5" w:rsidRDefault="007C2CB9" w:rsidP="005D4105">
      <w:pPr>
        <w:pStyle w:val="a5"/>
      </w:pPr>
      <w:r w:rsidRPr="00ED57B5">
        <w:t>соответствие полномочиям органов местного самоуправления Шушенского района согласно действующему законодательству;</w:t>
      </w:r>
    </w:p>
    <w:p w:rsidR="007C2CB9" w:rsidRPr="00ED57B5" w:rsidRDefault="007C2CB9" w:rsidP="005D4105">
      <w:pPr>
        <w:pStyle w:val="a5"/>
      </w:pPr>
      <w:r w:rsidRPr="00ED57B5">
        <w:t>районная значимость проблемы, носящей комплексный, в том числе межотраслевой характер;</w:t>
      </w:r>
    </w:p>
    <w:p w:rsidR="007C2CB9" w:rsidRPr="00ED57B5" w:rsidRDefault="007C2CB9" w:rsidP="005D4105">
      <w:pPr>
        <w:pStyle w:val="a5"/>
      </w:pPr>
      <w:r w:rsidRPr="00ED57B5">
        <w:t>направленность на реформирование соответствующей сферы (области) муниципального управления, достижение качественно нового уровня развития.</w:t>
      </w:r>
    </w:p>
    <w:p w:rsidR="007C2CB9" w:rsidRPr="00ED57B5" w:rsidRDefault="007C2CB9" w:rsidP="005D4105">
      <w:pPr>
        <w:pStyle w:val="a5"/>
      </w:pPr>
      <w:r w:rsidRPr="00ED57B5">
        <w:t>2.</w:t>
      </w:r>
      <w:r w:rsidR="005617BC" w:rsidRPr="00ED57B5">
        <w:t>5</w:t>
      </w:r>
      <w:r w:rsidRPr="00ED57B5">
        <w:t xml:space="preserve">. </w:t>
      </w:r>
      <w:r w:rsidR="00753A08" w:rsidRPr="00ED57B5">
        <w:t>Разработчик муниципальной программы</w:t>
      </w:r>
      <w:r w:rsidRPr="00ED57B5">
        <w:t xml:space="preserve">, на основании отобранных предложений проводит разработку </w:t>
      </w:r>
      <w:r w:rsidR="00753A08" w:rsidRPr="00ED57B5">
        <w:t>концепции</w:t>
      </w:r>
      <w:r w:rsidRPr="00ED57B5">
        <w:t xml:space="preserve"> программы</w:t>
      </w:r>
      <w:r w:rsidR="00753A08" w:rsidRPr="00ED57B5">
        <w:t>,</w:t>
      </w:r>
      <w:r w:rsidR="007E3084" w:rsidRPr="00ED57B5">
        <w:t xml:space="preserve"> действует следующим образом:</w:t>
      </w:r>
    </w:p>
    <w:p w:rsidR="00B174D0" w:rsidRPr="00ED57B5" w:rsidRDefault="00B174D0" w:rsidP="005D4105">
      <w:pPr>
        <w:pStyle w:val="a5"/>
      </w:pPr>
      <w:r w:rsidRPr="00ED57B5">
        <w:t>2.</w:t>
      </w:r>
      <w:r w:rsidR="005617BC" w:rsidRPr="00ED57B5">
        <w:t>5</w:t>
      </w:r>
      <w:r w:rsidRPr="00ED57B5">
        <w:t>.</w:t>
      </w:r>
      <w:r w:rsidR="007E3084" w:rsidRPr="00ED57B5">
        <w:t>1.</w:t>
      </w:r>
      <w:r w:rsidRPr="00ED57B5">
        <w:t xml:space="preserve"> </w:t>
      </w:r>
      <w:r w:rsidR="009965BB" w:rsidRPr="00ED57B5">
        <w:t>в</w:t>
      </w:r>
      <w:r w:rsidRPr="00ED57B5">
        <w:t xml:space="preserve"> случае, если в перечень муниципальных программ, планируемых к реализации в очередном финансовом году и плановом периоде, предполагается включение муниципальной программы, не реализуемой в текущем финансовом году ни в одной сфере реализации муниципальных программ, разработчик муниципальной программы в срок до </w:t>
      </w:r>
      <w:r w:rsidR="00BA61ED" w:rsidRPr="00ED57B5">
        <w:t>1</w:t>
      </w:r>
      <w:r w:rsidRPr="00ED57B5">
        <w:t xml:space="preserve"> августа текущего финансового года </w:t>
      </w:r>
      <w:r w:rsidRPr="00ED57B5">
        <w:lastRenderedPageBreak/>
        <w:t xml:space="preserve">направляет в отдел экономического развития и муниципального заказа администрации Шушенского района </w:t>
      </w:r>
      <w:r w:rsidR="00753A08" w:rsidRPr="00ED57B5">
        <w:t>концепцию программы, с целью</w:t>
      </w:r>
      <w:r w:rsidRPr="00ED57B5">
        <w:t xml:space="preserve"> включения муниципальной программы в перечень муниципальных программ на очередной финансовый год и плановый период.</w:t>
      </w:r>
    </w:p>
    <w:p w:rsidR="00B174D0" w:rsidRPr="00ED57B5" w:rsidRDefault="00753A08" w:rsidP="005D4105">
      <w:pPr>
        <w:pStyle w:val="a5"/>
      </w:pPr>
      <w:r w:rsidRPr="00ED57B5">
        <w:t>концепция</w:t>
      </w:r>
      <w:r w:rsidR="00B174D0" w:rsidRPr="00ED57B5">
        <w:t xml:space="preserve"> должн</w:t>
      </w:r>
      <w:r w:rsidRPr="00ED57B5">
        <w:t>а</w:t>
      </w:r>
      <w:r w:rsidR="00B174D0" w:rsidRPr="00ED57B5">
        <w:t xml:space="preserve"> содержать:</w:t>
      </w:r>
    </w:p>
    <w:p w:rsidR="00B174D0" w:rsidRPr="00ED57B5" w:rsidRDefault="00B174D0" w:rsidP="005D4105">
      <w:pPr>
        <w:pStyle w:val="a5"/>
      </w:pPr>
      <w:r w:rsidRPr="00ED57B5">
        <w:t>наименование муниципальной программы;</w:t>
      </w:r>
    </w:p>
    <w:p w:rsidR="00B174D0" w:rsidRPr="00ED57B5" w:rsidRDefault="00B174D0" w:rsidP="005D4105">
      <w:pPr>
        <w:pStyle w:val="a5"/>
      </w:pPr>
      <w:r w:rsidRPr="00ED57B5">
        <w:t>сведения о разработчике;</w:t>
      </w:r>
    </w:p>
    <w:p w:rsidR="00BA61ED" w:rsidRPr="00ED57B5" w:rsidRDefault="00BA61ED" w:rsidP="005D4105">
      <w:pPr>
        <w:pStyle w:val="a5"/>
      </w:pPr>
      <w:r w:rsidRPr="00ED57B5">
        <w:t>определение приоритетов муниципальной политики, соответствующих стратегии социально-экономического развития муниципального образования Шушенский район, в соответствующей сфере (области) муниципального управления, охватываемой программой;</w:t>
      </w:r>
    </w:p>
    <w:p w:rsidR="00BA61ED" w:rsidRPr="00ED57B5" w:rsidRDefault="00BA61ED" w:rsidP="005D4105">
      <w:pPr>
        <w:pStyle w:val="a5"/>
      </w:pPr>
      <w:r w:rsidRPr="00ED57B5">
        <w:t>определение основных проблем в соответствующей сфере (области) муниципального управления, охватываемой программой, включая анализ причин их возникновения и целесообразности их решения в рамках программы;</w:t>
      </w:r>
    </w:p>
    <w:p w:rsidR="00BA61ED" w:rsidRPr="00ED57B5" w:rsidRDefault="00BA61ED" w:rsidP="005D4105">
      <w:pPr>
        <w:pStyle w:val="a5"/>
      </w:pPr>
      <w:r w:rsidRPr="00ED57B5">
        <w:t>определение перечня основных направлений решения проблем, обозначенных в программе;</w:t>
      </w:r>
    </w:p>
    <w:p w:rsidR="00BA61ED" w:rsidRPr="00ED57B5" w:rsidRDefault="00BA61ED" w:rsidP="005D4105">
      <w:pPr>
        <w:pStyle w:val="a5"/>
      </w:pPr>
      <w:r w:rsidRPr="00ED57B5">
        <w:t>определение целей и задач программы и показателей, характеризующих достижение целей, выполнение задач, с указанием значений показателей, планируемых к достижению в рамках программы;</w:t>
      </w:r>
    </w:p>
    <w:p w:rsidR="00BA61ED" w:rsidRPr="00ED57B5" w:rsidRDefault="00BA61ED" w:rsidP="005D4105">
      <w:pPr>
        <w:pStyle w:val="a5"/>
      </w:pPr>
      <w:r w:rsidRPr="00ED57B5">
        <w:t>определение возможного перечня отдельных мероприятий программы и подпрограмм, цели которых направлены на выполнение задач программы;</w:t>
      </w:r>
    </w:p>
    <w:p w:rsidR="00BA61ED" w:rsidRPr="00ED57B5" w:rsidRDefault="00BA61ED" w:rsidP="005D4105">
      <w:pPr>
        <w:pStyle w:val="a5"/>
      </w:pPr>
      <w:r w:rsidRPr="00ED57B5">
        <w:t>определение возможного перечня заинтересованных органов местного самоуправления Шушенского района и (или) иных главных распорядителей бюджетных средств;</w:t>
      </w:r>
    </w:p>
    <w:p w:rsidR="00BA61ED" w:rsidRPr="00ED57B5" w:rsidRDefault="00BA61ED" w:rsidP="005D4105">
      <w:pPr>
        <w:pStyle w:val="a5"/>
      </w:pPr>
      <w:r w:rsidRPr="00ED57B5">
        <w:t>определение возможного перечня мероприятий подпрограмм, в том числе перечня мер государственного регулирования, ожидаемых результатов от их реализации, влияющих на достижение заявленных показателей;</w:t>
      </w:r>
    </w:p>
    <w:p w:rsidR="00BA61ED" w:rsidRPr="00ED57B5" w:rsidRDefault="00BA61ED" w:rsidP="005D4105">
      <w:pPr>
        <w:pStyle w:val="a5"/>
      </w:pPr>
      <w:r w:rsidRPr="00ED57B5">
        <w:t>определение объемов бюджетных ассигнований программы, направленных на реализацию отдельных мероприятий программы, подпрограмм, в том числе бюджетных ассигнований, направленных на финансирование объектов капитального строительства муниципальной собственности Шушенского района;</w:t>
      </w:r>
    </w:p>
    <w:p w:rsidR="00BA61ED" w:rsidRPr="00ED57B5" w:rsidRDefault="00BA61ED" w:rsidP="005D4105">
      <w:pPr>
        <w:pStyle w:val="a5"/>
      </w:pPr>
      <w:r w:rsidRPr="00ED57B5">
        <w:t>оценку возможных рисков реализации программы (событий, условий, тенденций,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предотвратить), содержащую, в том числе:</w:t>
      </w:r>
    </w:p>
    <w:p w:rsidR="00BA61ED" w:rsidRPr="00ED57B5" w:rsidRDefault="00BA61ED" w:rsidP="005D4105">
      <w:pPr>
        <w:pStyle w:val="a5"/>
      </w:pPr>
      <w:r w:rsidRPr="00ED57B5">
        <w:t>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программы;</w:t>
      </w:r>
    </w:p>
    <w:p w:rsidR="00BA61ED" w:rsidRPr="00ED57B5" w:rsidRDefault="00BA61ED" w:rsidP="005D4105">
      <w:pPr>
        <w:pStyle w:val="a5"/>
      </w:pPr>
      <w:r w:rsidRPr="00ED57B5">
        <w:t>определение качественной и (или) количественной оценки последствий наступления рисков реализации программы;</w:t>
      </w:r>
    </w:p>
    <w:p w:rsidR="00BA61ED" w:rsidRPr="00ED57B5" w:rsidRDefault="00BA61ED" w:rsidP="005D4105">
      <w:pPr>
        <w:pStyle w:val="a5"/>
      </w:pPr>
      <w:r w:rsidRPr="00ED57B5">
        <w:t>обоснование предложений по мерам управления рисками реализации программы;</w:t>
      </w:r>
    </w:p>
    <w:p w:rsidR="00B174D0" w:rsidRPr="00ED57B5" w:rsidRDefault="00BA61ED" w:rsidP="005D4105">
      <w:pPr>
        <w:pStyle w:val="a5"/>
      </w:pPr>
      <w:r w:rsidRPr="00ED57B5">
        <w:t>определение возможного перечня объектов недвижимого имущества, подлежащих строительству, реконструкции, техническому перевооружению или приобретению.</w:t>
      </w:r>
    </w:p>
    <w:p w:rsidR="00510465" w:rsidRPr="00ED57B5" w:rsidRDefault="00C36524" w:rsidP="005D4105">
      <w:pPr>
        <w:pStyle w:val="a5"/>
      </w:pPr>
      <w:r w:rsidRPr="00ED57B5">
        <w:t>Отдел экономического развития и муниципального заказа администрации Шушенского района рассматривает предс</w:t>
      </w:r>
      <w:r w:rsidR="00BE2035" w:rsidRPr="00ED57B5">
        <w:t xml:space="preserve">тавленные </w:t>
      </w:r>
      <w:r w:rsidR="00753A08" w:rsidRPr="00ED57B5">
        <w:t>концепции</w:t>
      </w:r>
      <w:r w:rsidR="00BE2035" w:rsidRPr="00ED57B5">
        <w:t xml:space="preserve"> программ и в срок до 1</w:t>
      </w:r>
      <w:r w:rsidR="00BA61ED" w:rsidRPr="00ED57B5">
        <w:t>5</w:t>
      </w:r>
      <w:r w:rsidR="00BE2035" w:rsidRPr="00ED57B5">
        <w:t xml:space="preserve"> </w:t>
      </w:r>
      <w:r w:rsidR="00BA61ED" w:rsidRPr="00ED57B5">
        <w:t>августа</w:t>
      </w:r>
      <w:r w:rsidR="00BE2035" w:rsidRPr="00ED57B5">
        <w:t xml:space="preserve"> </w:t>
      </w:r>
      <w:r w:rsidRPr="00ED57B5">
        <w:t xml:space="preserve">готовит заключение к </w:t>
      </w:r>
      <w:r w:rsidR="00753A08" w:rsidRPr="00ED57B5">
        <w:t>концепциям</w:t>
      </w:r>
      <w:r w:rsidRPr="00ED57B5">
        <w:t xml:space="preserve"> программ</w:t>
      </w:r>
      <w:r w:rsidR="00F21D22" w:rsidRPr="00ED57B5">
        <w:t xml:space="preserve">. </w:t>
      </w:r>
      <w:r w:rsidR="00753A08" w:rsidRPr="00ED57B5">
        <w:t xml:space="preserve">Концепцию программы вместе с заключением разработчик </w:t>
      </w:r>
      <w:r w:rsidRPr="00ED57B5">
        <w:t xml:space="preserve">направляет </w:t>
      </w:r>
      <w:r w:rsidR="008402E6" w:rsidRPr="00ED57B5">
        <w:t>на согласование в финансовое управление администрации Шушенского района.</w:t>
      </w:r>
      <w:r w:rsidR="00BE2035" w:rsidRPr="00ED57B5">
        <w:t xml:space="preserve"> </w:t>
      </w:r>
    </w:p>
    <w:p w:rsidR="00510465" w:rsidRPr="00ED57B5" w:rsidRDefault="00510465" w:rsidP="005D4105">
      <w:pPr>
        <w:pStyle w:val="a5"/>
      </w:pPr>
      <w:r w:rsidRPr="00ED57B5">
        <w:lastRenderedPageBreak/>
        <w:t xml:space="preserve">Согласованные концепции программ разработчики муниципальных программ представляют на рассмотрение комиссии по вопросам социально-экономического развития Шушенского района и по бюджетным проектировкам на очередной финансовый год и плановый период (далее комиссия) в срок до 1 сентября текущего года. </w:t>
      </w:r>
    </w:p>
    <w:p w:rsidR="00C36524" w:rsidRPr="00ED57B5" w:rsidRDefault="008402E6" w:rsidP="005D4105">
      <w:pPr>
        <w:pStyle w:val="a5"/>
      </w:pPr>
      <w:r w:rsidRPr="00ED57B5">
        <w:t xml:space="preserve">По результатам рассмотрения на </w:t>
      </w:r>
      <w:r w:rsidR="00510465" w:rsidRPr="00ED57B5">
        <w:t xml:space="preserve">заседании комиссии, </w:t>
      </w:r>
      <w:r w:rsidRPr="00ED57B5">
        <w:t xml:space="preserve">комиссия вправе рекомендовать </w:t>
      </w:r>
      <w:r w:rsidR="00FF5227" w:rsidRPr="00ED57B5">
        <w:t>администрации</w:t>
      </w:r>
      <w:r w:rsidRPr="00ED57B5">
        <w:t xml:space="preserve"> Шушенского района:</w:t>
      </w:r>
    </w:p>
    <w:p w:rsidR="008402E6" w:rsidRPr="00ED57B5" w:rsidRDefault="008402E6" w:rsidP="005D4105">
      <w:pPr>
        <w:pStyle w:val="a5"/>
      </w:pPr>
      <w:r w:rsidRPr="00ED57B5">
        <w:t>включить программу в перечень программ, предлагаемых к реализации в очередном финансовом году;</w:t>
      </w:r>
    </w:p>
    <w:p w:rsidR="008402E6" w:rsidRDefault="008402E6" w:rsidP="005D4105">
      <w:pPr>
        <w:pStyle w:val="a5"/>
      </w:pPr>
      <w:r w:rsidRPr="00ED57B5">
        <w:t>включить программу в перечень программ, предлагаемых к реализации в очередном финансовом году с учетом рекомендаций комиссии.</w:t>
      </w:r>
    </w:p>
    <w:p w:rsidR="00973002" w:rsidRPr="00ED57B5" w:rsidRDefault="00973002" w:rsidP="005D4105">
      <w:pPr>
        <w:pStyle w:val="a5"/>
      </w:pPr>
      <w:r w:rsidRPr="00ED57B5">
        <w:t xml:space="preserve">На основании концепций программ, рассмотренных комиссией, отдел экономического развития и муниципального заказа администрации Шушенского района готовит проект распоряжения администрации Шушенского района о внесении соответствующих изменений в Перечень муниципальных программ, предлагаемых к реализации в </w:t>
      </w:r>
      <w:r>
        <w:t>очередном</w:t>
      </w:r>
      <w:r w:rsidRPr="00ED57B5">
        <w:t xml:space="preserve"> финансовом году и плановом периоде</w:t>
      </w:r>
      <w:r>
        <w:t xml:space="preserve">, который утверждается </w:t>
      </w:r>
      <w:r w:rsidRPr="00ED57B5">
        <w:t>в срок до 1 октября текущего финансового года по форме согласно приложению 1 к настоящему Порядку.</w:t>
      </w:r>
    </w:p>
    <w:p w:rsidR="00B174D0" w:rsidRPr="00ED57B5" w:rsidRDefault="00B174D0" w:rsidP="005D4105">
      <w:pPr>
        <w:pStyle w:val="a5"/>
      </w:pPr>
      <w:r w:rsidRPr="00ED57B5">
        <w:t>При подготовке проекта муниципальной программы набор подпрограмм и отдельных мероприятий муниципальной программы может дополняться, а состав соисполнителей муниципальной программы может изменяться</w:t>
      </w:r>
      <w:r w:rsidR="00973002">
        <w:t xml:space="preserve"> без изменения объемов финансирования, предусмотренных концепцией.</w:t>
      </w:r>
    </w:p>
    <w:p w:rsidR="00B174D0" w:rsidRPr="00ED57B5" w:rsidRDefault="002C3E29" w:rsidP="005D4105">
      <w:pPr>
        <w:pStyle w:val="a5"/>
      </w:pPr>
      <w:r w:rsidRPr="00ED57B5">
        <w:t>Н</w:t>
      </w:r>
      <w:r w:rsidR="00B174D0" w:rsidRPr="00ED57B5">
        <w:t>а основании перечня муниципальных программ формируется проект соответствующей муниципальной программы.</w:t>
      </w:r>
    </w:p>
    <w:p w:rsidR="00B174D0" w:rsidRPr="00ED57B5" w:rsidRDefault="001F72C0" w:rsidP="005D4105">
      <w:pPr>
        <w:pStyle w:val="a5"/>
      </w:pPr>
      <w:r w:rsidRPr="00ED57B5">
        <w:t>2.</w:t>
      </w:r>
      <w:r w:rsidR="00FE7A2C" w:rsidRPr="00ED57B5">
        <w:t>5</w:t>
      </w:r>
      <w:r w:rsidRPr="00ED57B5">
        <w:t>.</w:t>
      </w:r>
      <w:r w:rsidR="00BB7524" w:rsidRPr="00ED57B5">
        <w:t>2</w:t>
      </w:r>
      <w:r w:rsidR="00B174D0" w:rsidRPr="00ED57B5">
        <w:t xml:space="preserve">. </w:t>
      </w:r>
      <w:r w:rsidR="002C3E29" w:rsidRPr="00ED57B5">
        <w:t>в</w:t>
      </w:r>
      <w:r w:rsidR="00B174D0" w:rsidRPr="00ED57B5">
        <w:t xml:space="preserve"> случае</w:t>
      </w:r>
      <w:r w:rsidR="002C3E29" w:rsidRPr="00ED57B5">
        <w:t>,</w:t>
      </w:r>
      <w:r w:rsidR="00B174D0" w:rsidRPr="00ED57B5">
        <w:t xml:space="preserve"> если в Перечень муниципальных программ, реализуемых в текущем финансовом году и плановом периоде, предполагается включение муниципальной программы, не реализуемой в текущем финансовом году ни в одной сфере реализации муниципальных программ и планируемой к реализации в текущем финансовом году, разработчик муниципальной программы направляет в </w:t>
      </w:r>
      <w:r w:rsidRPr="00ED57B5">
        <w:t xml:space="preserve">отдел экономического развития и муниципального заказа администрации Шушенского района </w:t>
      </w:r>
      <w:r w:rsidR="005617BC" w:rsidRPr="00ED57B5">
        <w:t>концепцию программы, с целью включения муниципальной программы</w:t>
      </w:r>
      <w:r w:rsidR="00B174D0" w:rsidRPr="00ED57B5">
        <w:t xml:space="preserve"> в Перечень муниципальных программ.</w:t>
      </w:r>
    </w:p>
    <w:p w:rsidR="005617BC" w:rsidRPr="00ED57B5" w:rsidRDefault="005617BC" w:rsidP="005D4105">
      <w:pPr>
        <w:pStyle w:val="a5"/>
      </w:pPr>
      <w:r w:rsidRPr="00ED57B5">
        <w:t>концепция должна содержать:</w:t>
      </w:r>
    </w:p>
    <w:p w:rsidR="005617BC" w:rsidRPr="00ED57B5" w:rsidRDefault="005617BC" w:rsidP="005D4105">
      <w:pPr>
        <w:pStyle w:val="a5"/>
      </w:pPr>
      <w:r w:rsidRPr="00ED57B5">
        <w:t>наименование муниципальной программы;</w:t>
      </w:r>
    </w:p>
    <w:p w:rsidR="005617BC" w:rsidRPr="00ED57B5" w:rsidRDefault="005617BC" w:rsidP="005D4105">
      <w:pPr>
        <w:pStyle w:val="a5"/>
      </w:pPr>
      <w:r w:rsidRPr="00ED57B5">
        <w:t>сведения о разработчике;</w:t>
      </w:r>
    </w:p>
    <w:p w:rsidR="005617BC" w:rsidRPr="00ED57B5" w:rsidRDefault="005617BC" w:rsidP="005D4105">
      <w:pPr>
        <w:pStyle w:val="a5"/>
      </w:pPr>
      <w:r w:rsidRPr="00ED57B5">
        <w:t>определение приоритетов муниципальной политики, соответствующих стратегии социально-экономического развития муниципального образования Шушенский район, в соответствующей сфере (области) муниципального управления, охватываемой программой;</w:t>
      </w:r>
    </w:p>
    <w:p w:rsidR="005617BC" w:rsidRPr="00ED57B5" w:rsidRDefault="005617BC" w:rsidP="005D4105">
      <w:pPr>
        <w:pStyle w:val="a5"/>
      </w:pPr>
      <w:r w:rsidRPr="00ED57B5">
        <w:t>определение основных проблем в соответствующей сфере (области) муниципального управления, охватываемой программой, включая анализ причин их возникновения и целесообразности их решения в рамках программы;</w:t>
      </w:r>
    </w:p>
    <w:p w:rsidR="005617BC" w:rsidRPr="00ED57B5" w:rsidRDefault="005617BC" w:rsidP="005D4105">
      <w:pPr>
        <w:pStyle w:val="a5"/>
      </w:pPr>
      <w:r w:rsidRPr="00ED57B5">
        <w:t>определение перечня основных направлений решения проблем, обозначенных в программе;</w:t>
      </w:r>
    </w:p>
    <w:p w:rsidR="005617BC" w:rsidRPr="00ED57B5" w:rsidRDefault="005617BC" w:rsidP="005D4105">
      <w:pPr>
        <w:pStyle w:val="a5"/>
      </w:pPr>
      <w:r w:rsidRPr="00ED57B5">
        <w:t>определение целей и задач программы и показателей, характеризующих достижение целей, выполнение задач, с указанием значений показателей, планируемых к достижению в рамках программы в текущем финансовом году и плановом периоде;</w:t>
      </w:r>
    </w:p>
    <w:p w:rsidR="005617BC" w:rsidRPr="00ED57B5" w:rsidRDefault="005617BC" w:rsidP="005D4105">
      <w:pPr>
        <w:pStyle w:val="a5"/>
      </w:pPr>
      <w:r w:rsidRPr="00ED57B5">
        <w:t>определение возможного перечня отдельных мероприятий программы и подпрограмм, цели которых направлены на выполнение задач программы;</w:t>
      </w:r>
    </w:p>
    <w:p w:rsidR="005617BC" w:rsidRPr="00ED57B5" w:rsidRDefault="005617BC" w:rsidP="005D4105">
      <w:pPr>
        <w:pStyle w:val="a5"/>
      </w:pPr>
      <w:r w:rsidRPr="00ED57B5">
        <w:t xml:space="preserve">определение возможного перечня заинтересованных органов местного самоуправления Шушенского района и (или) иных главных распорядителей </w:t>
      </w:r>
      <w:r w:rsidRPr="00ED57B5">
        <w:lastRenderedPageBreak/>
        <w:t>бюджетных средств;</w:t>
      </w:r>
    </w:p>
    <w:p w:rsidR="005617BC" w:rsidRPr="00ED57B5" w:rsidRDefault="005617BC" w:rsidP="005D4105">
      <w:pPr>
        <w:pStyle w:val="a5"/>
      </w:pPr>
      <w:r w:rsidRPr="00ED57B5">
        <w:t>определение возможного перечня мероприятий подпрограмм, в том числе перечня мер государственного регулирования, ожидаемых результатов от их реализации, влияющих на достижение заявленных показателей;</w:t>
      </w:r>
    </w:p>
    <w:p w:rsidR="005617BC" w:rsidRPr="00ED57B5" w:rsidRDefault="005617BC" w:rsidP="005D4105">
      <w:pPr>
        <w:pStyle w:val="a5"/>
      </w:pPr>
      <w:r w:rsidRPr="00ED57B5">
        <w:t>определение объемов бюджетных ассигнований программы, направленных на реализацию отдельных мероприятий программы, подпрограмм, в том числе бюджетных ассигнований, направленных на финансирование объектов капитального строительства муниципальной собственности Шушенского района;</w:t>
      </w:r>
    </w:p>
    <w:p w:rsidR="005617BC" w:rsidRPr="00ED57B5" w:rsidRDefault="005617BC" w:rsidP="005D4105">
      <w:pPr>
        <w:pStyle w:val="a5"/>
      </w:pPr>
      <w:r w:rsidRPr="00ED57B5">
        <w:t>оценку возможных рисков реализации программы (событий, условий, тенденций,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предотвратить), содержащую, в том числе:</w:t>
      </w:r>
    </w:p>
    <w:p w:rsidR="005617BC" w:rsidRPr="00ED57B5" w:rsidRDefault="005617BC" w:rsidP="005D4105">
      <w:pPr>
        <w:pStyle w:val="a5"/>
      </w:pPr>
      <w:r w:rsidRPr="00ED57B5">
        <w:t>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программы;</w:t>
      </w:r>
    </w:p>
    <w:p w:rsidR="005617BC" w:rsidRPr="00ED57B5" w:rsidRDefault="005617BC" w:rsidP="005D4105">
      <w:pPr>
        <w:pStyle w:val="a5"/>
      </w:pPr>
      <w:r w:rsidRPr="00ED57B5">
        <w:t>определение качественной и (или) количественной оценки последствий наступления рисков реализации программы;</w:t>
      </w:r>
    </w:p>
    <w:p w:rsidR="005617BC" w:rsidRPr="00ED57B5" w:rsidRDefault="005617BC" w:rsidP="005D4105">
      <w:pPr>
        <w:pStyle w:val="a5"/>
      </w:pPr>
      <w:r w:rsidRPr="00ED57B5">
        <w:t>обоснование предложений по мерам управления рисками реализации программы;</w:t>
      </w:r>
    </w:p>
    <w:p w:rsidR="005617BC" w:rsidRPr="00ED57B5" w:rsidRDefault="005617BC" w:rsidP="005D4105">
      <w:pPr>
        <w:pStyle w:val="a5"/>
      </w:pPr>
      <w:r w:rsidRPr="00ED57B5">
        <w:t>определение возможного перечня объектов недвижимого имущества, подлежащих строительству, реконструкции, техническому перевооружению или приобретению.</w:t>
      </w:r>
    </w:p>
    <w:p w:rsidR="005617BC" w:rsidRPr="00ED57B5" w:rsidRDefault="005617BC" w:rsidP="005D4105">
      <w:pPr>
        <w:pStyle w:val="a5"/>
      </w:pPr>
      <w:r w:rsidRPr="00ED57B5">
        <w:t xml:space="preserve">Отдел экономического развития и муниципального заказа администрации Шушенского района рассматривает представленные концепции программ и </w:t>
      </w:r>
      <w:r w:rsidR="00C442C4" w:rsidRPr="00ED57B5">
        <w:t>не позднее 5 рабочих дней с даты получения концепци</w:t>
      </w:r>
      <w:r w:rsidR="00F8553A" w:rsidRPr="00ED57B5">
        <w:t>й</w:t>
      </w:r>
      <w:r w:rsidRPr="00ED57B5">
        <w:t xml:space="preserve"> готовит заключение к концепциям программ. Концепцию программы вместе с заключением разработчик направляет на согласование в финансовое управление администрации Шушенского района. </w:t>
      </w:r>
    </w:p>
    <w:p w:rsidR="005617BC" w:rsidRPr="00ED57B5" w:rsidRDefault="005617BC" w:rsidP="005D4105">
      <w:pPr>
        <w:pStyle w:val="a5"/>
      </w:pPr>
      <w:r w:rsidRPr="00ED57B5">
        <w:t xml:space="preserve">Согласованные концепции программ разработчики муниципальных программ представляют на рассмотрение комиссии по вопросам социально-экономического развития Шушенского района и по бюджетным проектировкам на очередной финансовый год и плановый период (далее комиссия) </w:t>
      </w:r>
      <w:r w:rsidR="00C442C4" w:rsidRPr="00ED57B5">
        <w:t>не позднее 2 рабочих дней с момента получения согласования</w:t>
      </w:r>
      <w:r w:rsidRPr="00ED57B5">
        <w:t xml:space="preserve">. </w:t>
      </w:r>
    </w:p>
    <w:p w:rsidR="005617BC" w:rsidRPr="00ED57B5" w:rsidRDefault="005617BC" w:rsidP="005D4105">
      <w:pPr>
        <w:pStyle w:val="a5"/>
      </w:pPr>
      <w:r w:rsidRPr="00ED57B5">
        <w:t>По результатам рассмотрения на заседании комиссии, комиссия вправе рекомендовать администрации Шушенского района:</w:t>
      </w:r>
    </w:p>
    <w:p w:rsidR="005617BC" w:rsidRPr="00ED57B5" w:rsidRDefault="005617BC" w:rsidP="005D4105">
      <w:pPr>
        <w:pStyle w:val="a5"/>
      </w:pPr>
      <w:r w:rsidRPr="00ED57B5">
        <w:t xml:space="preserve">включить программу в перечень программ, предлагаемых к реализации в </w:t>
      </w:r>
      <w:r w:rsidR="00C442C4" w:rsidRPr="00ED57B5">
        <w:t xml:space="preserve">текущем </w:t>
      </w:r>
      <w:r w:rsidRPr="00ED57B5">
        <w:t>финансовом году</w:t>
      </w:r>
      <w:r w:rsidR="00C442C4" w:rsidRPr="00ED57B5">
        <w:t xml:space="preserve"> и плановом периоде</w:t>
      </w:r>
      <w:r w:rsidRPr="00ED57B5">
        <w:t>;</w:t>
      </w:r>
    </w:p>
    <w:p w:rsidR="005617BC" w:rsidRPr="00ED57B5" w:rsidRDefault="005617BC" w:rsidP="005D4105">
      <w:pPr>
        <w:pStyle w:val="a5"/>
      </w:pPr>
      <w:r w:rsidRPr="00ED57B5">
        <w:t xml:space="preserve">включить программу в перечень программ, предлагаемых к реализации в </w:t>
      </w:r>
      <w:r w:rsidR="00C442C4" w:rsidRPr="00ED57B5">
        <w:t>текущем финансовом году и плановом периоде</w:t>
      </w:r>
      <w:r w:rsidRPr="00ED57B5">
        <w:t xml:space="preserve"> с учетом рекомендаций комиссии.</w:t>
      </w:r>
    </w:p>
    <w:p w:rsidR="005617BC" w:rsidRPr="00ED57B5" w:rsidRDefault="00F8553A" w:rsidP="005D4105">
      <w:pPr>
        <w:pStyle w:val="a5"/>
      </w:pPr>
      <w:r w:rsidRPr="00ED57B5">
        <w:t>На основании концепций программ, рассмотренных комиссией, отдел экономического развития и муниципального заказа администрации Шушенского района готовит проект распоряжения администрации Шушенского района о внесении соответствующих изменений в Перечень муниципальных программ</w:t>
      </w:r>
      <w:r w:rsidR="00B80338" w:rsidRPr="00ED57B5">
        <w:t>, предлагаемых к реализации в текущем финансовом году и плановом периоде</w:t>
      </w:r>
      <w:r w:rsidRPr="00ED57B5">
        <w:t>.</w:t>
      </w:r>
    </w:p>
    <w:p w:rsidR="00562DBF" w:rsidRPr="00ED57B5" w:rsidRDefault="00562DBF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2DBF" w:rsidRPr="00ED57B5" w:rsidRDefault="00562DBF" w:rsidP="001C6F1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3. РАЗРАБОТКА ПРОГРАММЫ, ВНЕСЕНИЕ В НЕЕ ИЗМЕНЕНИЙ</w:t>
      </w:r>
    </w:p>
    <w:p w:rsidR="00EF16F7" w:rsidRPr="00ED57B5" w:rsidRDefault="00EF16F7" w:rsidP="001C6F1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3.</w:t>
      </w:r>
      <w:r w:rsidR="00EF16F7" w:rsidRPr="00ED57B5">
        <w:rPr>
          <w:rFonts w:ascii="Arial" w:hAnsi="Arial" w:cs="Arial"/>
          <w:sz w:val="24"/>
          <w:szCs w:val="24"/>
        </w:rPr>
        <w:t>1</w:t>
      </w:r>
      <w:r w:rsidRPr="00ED57B5">
        <w:rPr>
          <w:rFonts w:ascii="Arial" w:hAnsi="Arial" w:cs="Arial"/>
          <w:sz w:val="24"/>
          <w:szCs w:val="24"/>
        </w:rPr>
        <w:t xml:space="preserve">. Проект программы должен быть разработан в соответствии с </w:t>
      </w:r>
      <w:r w:rsidR="00FE7A2C" w:rsidRPr="00ED57B5">
        <w:rPr>
          <w:rFonts w:ascii="Arial" w:hAnsi="Arial" w:cs="Arial"/>
          <w:sz w:val="24"/>
          <w:szCs w:val="24"/>
        </w:rPr>
        <w:t>концепцией</w:t>
      </w:r>
      <w:r w:rsidRPr="00ED57B5">
        <w:rPr>
          <w:rFonts w:ascii="Arial" w:hAnsi="Arial" w:cs="Arial"/>
          <w:sz w:val="24"/>
          <w:szCs w:val="24"/>
        </w:rPr>
        <w:t xml:space="preserve"> программы, а в случае наличия </w:t>
      </w:r>
      <w:r w:rsidR="000D60CB" w:rsidRPr="00ED57B5">
        <w:rPr>
          <w:rFonts w:ascii="Arial" w:hAnsi="Arial" w:cs="Arial"/>
          <w:sz w:val="24"/>
          <w:szCs w:val="24"/>
        </w:rPr>
        <w:t>замечаний</w:t>
      </w:r>
      <w:r w:rsidRPr="00ED57B5">
        <w:rPr>
          <w:rFonts w:ascii="Arial" w:hAnsi="Arial" w:cs="Arial"/>
          <w:sz w:val="24"/>
          <w:szCs w:val="24"/>
        </w:rPr>
        <w:t xml:space="preserve"> - с учетом таких </w:t>
      </w:r>
      <w:r w:rsidR="000D60CB" w:rsidRPr="00ED57B5">
        <w:rPr>
          <w:rFonts w:ascii="Arial" w:hAnsi="Arial" w:cs="Arial"/>
          <w:sz w:val="24"/>
          <w:szCs w:val="24"/>
        </w:rPr>
        <w:t>замечаний</w:t>
      </w:r>
      <w:r w:rsidRPr="00ED57B5">
        <w:rPr>
          <w:rFonts w:ascii="Arial" w:hAnsi="Arial" w:cs="Arial"/>
          <w:sz w:val="24"/>
          <w:szCs w:val="24"/>
        </w:rPr>
        <w:t>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Проект программы и (или) изменений в действующую программу </w:t>
      </w:r>
      <w:r w:rsidRPr="00ED57B5">
        <w:rPr>
          <w:rFonts w:ascii="Arial" w:hAnsi="Arial" w:cs="Arial"/>
          <w:sz w:val="24"/>
          <w:szCs w:val="24"/>
        </w:rPr>
        <w:lastRenderedPageBreak/>
        <w:t xml:space="preserve">разрабатывается в рамках объемов бюджетных ассигнований, доведенных </w:t>
      </w:r>
      <w:r w:rsidR="000D60CB" w:rsidRPr="00ED57B5">
        <w:rPr>
          <w:rFonts w:ascii="Arial" w:hAnsi="Arial" w:cs="Arial"/>
          <w:sz w:val="24"/>
          <w:szCs w:val="24"/>
        </w:rPr>
        <w:t>финансовым управлением 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 на реализацию программы.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Подготовка изменений в действующую программу осуществляется по инициативе ответственного исполнителя либо во исполнение поручений </w:t>
      </w:r>
      <w:r w:rsidR="000D60CB" w:rsidRPr="00ED57B5">
        <w:rPr>
          <w:rFonts w:ascii="Arial" w:hAnsi="Arial" w:cs="Arial"/>
          <w:sz w:val="24"/>
          <w:szCs w:val="24"/>
        </w:rPr>
        <w:t>главы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, </w:t>
      </w:r>
      <w:r w:rsidR="000D60CB" w:rsidRPr="00ED57B5">
        <w:rPr>
          <w:rFonts w:ascii="Arial" w:hAnsi="Arial" w:cs="Arial"/>
          <w:sz w:val="24"/>
          <w:szCs w:val="24"/>
        </w:rPr>
        <w:t>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, по результатам оценки эффективности реализации программ, проведенной в соответствии с </w:t>
      </w:r>
      <w:hyperlink r:id="rId6" w:history="1">
        <w:r w:rsidRPr="00ED57B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D57B5">
        <w:rPr>
          <w:rFonts w:ascii="Arial" w:hAnsi="Arial" w:cs="Arial"/>
          <w:sz w:val="24"/>
          <w:szCs w:val="24"/>
        </w:rPr>
        <w:t xml:space="preserve"> </w:t>
      </w:r>
      <w:r w:rsidR="000D60CB" w:rsidRPr="00ED57B5">
        <w:rPr>
          <w:rFonts w:ascii="Arial" w:hAnsi="Arial" w:cs="Arial"/>
          <w:sz w:val="24"/>
          <w:szCs w:val="24"/>
        </w:rPr>
        <w:t>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 от </w:t>
      </w:r>
      <w:r w:rsidR="00627B20" w:rsidRPr="00ED57B5">
        <w:rPr>
          <w:rFonts w:ascii="Arial" w:hAnsi="Arial" w:cs="Arial"/>
          <w:sz w:val="24"/>
          <w:szCs w:val="24"/>
        </w:rPr>
        <w:t>29</w:t>
      </w:r>
      <w:r w:rsidRPr="00ED57B5">
        <w:rPr>
          <w:rFonts w:ascii="Arial" w:hAnsi="Arial" w:cs="Arial"/>
          <w:sz w:val="24"/>
          <w:szCs w:val="24"/>
        </w:rPr>
        <w:t>.0</w:t>
      </w:r>
      <w:r w:rsidR="00627B20" w:rsidRPr="00ED57B5">
        <w:rPr>
          <w:rFonts w:ascii="Arial" w:hAnsi="Arial" w:cs="Arial"/>
          <w:sz w:val="24"/>
          <w:szCs w:val="24"/>
        </w:rPr>
        <w:t>6</w:t>
      </w:r>
      <w:r w:rsidRPr="00ED57B5">
        <w:rPr>
          <w:rFonts w:ascii="Arial" w:hAnsi="Arial" w:cs="Arial"/>
          <w:sz w:val="24"/>
          <w:szCs w:val="24"/>
        </w:rPr>
        <w:t xml:space="preserve">.2015 N </w:t>
      </w:r>
      <w:r w:rsidR="00627B20" w:rsidRPr="00ED57B5">
        <w:rPr>
          <w:rFonts w:ascii="Arial" w:hAnsi="Arial" w:cs="Arial"/>
          <w:sz w:val="24"/>
          <w:szCs w:val="24"/>
        </w:rPr>
        <w:t>636</w:t>
      </w:r>
      <w:r w:rsidRPr="00ED57B5">
        <w:rPr>
          <w:rFonts w:ascii="Arial" w:hAnsi="Arial" w:cs="Arial"/>
          <w:sz w:val="24"/>
          <w:szCs w:val="24"/>
        </w:rPr>
        <w:t xml:space="preserve"> "</w:t>
      </w:r>
      <w:r w:rsidR="00627B20" w:rsidRPr="00ED57B5">
        <w:rPr>
          <w:rFonts w:ascii="Arial" w:hAnsi="Arial" w:cs="Arial"/>
          <w:bCs/>
          <w:sz w:val="24"/>
          <w:szCs w:val="24"/>
        </w:rPr>
        <w:t>Об утверждении Порядка проведения оценки эффективности реализации муниципальных программ Шушенского района и критериев оценки эффективности реализации муниципальных программ Шушенского района</w:t>
      </w:r>
      <w:r w:rsidRPr="00ED57B5">
        <w:rPr>
          <w:rFonts w:ascii="Arial" w:hAnsi="Arial" w:cs="Arial"/>
          <w:sz w:val="24"/>
          <w:szCs w:val="24"/>
        </w:rPr>
        <w:t>"</w:t>
      </w:r>
      <w:r w:rsidR="00C23CAB">
        <w:rPr>
          <w:rFonts w:ascii="Arial" w:hAnsi="Arial" w:cs="Arial"/>
          <w:sz w:val="24"/>
          <w:szCs w:val="24"/>
        </w:rPr>
        <w:t xml:space="preserve">(с изменениями внесенными постановлением администрации Шушенского района от </w:t>
      </w:r>
      <w:r w:rsidR="00C23CAB" w:rsidRPr="00C23CAB">
        <w:rPr>
          <w:rFonts w:ascii="Arial" w:hAnsi="Arial" w:cs="Arial"/>
          <w:sz w:val="24"/>
          <w:szCs w:val="24"/>
        </w:rPr>
        <w:t>19.10.2017 г.</w:t>
      </w:r>
      <w:r w:rsidR="00C23CAB">
        <w:rPr>
          <w:rFonts w:ascii="Arial" w:hAnsi="Arial" w:cs="Arial"/>
          <w:sz w:val="24"/>
          <w:szCs w:val="24"/>
        </w:rPr>
        <w:t xml:space="preserve"> </w:t>
      </w:r>
      <w:r w:rsidR="00C23CAB" w:rsidRPr="00C23CAB">
        <w:rPr>
          <w:rFonts w:ascii="Arial" w:hAnsi="Arial" w:cs="Arial"/>
          <w:sz w:val="24"/>
          <w:szCs w:val="24"/>
        </w:rPr>
        <w:t>№ 1136</w:t>
      </w:r>
      <w:r w:rsidR="00C23CAB">
        <w:rPr>
          <w:rFonts w:ascii="Arial" w:hAnsi="Arial" w:cs="Arial"/>
          <w:sz w:val="24"/>
          <w:szCs w:val="24"/>
        </w:rPr>
        <w:t xml:space="preserve"> )</w:t>
      </w:r>
      <w:r w:rsidRPr="00ED57B5">
        <w:rPr>
          <w:rFonts w:ascii="Arial" w:hAnsi="Arial" w:cs="Arial"/>
          <w:sz w:val="24"/>
          <w:szCs w:val="24"/>
        </w:rPr>
        <w:t>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06"/>
      <w:bookmarkEnd w:id="0"/>
      <w:r w:rsidRPr="00ED57B5">
        <w:rPr>
          <w:rFonts w:ascii="Arial" w:hAnsi="Arial" w:cs="Arial"/>
          <w:sz w:val="24"/>
          <w:szCs w:val="24"/>
        </w:rPr>
        <w:t>3.</w:t>
      </w:r>
      <w:r w:rsidR="00EF16F7" w:rsidRPr="00ED57B5">
        <w:rPr>
          <w:rFonts w:ascii="Arial" w:hAnsi="Arial" w:cs="Arial"/>
          <w:sz w:val="24"/>
          <w:szCs w:val="24"/>
        </w:rPr>
        <w:t>2</w:t>
      </w:r>
      <w:r w:rsidRPr="00ED57B5">
        <w:rPr>
          <w:rFonts w:ascii="Arial" w:hAnsi="Arial" w:cs="Arial"/>
          <w:sz w:val="24"/>
          <w:szCs w:val="24"/>
        </w:rPr>
        <w:t xml:space="preserve">. Ответственный исполнитель несет ответственность за своевременную и качественную подготовку </w:t>
      </w:r>
      <w:r w:rsidR="00FC6612" w:rsidRPr="00ED57B5">
        <w:rPr>
          <w:rFonts w:ascii="Arial" w:hAnsi="Arial" w:cs="Arial"/>
          <w:sz w:val="24"/>
          <w:szCs w:val="24"/>
        </w:rPr>
        <w:t xml:space="preserve">и согласование </w:t>
      </w:r>
      <w:r w:rsidRPr="00ED57B5">
        <w:rPr>
          <w:rFonts w:ascii="Arial" w:hAnsi="Arial" w:cs="Arial"/>
          <w:sz w:val="24"/>
          <w:szCs w:val="24"/>
        </w:rPr>
        <w:t xml:space="preserve">проекта постановления </w:t>
      </w:r>
      <w:r w:rsidR="00FC6612" w:rsidRPr="00ED57B5">
        <w:rPr>
          <w:rFonts w:ascii="Arial" w:hAnsi="Arial" w:cs="Arial"/>
          <w:sz w:val="24"/>
          <w:szCs w:val="24"/>
        </w:rPr>
        <w:t>администрации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 об утверждении программы или о внесении изменений в действующую программу (далее - проект постановления).</w:t>
      </w:r>
      <w:r w:rsidR="00EF16F7" w:rsidRPr="00ED57B5">
        <w:t xml:space="preserve"> </w:t>
      </w:r>
      <w:r w:rsidR="00EF16F7" w:rsidRPr="00ED57B5">
        <w:rPr>
          <w:rFonts w:ascii="Arial" w:hAnsi="Arial" w:cs="Arial"/>
          <w:sz w:val="24"/>
          <w:szCs w:val="24"/>
        </w:rPr>
        <w:t xml:space="preserve">К проекту </w:t>
      </w:r>
      <w:r w:rsidR="00C23CAB">
        <w:rPr>
          <w:rFonts w:ascii="Arial" w:hAnsi="Arial" w:cs="Arial"/>
          <w:sz w:val="24"/>
          <w:szCs w:val="24"/>
        </w:rPr>
        <w:t>постановления</w:t>
      </w:r>
      <w:r w:rsidR="00EF16F7" w:rsidRPr="00ED57B5">
        <w:rPr>
          <w:rFonts w:ascii="Arial" w:hAnsi="Arial" w:cs="Arial"/>
          <w:sz w:val="24"/>
          <w:szCs w:val="24"/>
        </w:rPr>
        <w:t xml:space="preserve"> должн</w:t>
      </w:r>
      <w:r w:rsidR="00C34328" w:rsidRPr="00ED57B5">
        <w:rPr>
          <w:rFonts w:ascii="Arial" w:hAnsi="Arial" w:cs="Arial"/>
          <w:sz w:val="24"/>
          <w:szCs w:val="24"/>
        </w:rPr>
        <w:t>а</w:t>
      </w:r>
      <w:r w:rsidR="00EF16F7" w:rsidRPr="00ED57B5">
        <w:rPr>
          <w:rFonts w:ascii="Arial" w:hAnsi="Arial" w:cs="Arial"/>
          <w:sz w:val="24"/>
          <w:szCs w:val="24"/>
        </w:rPr>
        <w:t xml:space="preserve"> быть приложен</w:t>
      </w:r>
      <w:r w:rsidR="00C34328" w:rsidRPr="00ED57B5">
        <w:rPr>
          <w:rFonts w:ascii="Arial" w:hAnsi="Arial" w:cs="Arial"/>
          <w:sz w:val="24"/>
          <w:szCs w:val="24"/>
        </w:rPr>
        <w:t>а</w:t>
      </w:r>
      <w:r w:rsidR="00EF16F7" w:rsidRPr="00ED57B5">
        <w:rPr>
          <w:rFonts w:ascii="Arial" w:hAnsi="Arial" w:cs="Arial"/>
          <w:sz w:val="24"/>
          <w:szCs w:val="24"/>
        </w:rPr>
        <w:t xml:space="preserve"> пояснительная записка</w:t>
      </w:r>
      <w:r w:rsidR="00C23CAB">
        <w:rPr>
          <w:rFonts w:ascii="Arial" w:hAnsi="Arial" w:cs="Arial"/>
          <w:sz w:val="24"/>
          <w:szCs w:val="24"/>
        </w:rPr>
        <w:t>, в случае внесения изменений в программу пояснительная записка с обоснованием причин внесения изменений в программу</w:t>
      </w:r>
      <w:r w:rsidR="00EF16F7" w:rsidRPr="00ED57B5">
        <w:rPr>
          <w:rFonts w:ascii="Arial" w:hAnsi="Arial" w:cs="Arial"/>
          <w:sz w:val="24"/>
          <w:szCs w:val="24"/>
        </w:rPr>
        <w:t>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3.</w:t>
      </w:r>
      <w:r w:rsidR="00EF16F7" w:rsidRPr="00ED57B5">
        <w:rPr>
          <w:rFonts w:ascii="Arial" w:hAnsi="Arial" w:cs="Arial"/>
          <w:sz w:val="24"/>
          <w:szCs w:val="24"/>
        </w:rPr>
        <w:t>3</w:t>
      </w:r>
      <w:r w:rsidRPr="00ED57B5">
        <w:rPr>
          <w:rFonts w:ascii="Arial" w:hAnsi="Arial" w:cs="Arial"/>
          <w:sz w:val="24"/>
          <w:szCs w:val="24"/>
        </w:rPr>
        <w:t>. Ответственный исполнитель программы осуществляет разработку проекта постановления в соответствии с требованиями к содержанию программы, установленными Порядком.</w:t>
      </w:r>
    </w:p>
    <w:p w:rsidR="00FC6612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Ответственный исполнитель программы обеспечивает проведение процедуры согласования проекта постановления в порядке, установленном </w:t>
      </w:r>
      <w:hyperlink r:id="rId7" w:history="1">
        <w:r w:rsidRPr="00ED57B5">
          <w:rPr>
            <w:rFonts w:ascii="Arial" w:hAnsi="Arial" w:cs="Arial"/>
            <w:sz w:val="24"/>
            <w:szCs w:val="24"/>
          </w:rPr>
          <w:t>инструкцией</w:t>
        </w:r>
      </w:hyperlink>
      <w:r w:rsidRPr="00ED57B5">
        <w:rPr>
          <w:rFonts w:ascii="Arial" w:hAnsi="Arial" w:cs="Arial"/>
          <w:sz w:val="24"/>
          <w:szCs w:val="24"/>
        </w:rPr>
        <w:t xml:space="preserve"> по делопроизводству</w:t>
      </w:r>
      <w:r w:rsidR="00F7558B" w:rsidRPr="00ED57B5">
        <w:rPr>
          <w:rFonts w:ascii="Arial" w:hAnsi="Arial" w:cs="Arial"/>
          <w:sz w:val="24"/>
          <w:szCs w:val="24"/>
        </w:rPr>
        <w:t>, утвержденной постановлением администрации Шушенского района от 30.08.2011 №884.</w:t>
      </w:r>
      <w:r w:rsidR="00C34328" w:rsidRPr="00ED57B5">
        <w:rPr>
          <w:rFonts w:ascii="Arial" w:hAnsi="Arial" w:cs="Arial"/>
          <w:sz w:val="24"/>
          <w:szCs w:val="24"/>
        </w:rPr>
        <w:t xml:space="preserve"> </w:t>
      </w:r>
    </w:p>
    <w:p w:rsidR="00FC6612" w:rsidRPr="00ED57B5" w:rsidRDefault="00FC6612" w:rsidP="005D4105">
      <w:pPr>
        <w:pStyle w:val="a5"/>
      </w:pPr>
      <w:r w:rsidRPr="00ED57B5">
        <w:t xml:space="preserve">Ответственный исполнитель представляет проект </w:t>
      </w:r>
      <w:r w:rsidR="00D57C64" w:rsidRPr="00ED57B5">
        <w:t>постановления</w:t>
      </w:r>
      <w:r w:rsidRPr="00ED57B5">
        <w:t xml:space="preserve"> на согласование в отдел экономического развития и муниципального заказа</w:t>
      </w:r>
      <w:r w:rsidR="00BB7524" w:rsidRPr="00ED57B5">
        <w:t>, в</w:t>
      </w:r>
      <w:r w:rsidRPr="00ED57B5">
        <w:t xml:space="preserve"> финансовое управление администрации Шушенского района, предварительно согласовав его с</w:t>
      </w:r>
      <w:r w:rsidR="00D57C64" w:rsidRPr="00ED57B5">
        <w:t xml:space="preserve"> соисполнителями программы,</w:t>
      </w:r>
      <w:r w:rsidRPr="00ED57B5">
        <w:t xml:space="preserve"> комитетом по управлению муниципальным имуществом Шушенского района</w:t>
      </w:r>
      <w:r w:rsidR="00D57C64" w:rsidRPr="00ED57B5">
        <w:t>,</w:t>
      </w:r>
      <w:r w:rsidRPr="00ED57B5">
        <w:t xml:space="preserve"> в случае, если проект программы </w:t>
      </w:r>
      <w:r w:rsidRPr="00ED57B5">
        <w:rPr>
          <w:color w:val="000000"/>
        </w:rPr>
        <w:t>и (или) изменений в ранее утвержденные программы</w:t>
      </w:r>
      <w:r w:rsidRPr="00ED57B5">
        <w:t xml:space="preserve"> предусматривает приобретение (прекращение) права муниципальной собственности Шушенского района либо права хозяйственного ведения или оперативного управления на имущество.</w:t>
      </w:r>
    </w:p>
    <w:p w:rsidR="00C34328" w:rsidRPr="00ED57B5" w:rsidRDefault="00FC6612" w:rsidP="005D4105">
      <w:pPr>
        <w:pStyle w:val="a5"/>
      </w:pPr>
      <w:r w:rsidRPr="00ED57B5">
        <w:t>Отдел экономического развития и муниципального заказа</w:t>
      </w:r>
      <w:r w:rsidR="00C34328" w:rsidRPr="00ED57B5">
        <w:t xml:space="preserve"> в течение пяти рабочих дней</w:t>
      </w:r>
      <w:r w:rsidRPr="00ED57B5">
        <w:t xml:space="preserve"> </w:t>
      </w:r>
      <w:r w:rsidR="00C34328" w:rsidRPr="00ED57B5">
        <w:t>с момента поступления согласовывает проект постановления либо готовит замечания.</w:t>
      </w:r>
    </w:p>
    <w:p w:rsidR="00FC6612" w:rsidRPr="00ED57B5" w:rsidRDefault="00C34328" w:rsidP="005D4105">
      <w:pPr>
        <w:pStyle w:val="a5"/>
        <w:rPr>
          <w:color w:val="000000"/>
        </w:rPr>
      </w:pPr>
      <w:r w:rsidRPr="00ED57B5">
        <w:t>Ф</w:t>
      </w:r>
      <w:r w:rsidR="00FC6612" w:rsidRPr="00ED57B5">
        <w:t xml:space="preserve">инансовое управление администрации Шушенского района в течение </w:t>
      </w:r>
      <w:r w:rsidRPr="00ED57B5">
        <w:t>пяти</w:t>
      </w:r>
      <w:r w:rsidR="00FC6612" w:rsidRPr="00ED57B5">
        <w:t xml:space="preserve"> рабочих дней с момента поступления согласовыва</w:t>
      </w:r>
      <w:r w:rsidRPr="00ED57B5">
        <w:t>е</w:t>
      </w:r>
      <w:r w:rsidR="00FC6612" w:rsidRPr="00ED57B5">
        <w:t xml:space="preserve">т проект </w:t>
      </w:r>
      <w:r w:rsidR="00D57C64" w:rsidRPr="00ED57B5">
        <w:t>постановления</w:t>
      </w:r>
      <w:r w:rsidR="00FC6612" w:rsidRPr="00ED57B5">
        <w:rPr>
          <w:color w:val="000000"/>
        </w:rPr>
        <w:t xml:space="preserve"> либо готов</w:t>
      </w:r>
      <w:r w:rsidRPr="00ED57B5">
        <w:rPr>
          <w:color w:val="000000"/>
        </w:rPr>
        <w:t>и</w:t>
      </w:r>
      <w:r w:rsidR="00FC6612" w:rsidRPr="00ED57B5">
        <w:rPr>
          <w:color w:val="000000"/>
        </w:rPr>
        <w:t>т замечания.</w:t>
      </w:r>
    </w:p>
    <w:p w:rsidR="00FC6612" w:rsidRPr="00ED57B5" w:rsidRDefault="00FC6612" w:rsidP="005D4105">
      <w:pPr>
        <w:pStyle w:val="a5"/>
      </w:pPr>
      <w:r w:rsidRPr="00ED57B5">
        <w:t>3.</w:t>
      </w:r>
      <w:r w:rsidR="00EF16F7" w:rsidRPr="00ED57B5">
        <w:t>4</w:t>
      </w:r>
      <w:r w:rsidRPr="00ED57B5">
        <w:t xml:space="preserve">. После согласования с отделом экономического развития и муниципального заказа и финансовым управлением администрации Шушенского района, ответственный исполнитель направляет проект </w:t>
      </w:r>
      <w:r w:rsidR="00D57C64" w:rsidRPr="00ED57B5">
        <w:t>постановления</w:t>
      </w:r>
      <w:r w:rsidRPr="00ED57B5">
        <w:t xml:space="preserve"> на рассмотрение:</w:t>
      </w:r>
    </w:p>
    <w:p w:rsidR="00FC6612" w:rsidRPr="00ED57B5" w:rsidRDefault="00FC6612" w:rsidP="005D4105">
      <w:pPr>
        <w:pStyle w:val="a5"/>
      </w:pPr>
      <w:r w:rsidRPr="00ED57B5">
        <w:t xml:space="preserve">Контрольно-счетному органу для формирования заключения по результатам финансово-экономической экспертизы проекта </w:t>
      </w:r>
      <w:r w:rsidR="00D57C64" w:rsidRPr="00ED57B5">
        <w:t>постановления</w:t>
      </w:r>
      <w:r w:rsidRPr="00ED57B5">
        <w:t>.</w:t>
      </w:r>
    </w:p>
    <w:p w:rsidR="00D57C64" w:rsidRPr="00ED57B5" w:rsidRDefault="00FC6612" w:rsidP="005D4105">
      <w:pPr>
        <w:pStyle w:val="a5"/>
      </w:pPr>
      <w:r w:rsidRPr="00ED57B5">
        <w:t xml:space="preserve">После получения заключения Контрольно-счетного органа проект </w:t>
      </w:r>
      <w:r w:rsidR="00D57C64" w:rsidRPr="00ED57B5">
        <w:t>постановления</w:t>
      </w:r>
      <w:r w:rsidRPr="00ED57B5">
        <w:t xml:space="preserve"> направляется в юридическую службу администрации района</w:t>
      </w:r>
      <w:r w:rsidR="00D57C64" w:rsidRPr="00ED57B5">
        <w:t>.</w:t>
      </w:r>
    </w:p>
    <w:p w:rsidR="00D57C64" w:rsidRPr="00ED57B5" w:rsidRDefault="00D57C64" w:rsidP="005D4105">
      <w:pPr>
        <w:pStyle w:val="a5"/>
      </w:pPr>
      <w:r w:rsidRPr="00ED57B5">
        <w:t>3.</w:t>
      </w:r>
      <w:r w:rsidR="00EF16F7" w:rsidRPr="00ED57B5">
        <w:t>5</w:t>
      </w:r>
      <w:r w:rsidRPr="00ED57B5">
        <w:t xml:space="preserve">. Проект программы </w:t>
      </w:r>
      <w:r w:rsidRPr="00ED57B5">
        <w:rPr>
          <w:color w:val="000000"/>
        </w:rPr>
        <w:t>и (или) изменений в ранее утвержденные программы</w:t>
      </w:r>
      <w:r w:rsidRPr="00ED57B5">
        <w:t xml:space="preserve">, связанных с планированием бюджета на очередной финансовый год </w:t>
      </w:r>
      <w:r w:rsidRPr="00ED57B5">
        <w:lastRenderedPageBreak/>
        <w:t>и плановый период, представляется ответственным исполнителем в срок до 1</w:t>
      </w:r>
      <w:r w:rsidR="00C34328" w:rsidRPr="00ED57B5">
        <w:t>5</w:t>
      </w:r>
      <w:r w:rsidRPr="00ED57B5">
        <w:t xml:space="preserve"> октября текущего года на </w:t>
      </w:r>
      <w:r w:rsidR="006F1711">
        <w:t>согласование</w:t>
      </w:r>
      <w:r w:rsidRPr="00ED57B5">
        <w:t xml:space="preserve"> в администрацию </w:t>
      </w:r>
      <w:r w:rsidR="00FE7A2C" w:rsidRPr="00ED57B5">
        <w:t xml:space="preserve">Шушенского </w:t>
      </w:r>
      <w:r w:rsidRPr="00ED57B5">
        <w:t>района.</w:t>
      </w:r>
    </w:p>
    <w:p w:rsidR="00D57C64" w:rsidRPr="00ED57B5" w:rsidRDefault="00D57C64" w:rsidP="005D4105">
      <w:pPr>
        <w:pStyle w:val="a5"/>
      </w:pPr>
      <w:r w:rsidRPr="00ED57B5">
        <w:t>3.</w:t>
      </w:r>
      <w:r w:rsidR="00EF16F7" w:rsidRPr="00ED57B5">
        <w:t>6</w:t>
      </w:r>
      <w:r w:rsidRPr="00ED57B5">
        <w:t>. Программы,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Администрацией Шушенского района, в срок не позднее 11 ноября текущего года.</w:t>
      </w:r>
    </w:p>
    <w:p w:rsidR="00D57C64" w:rsidRPr="00ED57B5" w:rsidRDefault="00D57C64" w:rsidP="005D4105">
      <w:pPr>
        <w:pStyle w:val="a5"/>
      </w:pPr>
      <w:r w:rsidRPr="00ED57B5">
        <w:t>3.</w:t>
      </w:r>
      <w:r w:rsidR="00EF16F7" w:rsidRPr="00ED57B5">
        <w:t>7</w:t>
      </w:r>
      <w:r w:rsidRPr="00ED57B5">
        <w:t>. Муниципальные программы подлежат приведению в соответствие с решением районного Совета депутатов о районном бюджете на очередной финансовый год и плановый период не позднее трех месяцев со дня вступления его в силу.</w:t>
      </w:r>
    </w:p>
    <w:p w:rsidR="00D57C64" w:rsidRPr="00ED57B5" w:rsidRDefault="00862F2E" w:rsidP="005D4105">
      <w:pPr>
        <w:pStyle w:val="a5"/>
        <w:rPr>
          <w:lang w:eastAsia="ru-RU"/>
        </w:rPr>
      </w:pPr>
      <w:r w:rsidRPr="00ED57B5">
        <w:rPr>
          <w:lang w:eastAsia="ru-RU"/>
        </w:rPr>
        <w:t>3.</w:t>
      </w:r>
      <w:r w:rsidR="00EF16F7" w:rsidRPr="00ED57B5">
        <w:rPr>
          <w:lang w:eastAsia="ru-RU"/>
        </w:rPr>
        <w:t>8</w:t>
      </w:r>
      <w:r w:rsidRPr="00ED57B5">
        <w:rPr>
          <w:lang w:eastAsia="ru-RU"/>
        </w:rPr>
        <w:t>. В ходе исполнения районного бюджета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районного бюджета</w:t>
      </w:r>
      <w:r w:rsidR="00627B20" w:rsidRPr="00ED57B5">
        <w:rPr>
          <w:lang w:eastAsia="ru-RU"/>
        </w:rPr>
        <w:t>.</w:t>
      </w:r>
    </w:p>
    <w:p w:rsidR="00562DBF" w:rsidRPr="00ED57B5" w:rsidRDefault="00562DBF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143"/>
      <w:bookmarkEnd w:id="1"/>
    </w:p>
    <w:p w:rsidR="00562DBF" w:rsidRPr="00ED57B5" w:rsidRDefault="00562DBF" w:rsidP="001C6F1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4. ТРЕБОВАНИЯ К СОДЕРЖАНИЮ ПРОГРАММЫ</w:t>
      </w:r>
    </w:p>
    <w:p w:rsidR="00562DBF" w:rsidRPr="00ED57B5" w:rsidRDefault="00562DBF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4.1. Программа разрабатывается в соответствии с приоритетами социально-экономической политики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, определенными стратегией социально-экономического развития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 xml:space="preserve">, с федеральными законами, иными нормативными правовыми актами Российской Федерации, </w:t>
      </w:r>
      <w:r w:rsidR="00364DCD" w:rsidRPr="00ED57B5">
        <w:rPr>
          <w:rFonts w:ascii="Arial" w:hAnsi="Arial" w:cs="Arial"/>
          <w:sz w:val="24"/>
          <w:szCs w:val="24"/>
        </w:rPr>
        <w:t xml:space="preserve">законами Красноярского края, </w:t>
      </w:r>
      <w:hyperlink r:id="rId8" w:history="1">
        <w:r w:rsidRPr="00ED57B5">
          <w:rPr>
            <w:rFonts w:ascii="Arial" w:hAnsi="Arial" w:cs="Arial"/>
            <w:sz w:val="24"/>
            <w:szCs w:val="24"/>
          </w:rPr>
          <w:t>Уставом</w:t>
        </w:r>
      </w:hyperlink>
      <w:r w:rsidRPr="00ED57B5">
        <w:rPr>
          <w:rFonts w:ascii="Arial" w:hAnsi="Arial" w:cs="Arial"/>
          <w:sz w:val="24"/>
          <w:szCs w:val="24"/>
        </w:rPr>
        <w:t xml:space="preserve">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>,</w:t>
      </w:r>
      <w:r w:rsidR="00364DCD" w:rsidRPr="00ED57B5">
        <w:rPr>
          <w:rFonts w:ascii="Arial" w:hAnsi="Arial" w:cs="Arial"/>
          <w:sz w:val="24"/>
          <w:szCs w:val="24"/>
        </w:rPr>
        <w:t xml:space="preserve"> нормативно-правовыми актами Шушенского района</w:t>
      </w:r>
      <w:r w:rsidRPr="00ED57B5">
        <w:rPr>
          <w:rFonts w:ascii="Arial" w:hAnsi="Arial" w:cs="Arial"/>
          <w:sz w:val="24"/>
          <w:szCs w:val="24"/>
        </w:rPr>
        <w:t>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4.2. Программа разрабатывается ответственным исполнителем программы и должна содержать: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а) </w:t>
      </w:r>
      <w:hyperlink w:anchor="P420" w:history="1">
        <w:r w:rsidRPr="00ED57B5">
          <w:rPr>
            <w:rFonts w:ascii="Arial" w:hAnsi="Arial" w:cs="Arial"/>
            <w:sz w:val="24"/>
            <w:szCs w:val="24"/>
          </w:rPr>
          <w:t>паспорт</w:t>
        </w:r>
      </w:hyperlink>
      <w:r w:rsidRPr="00ED57B5">
        <w:rPr>
          <w:rFonts w:ascii="Arial" w:hAnsi="Arial" w:cs="Arial"/>
          <w:sz w:val="24"/>
          <w:szCs w:val="24"/>
        </w:rPr>
        <w:t xml:space="preserve"> программы по форме согласно приложению N </w:t>
      </w:r>
      <w:r w:rsidR="00FF3D27" w:rsidRPr="00ED57B5">
        <w:rPr>
          <w:rFonts w:ascii="Arial" w:hAnsi="Arial" w:cs="Arial"/>
          <w:sz w:val="24"/>
          <w:szCs w:val="24"/>
        </w:rPr>
        <w:t>2</w:t>
      </w:r>
      <w:r w:rsidRPr="00ED57B5">
        <w:rPr>
          <w:rFonts w:ascii="Arial" w:hAnsi="Arial" w:cs="Arial"/>
          <w:sz w:val="24"/>
          <w:szCs w:val="24"/>
        </w:rPr>
        <w:t xml:space="preserve"> к Порядку;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б) характеристику текущего состояния социально-экономического развития соответствующей сферы (области) </w:t>
      </w:r>
      <w:r w:rsidR="00657B37" w:rsidRPr="00ED57B5">
        <w:rPr>
          <w:rFonts w:ascii="Arial" w:hAnsi="Arial" w:cs="Arial"/>
          <w:sz w:val="24"/>
          <w:szCs w:val="24"/>
        </w:rPr>
        <w:t>муниципального</w:t>
      </w:r>
      <w:r w:rsidRPr="00ED57B5">
        <w:rPr>
          <w:rFonts w:ascii="Arial" w:hAnsi="Arial" w:cs="Arial"/>
          <w:sz w:val="24"/>
          <w:szCs w:val="24"/>
        </w:rPr>
        <w:t xml:space="preserve"> управления с указанием основных показателей социально-экономического развития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Pr="00ED57B5">
        <w:rPr>
          <w:rFonts w:ascii="Arial" w:hAnsi="Arial" w:cs="Arial"/>
          <w:sz w:val="24"/>
          <w:szCs w:val="24"/>
        </w:rPr>
        <w:t>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в) приоритеты и цели социально-экономического развития соответствующей сферы (области) </w:t>
      </w:r>
      <w:r w:rsidR="00657B37" w:rsidRPr="00ED57B5">
        <w:rPr>
          <w:rFonts w:ascii="Arial" w:hAnsi="Arial" w:cs="Arial"/>
          <w:sz w:val="24"/>
          <w:szCs w:val="24"/>
        </w:rPr>
        <w:t>муниципального</w:t>
      </w:r>
      <w:r w:rsidRPr="00ED57B5">
        <w:rPr>
          <w:rFonts w:ascii="Arial" w:hAnsi="Arial" w:cs="Arial"/>
          <w:sz w:val="24"/>
          <w:szCs w:val="24"/>
        </w:rPr>
        <w:t xml:space="preserve"> управления, описание основных целей и задач программы, </w:t>
      </w:r>
      <w:r w:rsidR="001C6CEA" w:rsidRPr="00ED57B5">
        <w:rPr>
          <w:rFonts w:ascii="Arial" w:hAnsi="Arial" w:cs="Arial"/>
          <w:sz w:val="24"/>
          <w:szCs w:val="24"/>
        </w:rPr>
        <w:t>прогноз развития соответствующей сферы;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г)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</w:t>
      </w:r>
      <w:r w:rsidR="00657B37" w:rsidRPr="00ED57B5">
        <w:rPr>
          <w:rFonts w:ascii="Arial" w:hAnsi="Arial" w:cs="Arial"/>
          <w:sz w:val="24"/>
          <w:szCs w:val="24"/>
        </w:rPr>
        <w:t>муниципального</w:t>
      </w:r>
      <w:r w:rsidRPr="00ED57B5">
        <w:rPr>
          <w:rFonts w:ascii="Arial" w:hAnsi="Arial" w:cs="Arial"/>
          <w:sz w:val="24"/>
          <w:szCs w:val="24"/>
        </w:rPr>
        <w:t xml:space="preserve"> управления, экономики, степени реализации других общественно значимых интересов;</w:t>
      </w:r>
    </w:p>
    <w:p w:rsidR="00AB716B" w:rsidRPr="00ED57B5" w:rsidRDefault="00F7558B" w:rsidP="005D4105">
      <w:pPr>
        <w:pStyle w:val="a5"/>
      </w:pPr>
      <w:bookmarkStart w:id="2" w:name="sub_426"/>
      <w:r w:rsidRPr="00ED57B5">
        <w:t>д</w:t>
      </w:r>
      <w:r w:rsidR="00AB716B" w:rsidRPr="00ED57B5">
        <w:t>) перечень подпрограмм</w:t>
      </w:r>
      <w:r w:rsidR="003044A2" w:rsidRPr="00ED57B5">
        <w:t>, отдельных мероприятий программы</w:t>
      </w:r>
      <w:r w:rsidR="00AB716B" w:rsidRPr="00ED57B5">
        <w:t xml:space="preserve"> с указанием сроков их реализации и ожидаемых результатов;</w:t>
      </w:r>
    </w:p>
    <w:p w:rsidR="00AB716B" w:rsidRPr="00ED57B5" w:rsidRDefault="00F7558B" w:rsidP="005D4105">
      <w:pPr>
        <w:pStyle w:val="a5"/>
      </w:pPr>
      <w:bookmarkStart w:id="3" w:name="sub_427"/>
      <w:bookmarkEnd w:id="2"/>
      <w:r w:rsidRPr="00ED57B5">
        <w:t>е</w:t>
      </w:r>
      <w:r w:rsidR="00AB716B" w:rsidRPr="00ED57B5">
        <w:t xml:space="preserve">) информацию о распределении планируемых расходов по отдельным мероприятиям программы, подпрограммам по форме согласно </w:t>
      </w:r>
      <w:r w:rsidR="00AB716B" w:rsidRPr="00ED57B5">
        <w:rPr>
          <w:rStyle w:val="a8"/>
          <w:rFonts w:cs="Arial"/>
          <w:color w:val="auto"/>
        </w:rPr>
        <w:t>приложению № 3</w:t>
      </w:r>
      <w:r w:rsidR="00AB716B" w:rsidRPr="00ED57B5">
        <w:t xml:space="preserve"> к настоящему Порядку;</w:t>
      </w:r>
      <w:bookmarkEnd w:id="3"/>
    </w:p>
    <w:p w:rsidR="00FF24DF" w:rsidRPr="00ED57B5" w:rsidRDefault="00F7558B" w:rsidP="005D4105">
      <w:pPr>
        <w:pStyle w:val="a5"/>
      </w:pPr>
      <w:bookmarkStart w:id="4" w:name="sub_429"/>
      <w:r w:rsidRPr="00ED57B5">
        <w:t>ж</w:t>
      </w:r>
      <w:r w:rsidR="00FF24DF" w:rsidRPr="00ED57B5">
        <w:t>) критерии отбора поселений района, на территории которых подлежат реализации отдельные мероприятия программы;</w:t>
      </w:r>
    </w:p>
    <w:p w:rsidR="00FF24DF" w:rsidRPr="00ED57B5" w:rsidRDefault="00F7558B" w:rsidP="005D4105">
      <w:pPr>
        <w:pStyle w:val="a5"/>
      </w:pPr>
      <w:bookmarkStart w:id="5" w:name="sub_4210"/>
      <w:bookmarkEnd w:id="4"/>
      <w:r w:rsidRPr="00ED57B5">
        <w:t>з</w:t>
      </w:r>
      <w:r w:rsidR="00FF24DF" w:rsidRPr="00ED57B5">
        <w:t xml:space="preserve">) информацию о ресурсном обеспечении и прогнозной оценке расходов на реализацию целей программы с учетом источников финансирования, </w:t>
      </w:r>
      <w:r w:rsidR="003C1681" w:rsidRPr="00ED57B5">
        <w:t>в том числе по уровням бюджетной системы</w:t>
      </w:r>
      <w:r w:rsidR="00FF24DF" w:rsidRPr="00ED57B5">
        <w:t xml:space="preserve"> по форме согласно </w:t>
      </w:r>
      <w:r w:rsidR="00FF24DF" w:rsidRPr="00ED57B5">
        <w:rPr>
          <w:rStyle w:val="a8"/>
          <w:rFonts w:cs="Arial"/>
          <w:color w:val="auto"/>
        </w:rPr>
        <w:t>приложению №</w:t>
      </w:r>
      <w:r w:rsidR="00FF24DF" w:rsidRPr="00ED57B5">
        <w:t xml:space="preserve"> </w:t>
      </w:r>
      <w:r w:rsidR="00FF3D27" w:rsidRPr="00ED57B5">
        <w:t>4</w:t>
      </w:r>
      <w:r w:rsidR="00FF24DF" w:rsidRPr="00ED57B5">
        <w:t xml:space="preserve"> к настоящему Порядку;</w:t>
      </w:r>
    </w:p>
    <w:p w:rsidR="00FF24DF" w:rsidRPr="00ED57B5" w:rsidRDefault="00F7558B" w:rsidP="005D4105">
      <w:pPr>
        <w:pStyle w:val="a5"/>
      </w:pPr>
      <w:bookmarkStart w:id="6" w:name="sub_4211"/>
      <w:bookmarkEnd w:id="5"/>
      <w:r w:rsidRPr="00ED57B5">
        <w:t>и</w:t>
      </w:r>
      <w:r w:rsidR="00FF24DF" w:rsidRPr="00ED57B5">
        <w:t xml:space="preserve">) </w:t>
      </w:r>
      <w:bookmarkStart w:id="7" w:name="sub_4212"/>
      <w:bookmarkEnd w:id="6"/>
      <w:r w:rsidR="00FF24DF" w:rsidRPr="00ED57B5">
        <w:t xml:space="preserve">основные правила (методики) распределения субсидий бюджетам </w:t>
      </w:r>
      <w:r w:rsidR="00FF24DF" w:rsidRPr="00ED57B5">
        <w:lastRenderedPageBreak/>
        <w:t>поселений района, в том числе на реализацию муниципальных программ, направленных на достижение целей, соответствующих отдельным мероприятиям программы, - в случае, если программа предусматривает предоставление межбюджетных трансфертов бюджетам поселений района, или дается ссылка на действующие правила.</w:t>
      </w:r>
      <w:bookmarkEnd w:id="7"/>
    </w:p>
    <w:p w:rsidR="00562DBF" w:rsidRPr="00ED57B5" w:rsidRDefault="00F7558B" w:rsidP="00F755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</w:t>
      </w:r>
      <w:r w:rsidR="00562DBF" w:rsidRPr="00ED57B5">
        <w:rPr>
          <w:rFonts w:ascii="Arial" w:hAnsi="Arial" w:cs="Arial"/>
          <w:sz w:val="24"/>
          <w:szCs w:val="24"/>
        </w:rPr>
        <w:t>) в случае наличия в программе мероприятий, направленных на реализацию научной, научно-технической и инновационной деятельности, - информацию о соответствующих мероприятиях;</w:t>
      </w:r>
    </w:p>
    <w:p w:rsidR="00562DBF" w:rsidRPr="00ED57B5" w:rsidRDefault="00F7558B" w:rsidP="00F755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л</w:t>
      </w:r>
      <w:r w:rsidR="00562DBF" w:rsidRPr="00ED57B5">
        <w:rPr>
          <w:rFonts w:ascii="Arial" w:hAnsi="Arial" w:cs="Arial"/>
          <w:sz w:val="24"/>
          <w:szCs w:val="24"/>
        </w:rPr>
        <w:t xml:space="preserve">) в случае наличия в программе мероприятий, реализуемых в рамках </w:t>
      </w:r>
      <w:proofErr w:type="spellStart"/>
      <w:r w:rsidR="00FF24DF" w:rsidRPr="00ED57B5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562DBF" w:rsidRPr="00ED57B5">
        <w:rPr>
          <w:rFonts w:ascii="Arial" w:hAnsi="Arial" w:cs="Arial"/>
          <w:sz w:val="24"/>
          <w:szCs w:val="24"/>
        </w:rPr>
        <w:t>-частного партнерства, направленных на достижение целей и задач программы, - информацию о соответствующих мероприятиях;</w:t>
      </w:r>
    </w:p>
    <w:p w:rsidR="00562DBF" w:rsidRPr="00ED57B5" w:rsidRDefault="00F7558B" w:rsidP="00F755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м</w:t>
      </w:r>
      <w:r w:rsidR="00562DBF" w:rsidRPr="00ED57B5">
        <w:rPr>
          <w:rFonts w:ascii="Arial" w:hAnsi="Arial" w:cs="Arial"/>
          <w:sz w:val="24"/>
          <w:szCs w:val="24"/>
        </w:rPr>
        <w:t>) в случае наличия в программе мероприятий, реализуемых за счет средств внебюджетных фондов, - информацию, включающую данные о прогнозных расходах таких организаций на реализацию программы;</w:t>
      </w:r>
    </w:p>
    <w:p w:rsidR="00562DBF" w:rsidRPr="00ED57B5" w:rsidRDefault="00F7558B" w:rsidP="00F755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</w:t>
      </w:r>
      <w:r w:rsidR="00562DBF" w:rsidRPr="00ED57B5">
        <w:rPr>
          <w:rFonts w:ascii="Arial" w:hAnsi="Arial" w:cs="Arial"/>
          <w:sz w:val="24"/>
          <w:szCs w:val="24"/>
        </w:rPr>
        <w:t xml:space="preserve">) в случае реализации в соответствующей сфере (области) </w:t>
      </w:r>
      <w:r w:rsidR="00657B37" w:rsidRPr="00ED57B5">
        <w:rPr>
          <w:rFonts w:ascii="Arial" w:hAnsi="Arial" w:cs="Arial"/>
          <w:sz w:val="24"/>
          <w:szCs w:val="24"/>
        </w:rPr>
        <w:t>муниципального</w:t>
      </w:r>
      <w:r w:rsidR="00562DBF" w:rsidRPr="00ED57B5">
        <w:rPr>
          <w:rFonts w:ascii="Arial" w:hAnsi="Arial" w:cs="Arial"/>
          <w:sz w:val="24"/>
          <w:szCs w:val="24"/>
        </w:rPr>
        <w:t xml:space="preserve"> управления инвестиционных проектов, исполнение которых полностью или частично осуществляется за счет средств </w:t>
      </w:r>
      <w:r w:rsidR="00FF24DF" w:rsidRPr="00ED57B5">
        <w:rPr>
          <w:rFonts w:ascii="Arial" w:hAnsi="Arial" w:cs="Arial"/>
          <w:sz w:val="24"/>
          <w:szCs w:val="24"/>
        </w:rPr>
        <w:t>районного</w:t>
      </w:r>
      <w:r w:rsidR="00562DBF" w:rsidRPr="00ED57B5">
        <w:rPr>
          <w:rFonts w:ascii="Arial" w:hAnsi="Arial" w:cs="Arial"/>
          <w:sz w:val="24"/>
          <w:szCs w:val="24"/>
        </w:rPr>
        <w:t xml:space="preserve"> бюджета, - информацию о наличии указанных проектов и их основных параметрах;</w:t>
      </w:r>
    </w:p>
    <w:p w:rsidR="00562DBF" w:rsidRPr="00ED57B5" w:rsidRDefault="00F7558B" w:rsidP="00F755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</w:t>
      </w:r>
      <w:r w:rsidR="00562DBF" w:rsidRPr="00ED57B5">
        <w:rPr>
          <w:rFonts w:ascii="Arial" w:hAnsi="Arial" w:cs="Arial"/>
          <w:sz w:val="24"/>
          <w:szCs w:val="24"/>
        </w:rPr>
        <w:t>) в случае наличия в программе мероприятий, направленных на развитие сельских территорий, - информацию о наличии таких мероприятий с указанием объемов бюджетных ассигнований на их реализацию;</w:t>
      </w:r>
    </w:p>
    <w:p w:rsidR="00562DBF" w:rsidRPr="00ED57B5" w:rsidRDefault="00F7558B" w:rsidP="00F755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</w:t>
      </w:r>
      <w:r w:rsidR="00562DBF" w:rsidRPr="00ED57B5">
        <w:rPr>
          <w:rFonts w:ascii="Arial" w:hAnsi="Arial" w:cs="Arial"/>
          <w:sz w:val="24"/>
          <w:szCs w:val="24"/>
        </w:rPr>
        <w:t xml:space="preserve">) в случае, если в программе предусматриваются бюджетные ассигнования на оплату </w:t>
      </w:r>
      <w:r w:rsidR="00015DCC" w:rsidRPr="00ED57B5">
        <w:rPr>
          <w:rFonts w:ascii="Arial" w:hAnsi="Arial" w:cs="Arial"/>
          <w:sz w:val="24"/>
          <w:szCs w:val="24"/>
        </w:rPr>
        <w:t>муниципальных</w:t>
      </w:r>
      <w:r w:rsidR="00562DBF" w:rsidRPr="00ED57B5">
        <w:rPr>
          <w:rFonts w:ascii="Arial" w:hAnsi="Arial" w:cs="Arial"/>
          <w:sz w:val="24"/>
          <w:szCs w:val="24"/>
        </w:rPr>
        <w:t xml:space="preserve"> контрактов на выполнение работ, оказание услуг для обеспечения нужд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="00562DBF" w:rsidRPr="00ED57B5">
        <w:rPr>
          <w:rFonts w:ascii="Arial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</w:t>
      </w:r>
      <w:r w:rsidR="00015DCC" w:rsidRPr="00ED57B5">
        <w:rPr>
          <w:rFonts w:ascii="Arial" w:hAnsi="Arial" w:cs="Arial"/>
          <w:sz w:val="24"/>
          <w:szCs w:val="24"/>
        </w:rPr>
        <w:t>муниципальных</w:t>
      </w:r>
      <w:r w:rsidR="00562DBF" w:rsidRPr="00ED57B5">
        <w:rPr>
          <w:rFonts w:ascii="Arial" w:hAnsi="Arial" w:cs="Arial"/>
          <w:sz w:val="24"/>
          <w:szCs w:val="24"/>
        </w:rPr>
        <w:t xml:space="preserve"> контрактов, финансируемых за счет бюджетных ассигнований на осуществление бюджетных инвестиций в объекты </w:t>
      </w:r>
      <w:r w:rsidR="00015DCC" w:rsidRPr="00ED57B5">
        <w:rPr>
          <w:rFonts w:ascii="Arial" w:hAnsi="Arial" w:cs="Arial"/>
          <w:sz w:val="24"/>
          <w:szCs w:val="24"/>
        </w:rPr>
        <w:t>муниципальной</w:t>
      </w:r>
      <w:r w:rsidR="00562DBF" w:rsidRPr="00ED57B5">
        <w:rPr>
          <w:rFonts w:ascii="Arial" w:hAnsi="Arial" w:cs="Arial"/>
          <w:sz w:val="24"/>
          <w:szCs w:val="24"/>
        </w:rPr>
        <w:t xml:space="preserve"> собственности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="00562DBF" w:rsidRPr="00ED57B5">
        <w:rPr>
          <w:rFonts w:ascii="Arial" w:hAnsi="Arial" w:cs="Arial"/>
          <w:sz w:val="24"/>
          <w:szCs w:val="24"/>
        </w:rPr>
        <w:t xml:space="preserve">, а также </w:t>
      </w:r>
      <w:r w:rsidR="00015DCC" w:rsidRPr="00ED57B5">
        <w:rPr>
          <w:rFonts w:ascii="Arial" w:hAnsi="Arial" w:cs="Arial"/>
          <w:sz w:val="24"/>
          <w:szCs w:val="24"/>
        </w:rPr>
        <w:t>муниципальных</w:t>
      </w:r>
      <w:r w:rsidR="00562DBF" w:rsidRPr="00ED57B5">
        <w:rPr>
          <w:rFonts w:ascii="Arial" w:hAnsi="Arial" w:cs="Arial"/>
          <w:sz w:val="24"/>
          <w:szCs w:val="24"/>
        </w:rPr>
        <w:t xml:space="preserve"> контрактов на поставки товаров для обеспечения нужд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="00562DBF" w:rsidRPr="00ED57B5">
        <w:rPr>
          <w:rFonts w:ascii="Arial" w:hAnsi="Arial" w:cs="Arial"/>
          <w:sz w:val="24"/>
          <w:szCs w:val="24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исполнения, в программе следует определить предмет закупок с указанием в отношении каждого предмета закупки следующей информации: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планируемые результаты поставки товаров, выполнения работ, оказания услуг;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товаров, описание состава работ, услуг;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предельный срок поставки товаров, выполнения работ, оказания услуг с учетом сроков, необходимых для определения поставщиков, подрядчиков, исполнителей;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предельный объем средств на оплату </w:t>
      </w:r>
      <w:r w:rsidR="00657B37" w:rsidRPr="00ED57B5">
        <w:rPr>
          <w:rFonts w:ascii="Arial" w:hAnsi="Arial" w:cs="Arial"/>
          <w:sz w:val="24"/>
          <w:szCs w:val="24"/>
        </w:rPr>
        <w:t>муниципального</w:t>
      </w:r>
      <w:r w:rsidRPr="00ED57B5">
        <w:rPr>
          <w:rFonts w:ascii="Arial" w:hAnsi="Arial" w:cs="Arial"/>
          <w:sz w:val="24"/>
          <w:szCs w:val="24"/>
        </w:rPr>
        <w:t xml:space="preserve"> контракта с разбивкой по годам;</w:t>
      </w:r>
    </w:p>
    <w:p w:rsidR="00562DBF" w:rsidRPr="00ED57B5" w:rsidRDefault="00F7558B" w:rsidP="00F755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</w:t>
      </w:r>
      <w:r w:rsidR="00562DBF" w:rsidRPr="00ED57B5">
        <w:rPr>
          <w:rFonts w:ascii="Arial" w:hAnsi="Arial" w:cs="Arial"/>
          <w:sz w:val="24"/>
          <w:szCs w:val="24"/>
        </w:rPr>
        <w:t xml:space="preserve">) в случае реализации в рамках программы мероприятий, одновременно реализуемых в рамках региональных проектов </w:t>
      </w:r>
      <w:r w:rsidR="00FF24DF" w:rsidRPr="00ED57B5">
        <w:rPr>
          <w:rFonts w:ascii="Arial" w:hAnsi="Arial" w:cs="Arial"/>
          <w:sz w:val="24"/>
          <w:szCs w:val="24"/>
        </w:rPr>
        <w:t>Красноярского края</w:t>
      </w:r>
      <w:r w:rsidR="00562DBF" w:rsidRPr="00ED57B5">
        <w:rPr>
          <w:rFonts w:ascii="Arial" w:hAnsi="Arial" w:cs="Arial"/>
          <w:sz w:val="24"/>
          <w:szCs w:val="24"/>
        </w:rPr>
        <w:t xml:space="preserve">, утвержденных в соответствии с </w:t>
      </w:r>
      <w:hyperlink r:id="rId9" w:history="1">
        <w:r w:rsidR="00562DBF" w:rsidRPr="00ED57B5">
          <w:rPr>
            <w:rFonts w:ascii="Arial" w:hAnsi="Arial" w:cs="Arial"/>
            <w:sz w:val="24"/>
            <w:szCs w:val="24"/>
          </w:rPr>
          <w:t>Положением</w:t>
        </w:r>
      </w:hyperlink>
      <w:r w:rsidR="00562DBF" w:rsidRPr="00ED57B5">
        <w:rPr>
          <w:rFonts w:ascii="Arial" w:hAnsi="Arial" w:cs="Arial"/>
          <w:sz w:val="24"/>
          <w:szCs w:val="24"/>
        </w:rPr>
        <w:t xml:space="preserve"> об организации проектной деятельности в Правительстве </w:t>
      </w:r>
      <w:r w:rsidR="00FF24DF" w:rsidRPr="00ED57B5">
        <w:rPr>
          <w:rFonts w:ascii="Arial" w:hAnsi="Arial" w:cs="Arial"/>
          <w:sz w:val="24"/>
          <w:szCs w:val="24"/>
        </w:rPr>
        <w:t>Красноярского края</w:t>
      </w:r>
      <w:r w:rsidR="00562DBF" w:rsidRPr="00ED57B5">
        <w:rPr>
          <w:rFonts w:ascii="Arial" w:hAnsi="Arial" w:cs="Arial"/>
          <w:sz w:val="24"/>
          <w:szCs w:val="24"/>
        </w:rPr>
        <w:t xml:space="preserve">, утвержденным Постановлением Правительства </w:t>
      </w:r>
      <w:r w:rsidR="00FF24DF" w:rsidRPr="00ED57B5">
        <w:rPr>
          <w:rFonts w:ascii="Arial" w:hAnsi="Arial" w:cs="Arial"/>
          <w:sz w:val="24"/>
          <w:szCs w:val="24"/>
        </w:rPr>
        <w:t>Красноярского края</w:t>
      </w:r>
      <w:r w:rsidR="00562DBF" w:rsidRPr="00ED57B5">
        <w:rPr>
          <w:rFonts w:ascii="Arial" w:hAnsi="Arial" w:cs="Arial"/>
          <w:sz w:val="24"/>
          <w:szCs w:val="24"/>
        </w:rPr>
        <w:t xml:space="preserve"> от 05.04.2019 N 157-п (далее - региональные проекты), а также федеральных проектов Российской Федерации, утвержденных в соответствии с требованиями к организации проектной деятельности в Правительстве Российской Федерации (далее - федеральные проекты), - информацию о таких мероприятиях с указанием региональных и федеральных проектов, в рамках которых реализуются указанные мероприятия.</w:t>
      </w:r>
    </w:p>
    <w:p w:rsidR="00FF24D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4.3. Ответственный исполнитель программы может дополнить программу иной информацией (в том числе в форме приложений), необходимой для реализации программы.</w:t>
      </w:r>
    </w:p>
    <w:p w:rsidR="00CF5DC1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4.4. </w:t>
      </w:r>
      <w:r w:rsidR="00FF24DF" w:rsidRPr="00ED57B5">
        <w:rPr>
          <w:rFonts w:ascii="Arial" w:hAnsi="Arial" w:cs="Arial"/>
          <w:sz w:val="24"/>
          <w:szCs w:val="24"/>
        </w:rPr>
        <w:t>Целевые показатели программы должны</w:t>
      </w:r>
      <w:r w:rsidR="00C414F5" w:rsidRPr="00ED57B5">
        <w:rPr>
          <w:rFonts w:ascii="Arial" w:hAnsi="Arial" w:cs="Arial"/>
          <w:sz w:val="24"/>
          <w:szCs w:val="24"/>
        </w:rPr>
        <w:t xml:space="preserve"> </w:t>
      </w:r>
      <w:r w:rsidR="00CF5DC1" w:rsidRPr="00ED57B5">
        <w:rPr>
          <w:rFonts w:ascii="Arial" w:hAnsi="Arial" w:cs="Arial"/>
          <w:sz w:val="24"/>
          <w:szCs w:val="24"/>
        </w:rPr>
        <w:t>отражать специфику развития конкретной области, проблем и основных задач, на решение которых направлена реализация программы. Показатели результативности подпрограммы должны отражать специфику решения конкретной задачи программы.</w:t>
      </w:r>
    </w:p>
    <w:p w:rsidR="00CF5DC1" w:rsidRPr="00ED57B5" w:rsidRDefault="00CF5DC1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Целевые показатели программы и показатели результативности подпрограммы должны иметь количественное значение, измеряемое или рассчитываемое, в том числе по официально утвержденным методикам, и (или) определяемое на основе данных муниципального статистического наблюдения.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4.5. Подпрограмма оформляется в соответствии с рекомендованным </w:t>
      </w:r>
      <w:hyperlink w:anchor="P1411" w:history="1">
        <w:r w:rsidRPr="00ED57B5">
          <w:rPr>
            <w:rFonts w:ascii="Arial" w:hAnsi="Arial" w:cs="Arial"/>
            <w:sz w:val="24"/>
            <w:szCs w:val="24"/>
          </w:rPr>
          <w:t>макетом</w:t>
        </w:r>
      </w:hyperlink>
      <w:r w:rsidRPr="00ED57B5">
        <w:rPr>
          <w:rFonts w:ascii="Arial" w:hAnsi="Arial" w:cs="Arial"/>
          <w:sz w:val="24"/>
          <w:szCs w:val="24"/>
        </w:rPr>
        <w:t xml:space="preserve"> подпрограммы, реализуемой в рамках программы, по форме согласно приложению N </w:t>
      </w:r>
      <w:r w:rsidR="00FF3D27" w:rsidRPr="00ED57B5">
        <w:rPr>
          <w:rFonts w:ascii="Arial" w:hAnsi="Arial" w:cs="Arial"/>
          <w:sz w:val="24"/>
          <w:szCs w:val="24"/>
        </w:rPr>
        <w:t>5</w:t>
      </w:r>
      <w:r w:rsidRPr="00ED57B5">
        <w:rPr>
          <w:rFonts w:ascii="Arial" w:hAnsi="Arial" w:cs="Arial"/>
          <w:sz w:val="24"/>
          <w:szCs w:val="24"/>
        </w:rPr>
        <w:t xml:space="preserve"> к Порядку и утверждается в виде отдельных приложений к программе.</w:t>
      </w:r>
    </w:p>
    <w:p w:rsidR="002D2AF8" w:rsidRPr="00ED57B5" w:rsidRDefault="002D2AF8" w:rsidP="002D2A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4.6. Информация об отдельном мероприятии программы оформляется в соответствии с </w:t>
      </w:r>
      <w:hyperlink w:anchor="P1776" w:history="1">
        <w:r w:rsidRPr="00ED57B5">
          <w:rPr>
            <w:rFonts w:ascii="Arial" w:hAnsi="Arial" w:cs="Arial"/>
            <w:sz w:val="24"/>
            <w:szCs w:val="24"/>
          </w:rPr>
          <w:t>требованиями</w:t>
        </w:r>
      </w:hyperlink>
      <w:r w:rsidRPr="00ED57B5">
        <w:rPr>
          <w:rFonts w:ascii="Arial" w:hAnsi="Arial" w:cs="Arial"/>
          <w:sz w:val="24"/>
          <w:szCs w:val="24"/>
        </w:rPr>
        <w:t xml:space="preserve"> к информации об отдельном мероприятии программы по форме согласно приложению N 6 к Порядку и утверждается в виде отдельного приложения к программе.</w:t>
      </w:r>
    </w:p>
    <w:p w:rsidR="002D2AF8" w:rsidRPr="00ED57B5" w:rsidRDefault="002D2AF8" w:rsidP="002D2AF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2DBF" w:rsidRPr="00ED57B5" w:rsidRDefault="00562DBF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3622" w:rsidRPr="00ED57B5" w:rsidRDefault="00163A89" w:rsidP="005D4105">
      <w:pPr>
        <w:pStyle w:val="a5"/>
      </w:pPr>
      <w:r w:rsidRPr="00ED57B5">
        <w:t>5. ФИНАНСОВОЕ ОБЕСПЕЧЕНИЕ</w:t>
      </w:r>
      <w:r w:rsidR="00A73622" w:rsidRPr="00ED57B5">
        <w:t xml:space="preserve"> </w:t>
      </w:r>
      <w:r w:rsidRPr="00ED57B5">
        <w:t>РЕАЛИЗАЦИИ ПРОГРАММ</w:t>
      </w:r>
    </w:p>
    <w:p w:rsidR="00A73622" w:rsidRPr="00ED57B5" w:rsidRDefault="00A73622" w:rsidP="005D4105">
      <w:pPr>
        <w:pStyle w:val="a5"/>
      </w:pPr>
    </w:p>
    <w:p w:rsidR="00A73622" w:rsidRPr="00ED57B5" w:rsidRDefault="00A73622" w:rsidP="005D4105">
      <w:pPr>
        <w:pStyle w:val="a5"/>
        <w:rPr>
          <w:lang w:eastAsia="ru-RU"/>
        </w:rPr>
      </w:pPr>
      <w:r w:rsidRPr="00ED57B5">
        <w:rPr>
          <w:lang w:eastAsia="ru-RU"/>
        </w:rPr>
        <w:t>5.1. Финансовое обеспечение реализации программ в части расходных обязательств Шушенского района осуществляется за счет бюджетных ассигнований районного бюджета. Распределение бюджетных ассигнований на реализацию программ утверждается решением о районном бюджете на очередной финансовый год и плановый период.</w:t>
      </w:r>
    </w:p>
    <w:p w:rsidR="00A73622" w:rsidRPr="00ED57B5" w:rsidRDefault="00A73622" w:rsidP="005D4105">
      <w:pPr>
        <w:pStyle w:val="a5"/>
        <w:rPr>
          <w:lang w:eastAsia="ru-RU"/>
        </w:rPr>
      </w:pPr>
      <w:r w:rsidRPr="00ED57B5">
        <w:rPr>
          <w:lang w:eastAsia="ru-RU"/>
        </w:rPr>
        <w:t>5.2. Внесение изменений в программы является основанием для подготовки проекта о внесении изменений в решение района о районном бюджете на текущий финансовый год и плановый период в соответствии с Решением Шушенского районного Совета депутатов об утверждении положения о бюджетном процессе в Шушенском районе.</w:t>
      </w:r>
    </w:p>
    <w:p w:rsidR="00A73622" w:rsidRPr="00ED57B5" w:rsidRDefault="00A73622" w:rsidP="005D4105">
      <w:pPr>
        <w:pStyle w:val="a5"/>
        <w:rPr>
          <w:lang w:eastAsia="ru-RU"/>
        </w:rPr>
      </w:pPr>
      <w:r w:rsidRPr="00ED57B5">
        <w:rPr>
          <w:lang w:eastAsia="ru-RU"/>
        </w:rPr>
        <w:t>5.3. Финансирование отдельных мероприятий программ и подпрограмм, включенных в состав программы, осуществляется в порядке и за счет средств, которые предусмотрены для соответствующих мероприятий программ и подпрограмм.</w:t>
      </w:r>
    </w:p>
    <w:p w:rsidR="00A73622" w:rsidRPr="00ED57B5" w:rsidRDefault="00A73622" w:rsidP="005D4105">
      <w:pPr>
        <w:pStyle w:val="a5"/>
        <w:rPr>
          <w:lang w:eastAsia="ru-RU"/>
        </w:rPr>
      </w:pPr>
      <w:r w:rsidRPr="00ED57B5">
        <w:rPr>
          <w:lang w:eastAsia="ru-RU"/>
        </w:rPr>
        <w:t xml:space="preserve">5.4. 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 </w:t>
      </w:r>
      <w:hyperlink r:id="rId10" w:history="1">
        <w:r w:rsidRPr="00ED57B5">
          <w:rPr>
            <w:lang w:eastAsia="ru-RU"/>
          </w:rPr>
          <w:t>актами</w:t>
        </w:r>
      </w:hyperlink>
      <w:r w:rsidRPr="00ED57B5">
        <w:rPr>
          <w:lang w:eastAsia="ru-RU"/>
        </w:rPr>
        <w:t>, регулирующими порядок составления проекта районного бюджета.</w:t>
      </w:r>
    </w:p>
    <w:p w:rsidR="00A73622" w:rsidRPr="00ED57B5" w:rsidRDefault="00A73622" w:rsidP="005D4105">
      <w:pPr>
        <w:pStyle w:val="a5"/>
      </w:pPr>
      <w:r w:rsidRPr="00ED57B5">
        <w:t>5.5. В случае участия в реализации программы поселений района и организаций финансовое обеспечение реализации программы за счет средств указанных участников программы осуществляется в порядке, установленном действующим законодательством.</w:t>
      </w:r>
    </w:p>
    <w:p w:rsidR="00A73622" w:rsidRPr="00ED57B5" w:rsidRDefault="00A73622" w:rsidP="005D4105">
      <w:pPr>
        <w:pStyle w:val="a5"/>
      </w:pPr>
      <w:r w:rsidRPr="00ED57B5">
        <w:t>5.6. Программой может быть предусмотрено предоставление иных межбюджетных трансфертов бюджетам поселений на реализацию муниципальных программ, направленных на достижение целей, соответствующих программам.</w:t>
      </w:r>
    </w:p>
    <w:p w:rsidR="00A73622" w:rsidRPr="00ED57B5" w:rsidRDefault="00A73622" w:rsidP="005D4105">
      <w:pPr>
        <w:pStyle w:val="a5"/>
        <w:rPr>
          <w:lang w:eastAsia="ru-RU"/>
        </w:rPr>
      </w:pPr>
      <w:r w:rsidRPr="00ED57B5">
        <w:rPr>
          <w:lang w:eastAsia="ru-RU"/>
        </w:rPr>
        <w:t xml:space="preserve">5.7. Информация о планируемых расходах районного бюджета на реализацию программы представляется с расшифровкой по главным распорядителям средств районного бюджета (по ответственному исполнителю и </w:t>
      </w:r>
      <w:r w:rsidRPr="00ED57B5">
        <w:rPr>
          <w:lang w:eastAsia="ru-RU"/>
        </w:rPr>
        <w:lastRenderedPageBreak/>
        <w:t>соисполнителям программы).</w:t>
      </w:r>
    </w:p>
    <w:p w:rsidR="00A73622" w:rsidRPr="00ED57B5" w:rsidRDefault="00A73622" w:rsidP="005D4105">
      <w:pPr>
        <w:pStyle w:val="a5"/>
        <w:rPr>
          <w:lang w:eastAsia="ru-RU"/>
        </w:rPr>
      </w:pPr>
      <w:r w:rsidRPr="00ED57B5">
        <w:rPr>
          <w:lang w:eastAsia="ru-RU"/>
        </w:rPr>
        <w:t>Расходы на реализацию программы указываются в целом, с распределением по отдельным мероприятиям программы и подпрограммам по кодам классификации расходов бюджетов.</w:t>
      </w:r>
    </w:p>
    <w:p w:rsidR="00A73622" w:rsidRPr="00ED57B5" w:rsidRDefault="00A73622" w:rsidP="005D4105">
      <w:pPr>
        <w:pStyle w:val="a5"/>
        <w:rPr>
          <w:lang w:eastAsia="ru-RU"/>
        </w:rPr>
      </w:pPr>
      <w:r w:rsidRPr="00ED57B5">
        <w:rPr>
          <w:lang w:eastAsia="ru-RU"/>
        </w:rPr>
        <w:t xml:space="preserve">В качестве финансового обеспечения программы также могут быть предусмотрены </w:t>
      </w:r>
      <w:r w:rsidRPr="00ED57B5">
        <w:t>межбюджетные трансферты из районного бюджета</w:t>
      </w:r>
      <w:r w:rsidRPr="00ED57B5">
        <w:rPr>
          <w:lang w:eastAsia="ru-RU"/>
        </w:rPr>
        <w:t xml:space="preserve"> бюджетам поселений Шушенского района.</w:t>
      </w:r>
    </w:p>
    <w:p w:rsidR="00A73622" w:rsidRPr="00ED57B5" w:rsidRDefault="00A73622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2DBF" w:rsidRPr="00ED57B5" w:rsidRDefault="00627B20" w:rsidP="001C6F1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6</w:t>
      </w:r>
      <w:r w:rsidR="00562DBF" w:rsidRPr="00ED57B5">
        <w:rPr>
          <w:rFonts w:ascii="Arial" w:hAnsi="Arial" w:cs="Arial"/>
          <w:sz w:val="24"/>
          <w:szCs w:val="24"/>
        </w:rPr>
        <w:t>. РЕАЛИЗАЦИЯ И КОНТРОЛЬ ЗА ХОДОМ ИСПОЛНЕНИЯ ПРОГРАММЫ</w:t>
      </w:r>
    </w:p>
    <w:p w:rsidR="00562DBF" w:rsidRPr="00ED57B5" w:rsidRDefault="00562DBF" w:rsidP="001C6F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2DBF" w:rsidRPr="00ED57B5" w:rsidRDefault="00627B20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6</w:t>
      </w:r>
      <w:r w:rsidR="00562DBF" w:rsidRPr="00ED57B5">
        <w:rPr>
          <w:rFonts w:ascii="Arial" w:hAnsi="Arial" w:cs="Arial"/>
          <w:sz w:val="24"/>
          <w:szCs w:val="24"/>
        </w:rPr>
        <w:t>.1. Текущее управление реализацией программы осуществляется ответственным исполнителем программы.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562DBF" w:rsidRPr="00ED57B5" w:rsidRDefault="00627B20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6</w:t>
      </w:r>
      <w:r w:rsidR="00562DBF" w:rsidRPr="00ED57B5">
        <w:rPr>
          <w:rFonts w:ascii="Arial" w:hAnsi="Arial" w:cs="Arial"/>
          <w:sz w:val="24"/>
          <w:szCs w:val="24"/>
        </w:rPr>
        <w:t>.2. Ответственным исполнителем программы осуществляется: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отбор исполнителей </w:t>
      </w:r>
      <w:r w:rsidR="00D05B5B" w:rsidRPr="00ED57B5">
        <w:rPr>
          <w:rFonts w:ascii="Arial" w:hAnsi="Arial" w:cs="Arial"/>
          <w:sz w:val="24"/>
          <w:szCs w:val="24"/>
        </w:rPr>
        <w:t xml:space="preserve">мероприятий подпрограмм и </w:t>
      </w:r>
      <w:r w:rsidRPr="00ED57B5">
        <w:rPr>
          <w:rFonts w:ascii="Arial" w:hAnsi="Arial" w:cs="Arial"/>
          <w:sz w:val="24"/>
          <w:szCs w:val="24"/>
        </w:rPr>
        <w:t>отдельных мероприятий программы, реализуемых</w:t>
      </w:r>
      <w:r w:rsidR="00A73622" w:rsidRPr="00ED57B5">
        <w:rPr>
          <w:rFonts w:ascii="Arial" w:hAnsi="Arial" w:cs="Arial"/>
          <w:sz w:val="24"/>
          <w:szCs w:val="24"/>
        </w:rPr>
        <w:t xml:space="preserve"> (курируемых)</w:t>
      </w:r>
      <w:r w:rsidRPr="00ED57B5">
        <w:rPr>
          <w:rFonts w:ascii="Arial" w:hAnsi="Arial" w:cs="Arial"/>
          <w:sz w:val="24"/>
          <w:szCs w:val="24"/>
        </w:rPr>
        <w:t xml:space="preserve"> ответственным исполнителем программы;</w:t>
      </w:r>
    </w:p>
    <w:p w:rsidR="00A73622" w:rsidRPr="00ED57B5" w:rsidRDefault="00A73622" w:rsidP="005D4105">
      <w:pPr>
        <w:pStyle w:val="a5"/>
      </w:pPr>
      <w:r w:rsidRPr="00ED57B5">
        <w:t>координация исполнения программных мероприятий, мониторинг их реализации;</w:t>
      </w:r>
    </w:p>
    <w:p w:rsidR="00A73622" w:rsidRPr="00ED57B5" w:rsidRDefault="00A73622" w:rsidP="005D4105">
      <w:pPr>
        <w:pStyle w:val="a5"/>
      </w:pPr>
      <w:r w:rsidRPr="00ED57B5">
        <w:t>непосредственный контроль за ходом реализации мероприятий программы;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подготовка отчетов о реализации программы.</w:t>
      </w:r>
    </w:p>
    <w:p w:rsidR="00562DBF" w:rsidRPr="00ED57B5" w:rsidRDefault="00627B20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6</w:t>
      </w:r>
      <w:r w:rsidR="00562DBF" w:rsidRPr="00ED57B5">
        <w:rPr>
          <w:rFonts w:ascii="Arial" w:hAnsi="Arial" w:cs="Arial"/>
          <w:sz w:val="24"/>
          <w:szCs w:val="24"/>
        </w:rPr>
        <w:t>.3. Соисполнителем программы осуществляется: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отбор исполнителей </w:t>
      </w:r>
      <w:r w:rsidR="00D05B5B" w:rsidRPr="00ED57B5">
        <w:rPr>
          <w:rFonts w:ascii="Arial" w:hAnsi="Arial" w:cs="Arial"/>
          <w:sz w:val="24"/>
          <w:szCs w:val="24"/>
        </w:rPr>
        <w:t xml:space="preserve">мероприятий подпрограмм и </w:t>
      </w:r>
      <w:r w:rsidRPr="00ED57B5">
        <w:rPr>
          <w:rFonts w:ascii="Arial" w:hAnsi="Arial" w:cs="Arial"/>
          <w:sz w:val="24"/>
          <w:szCs w:val="24"/>
        </w:rPr>
        <w:t>отдельных мероприятий программы, реализуемых</w:t>
      </w:r>
      <w:r w:rsidR="00A73622" w:rsidRPr="00ED57B5">
        <w:rPr>
          <w:rFonts w:ascii="Arial" w:hAnsi="Arial" w:cs="Arial"/>
          <w:sz w:val="24"/>
          <w:szCs w:val="24"/>
        </w:rPr>
        <w:t xml:space="preserve"> (курируемых)</w:t>
      </w:r>
      <w:r w:rsidRPr="00ED57B5">
        <w:rPr>
          <w:rFonts w:ascii="Arial" w:hAnsi="Arial" w:cs="Arial"/>
          <w:sz w:val="24"/>
          <w:szCs w:val="24"/>
        </w:rPr>
        <w:t xml:space="preserve"> соисполнителем программы;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координация исполнения </w:t>
      </w:r>
      <w:r w:rsidR="00D05B5B" w:rsidRPr="00ED57B5">
        <w:rPr>
          <w:rFonts w:ascii="Arial" w:hAnsi="Arial" w:cs="Arial"/>
          <w:sz w:val="24"/>
          <w:szCs w:val="24"/>
        </w:rPr>
        <w:t xml:space="preserve">мероприятий подпрограмм и </w:t>
      </w:r>
      <w:r w:rsidRPr="00ED57B5">
        <w:rPr>
          <w:rFonts w:ascii="Arial" w:hAnsi="Arial" w:cs="Arial"/>
          <w:sz w:val="24"/>
          <w:szCs w:val="24"/>
        </w:rPr>
        <w:t>отдельных мероприятий программы, мониторинг их реализации;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непосредственный контроль за ходом реализации </w:t>
      </w:r>
      <w:r w:rsidR="00D05B5B" w:rsidRPr="00ED57B5">
        <w:rPr>
          <w:rFonts w:ascii="Arial" w:hAnsi="Arial" w:cs="Arial"/>
          <w:sz w:val="24"/>
          <w:szCs w:val="24"/>
        </w:rPr>
        <w:t>под</w:t>
      </w:r>
      <w:r w:rsidRPr="00ED57B5">
        <w:rPr>
          <w:rFonts w:ascii="Arial" w:hAnsi="Arial" w:cs="Arial"/>
          <w:sz w:val="24"/>
          <w:szCs w:val="24"/>
        </w:rPr>
        <w:t>программ и</w:t>
      </w:r>
      <w:r w:rsidR="00D05B5B" w:rsidRPr="00ED57B5">
        <w:rPr>
          <w:rFonts w:ascii="Arial" w:hAnsi="Arial" w:cs="Arial"/>
          <w:sz w:val="24"/>
          <w:szCs w:val="24"/>
        </w:rPr>
        <w:t xml:space="preserve"> отдельных</w:t>
      </w:r>
      <w:r w:rsidRPr="00ED57B5">
        <w:rPr>
          <w:rFonts w:ascii="Arial" w:hAnsi="Arial" w:cs="Arial"/>
          <w:sz w:val="24"/>
          <w:szCs w:val="24"/>
        </w:rPr>
        <w:t xml:space="preserve"> мероприятий програ</w:t>
      </w:r>
      <w:r w:rsidR="00D05B5B" w:rsidRPr="00ED57B5">
        <w:rPr>
          <w:rFonts w:ascii="Arial" w:hAnsi="Arial" w:cs="Arial"/>
          <w:sz w:val="24"/>
          <w:szCs w:val="24"/>
        </w:rPr>
        <w:t>м</w:t>
      </w:r>
      <w:r w:rsidRPr="00ED57B5">
        <w:rPr>
          <w:rFonts w:ascii="Arial" w:hAnsi="Arial" w:cs="Arial"/>
          <w:sz w:val="24"/>
          <w:szCs w:val="24"/>
        </w:rPr>
        <w:t>м</w:t>
      </w:r>
      <w:r w:rsidR="00D05B5B" w:rsidRPr="00ED57B5">
        <w:rPr>
          <w:rFonts w:ascii="Arial" w:hAnsi="Arial" w:cs="Arial"/>
          <w:sz w:val="24"/>
          <w:szCs w:val="24"/>
        </w:rPr>
        <w:t>ы</w:t>
      </w:r>
      <w:r w:rsidRPr="00ED57B5">
        <w:rPr>
          <w:rFonts w:ascii="Arial" w:hAnsi="Arial" w:cs="Arial"/>
          <w:sz w:val="24"/>
          <w:szCs w:val="24"/>
        </w:rPr>
        <w:t>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подготовка отчетов о реализации </w:t>
      </w:r>
      <w:r w:rsidR="00D05B5B" w:rsidRPr="00ED57B5">
        <w:rPr>
          <w:rFonts w:ascii="Arial" w:hAnsi="Arial" w:cs="Arial"/>
          <w:sz w:val="24"/>
          <w:szCs w:val="24"/>
        </w:rPr>
        <w:t xml:space="preserve">подпрограммы и </w:t>
      </w:r>
      <w:r w:rsidRPr="00ED57B5">
        <w:rPr>
          <w:rFonts w:ascii="Arial" w:hAnsi="Arial" w:cs="Arial"/>
          <w:sz w:val="24"/>
          <w:szCs w:val="24"/>
        </w:rPr>
        <w:t>отдельных мероприятий программы и направление их ответственному исполнителю программы.</w:t>
      </w:r>
    </w:p>
    <w:p w:rsidR="00562DBF" w:rsidRPr="00ED57B5" w:rsidRDefault="00627B20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6</w:t>
      </w:r>
      <w:r w:rsidR="00562DBF" w:rsidRPr="00ED57B5">
        <w:rPr>
          <w:rFonts w:ascii="Arial" w:hAnsi="Arial" w:cs="Arial"/>
          <w:sz w:val="24"/>
          <w:szCs w:val="24"/>
        </w:rPr>
        <w:t xml:space="preserve">.4. Реализация отдельных мероприятий программы и мероприятий подпрограмм осуществляется посредством размещения </w:t>
      </w:r>
      <w:r w:rsidR="00657B37" w:rsidRPr="00ED57B5">
        <w:rPr>
          <w:rFonts w:ascii="Arial" w:hAnsi="Arial" w:cs="Arial"/>
          <w:sz w:val="24"/>
          <w:szCs w:val="24"/>
        </w:rPr>
        <w:t>муниципального</w:t>
      </w:r>
      <w:r w:rsidR="00562DBF" w:rsidRPr="00ED57B5">
        <w:rPr>
          <w:rFonts w:ascii="Arial" w:hAnsi="Arial" w:cs="Arial"/>
          <w:sz w:val="24"/>
          <w:szCs w:val="24"/>
        </w:rPr>
        <w:t xml:space="preserve"> заказа на поставки товаров, выполнение работ, оказание услуг для </w:t>
      </w:r>
      <w:r w:rsidR="00015DCC" w:rsidRPr="00ED57B5">
        <w:rPr>
          <w:rFonts w:ascii="Arial" w:hAnsi="Arial" w:cs="Arial"/>
          <w:sz w:val="24"/>
          <w:szCs w:val="24"/>
        </w:rPr>
        <w:t>муниципальных</w:t>
      </w:r>
      <w:r w:rsidR="00562DBF" w:rsidRPr="00ED57B5">
        <w:rPr>
          <w:rFonts w:ascii="Arial" w:hAnsi="Arial" w:cs="Arial"/>
          <w:sz w:val="24"/>
          <w:szCs w:val="24"/>
        </w:rPr>
        <w:t xml:space="preserve"> нужд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="00562DBF" w:rsidRPr="00ED57B5">
        <w:rPr>
          <w:rFonts w:ascii="Arial" w:hAnsi="Arial" w:cs="Arial"/>
          <w:sz w:val="24"/>
          <w:szCs w:val="24"/>
        </w:rPr>
        <w:t xml:space="preserve">, предоставления </w:t>
      </w:r>
      <w:r w:rsidR="00EA0484" w:rsidRPr="00ED57B5">
        <w:rPr>
          <w:rFonts w:ascii="Arial" w:hAnsi="Arial" w:cs="Arial"/>
          <w:sz w:val="24"/>
          <w:szCs w:val="24"/>
        </w:rPr>
        <w:t>межбюджетных трансфертов</w:t>
      </w:r>
      <w:r w:rsidR="00562DBF" w:rsidRPr="00ED57B5">
        <w:rPr>
          <w:rFonts w:ascii="Arial" w:hAnsi="Arial" w:cs="Arial"/>
          <w:sz w:val="24"/>
          <w:szCs w:val="24"/>
        </w:rPr>
        <w:t xml:space="preserve"> муниципальным образованиям </w:t>
      </w:r>
      <w:r w:rsidR="00015DCC" w:rsidRPr="00ED57B5">
        <w:rPr>
          <w:rFonts w:ascii="Arial" w:hAnsi="Arial" w:cs="Arial"/>
          <w:sz w:val="24"/>
          <w:szCs w:val="24"/>
        </w:rPr>
        <w:t>Шушенского района</w:t>
      </w:r>
      <w:r w:rsidR="00562DBF" w:rsidRPr="00ED57B5">
        <w:rPr>
          <w:rFonts w:ascii="Arial" w:hAnsi="Arial" w:cs="Arial"/>
          <w:sz w:val="24"/>
          <w:szCs w:val="24"/>
        </w:rPr>
        <w:t xml:space="preserve">, субсидий </w:t>
      </w:r>
      <w:r w:rsidR="005C11E2" w:rsidRPr="00ED57B5">
        <w:rPr>
          <w:rFonts w:ascii="Arial" w:hAnsi="Arial" w:cs="Arial"/>
          <w:sz w:val="24"/>
          <w:szCs w:val="24"/>
        </w:rPr>
        <w:t>муниципальным</w:t>
      </w:r>
      <w:r w:rsidR="00562DBF" w:rsidRPr="00ED57B5">
        <w:rPr>
          <w:rFonts w:ascii="Arial" w:hAnsi="Arial" w:cs="Arial"/>
          <w:sz w:val="24"/>
          <w:szCs w:val="24"/>
        </w:rPr>
        <w:t xml:space="preserve"> автономным или бюджетным учреждениям, субсидий иным юридическим лицам, бюджетных ассигнований на капитальные вложения, реализации мер </w:t>
      </w:r>
      <w:r w:rsidR="00015DCC" w:rsidRPr="00ED57B5">
        <w:rPr>
          <w:rFonts w:ascii="Arial" w:hAnsi="Arial" w:cs="Arial"/>
          <w:sz w:val="24"/>
          <w:szCs w:val="24"/>
        </w:rPr>
        <w:t>муниципальной</w:t>
      </w:r>
      <w:r w:rsidR="00562DBF" w:rsidRPr="00ED57B5">
        <w:rPr>
          <w:rFonts w:ascii="Arial" w:hAnsi="Arial" w:cs="Arial"/>
          <w:sz w:val="24"/>
          <w:szCs w:val="24"/>
        </w:rPr>
        <w:t xml:space="preserve"> поддержки и в иных формах в соответствии с законодательством Российской Федерации.</w:t>
      </w:r>
    </w:p>
    <w:p w:rsidR="005C11E2" w:rsidRPr="00ED57B5" w:rsidRDefault="005C11E2" w:rsidP="005D4105">
      <w:pPr>
        <w:pStyle w:val="a5"/>
      </w:pPr>
      <w:r w:rsidRPr="00ED57B5">
        <w:t xml:space="preserve">6.5. 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</w:t>
      </w:r>
    </w:p>
    <w:p w:rsidR="005C11E2" w:rsidRPr="00ED57B5" w:rsidRDefault="005C11E2" w:rsidP="005D4105">
      <w:pPr>
        <w:pStyle w:val="a5"/>
      </w:pPr>
      <w:r w:rsidRPr="00ED57B5">
        <w:t xml:space="preserve">Внесение изменений в программу, оказывающих влияние на основные параметры программы, утвержденные Администрацией Шушенского района, осуществляется в порядке, предусмотренном для утверждения проектов программ. </w:t>
      </w:r>
    </w:p>
    <w:p w:rsidR="005C11E2" w:rsidRPr="00ED57B5" w:rsidRDefault="005C11E2" w:rsidP="005D4105">
      <w:pPr>
        <w:pStyle w:val="a5"/>
      </w:pPr>
      <w:r w:rsidRPr="00ED57B5">
        <w:t>6.6. В целях настоящего Порядка к основным параметрам программы, утвержденным Администрацией района относятся:</w:t>
      </w:r>
    </w:p>
    <w:p w:rsidR="005C11E2" w:rsidRPr="00ED57B5" w:rsidRDefault="005C11E2" w:rsidP="005D4105">
      <w:pPr>
        <w:pStyle w:val="a5"/>
      </w:pPr>
      <w:r w:rsidRPr="00ED57B5">
        <w:t>лимиты бюджетных ассигнований, на реализацию программы в целом;</w:t>
      </w:r>
    </w:p>
    <w:p w:rsidR="005C11E2" w:rsidRPr="00ED57B5" w:rsidRDefault="005C11E2" w:rsidP="005D4105">
      <w:pPr>
        <w:pStyle w:val="a5"/>
      </w:pPr>
      <w:r w:rsidRPr="00ED57B5">
        <w:t>плановые значения целевых показателей и показателей результативности программы;</w:t>
      </w:r>
    </w:p>
    <w:p w:rsidR="005C11E2" w:rsidRPr="00ED57B5" w:rsidRDefault="005C11E2" w:rsidP="005D4105">
      <w:pPr>
        <w:pStyle w:val="a5"/>
        <w:rPr>
          <w:color w:val="C00000"/>
        </w:rPr>
      </w:pPr>
      <w:r w:rsidRPr="00ED57B5">
        <w:lastRenderedPageBreak/>
        <w:t>сроки исполнения отдельных мероприятий программы и подпрограмм.</w:t>
      </w:r>
    </w:p>
    <w:p w:rsidR="005C11E2" w:rsidRPr="00ED57B5" w:rsidRDefault="005C11E2" w:rsidP="005D4105">
      <w:pPr>
        <w:pStyle w:val="a5"/>
        <w:rPr>
          <w:lang w:eastAsia="ru-RU"/>
        </w:rPr>
      </w:pPr>
      <w:r w:rsidRPr="00ED57B5">
        <w:rPr>
          <w:lang w:eastAsia="ru-RU"/>
        </w:rPr>
        <w:t xml:space="preserve">6.7. </w:t>
      </w:r>
      <w:r w:rsidRPr="00ED57B5">
        <w:t xml:space="preserve">Ответственный исполнитель </w:t>
      </w:r>
      <w:r w:rsidRPr="00ED57B5">
        <w:rPr>
          <w:lang w:eastAsia="ru-RU"/>
        </w:rPr>
        <w:t xml:space="preserve">для обеспечения мониторинга и анализа хода реализации программы организует ведение и представление </w:t>
      </w:r>
      <w:r w:rsidR="00486025" w:rsidRPr="00ED57B5">
        <w:rPr>
          <w:lang w:eastAsia="ru-RU"/>
        </w:rPr>
        <w:t>полугодовой</w:t>
      </w:r>
      <w:r w:rsidRPr="00ED57B5">
        <w:rPr>
          <w:lang w:eastAsia="ru-RU"/>
        </w:rPr>
        <w:t xml:space="preserve"> отчетности</w:t>
      </w:r>
      <w:r w:rsidR="00486025" w:rsidRPr="00ED57B5">
        <w:rPr>
          <w:lang w:eastAsia="ru-RU"/>
        </w:rPr>
        <w:t>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</w:t>
      </w:r>
      <w:r w:rsidR="005C11E2" w:rsidRPr="00ED57B5">
        <w:rPr>
          <w:rFonts w:ascii="Arial" w:hAnsi="Arial" w:cs="Arial"/>
          <w:sz w:val="24"/>
          <w:szCs w:val="24"/>
        </w:rPr>
        <w:t xml:space="preserve"> (курируемых)</w:t>
      </w:r>
      <w:r w:rsidRPr="00ED57B5">
        <w:rPr>
          <w:rFonts w:ascii="Arial" w:hAnsi="Arial" w:cs="Arial"/>
          <w:sz w:val="24"/>
          <w:szCs w:val="24"/>
        </w:rPr>
        <w:t xml:space="preserve"> соисполнителем программы, в сроки и по форме, установленные ответственным исполнителем программы в запросе.</w:t>
      </w:r>
    </w:p>
    <w:p w:rsidR="00562DBF" w:rsidRPr="00ED57B5" w:rsidRDefault="00627B20" w:rsidP="00627B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6</w:t>
      </w:r>
      <w:r w:rsidR="00562DBF" w:rsidRPr="00ED57B5">
        <w:rPr>
          <w:rFonts w:ascii="Arial" w:hAnsi="Arial" w:cs="Arial"/>
          <w:sz w:val="24"/>
          <w:szCs w:val="24"/>
        </w:rPr>
        <w:t>.</w:t>
      </w:r>
      <w:r w:rsidRPr="00ED57B5">
        <w:rPr>
          <w:rFonts w:ascii="Arial" w:hAnsi="Arial" w:cs="Arial"/>
          <w:sz w:val="24"/>
          <w:szCs w:val="24"/>
        </w:rPr>
        <w:t>8</w:t>
      </w:r>
      <w:r w:rsidR="00562DBF" w:rsidRPr="00ED57B5">
        <w:rPr>
          <w:rFonts w:ascii="Arial" w:hAnsi="Arial" w:cs="Arial"/>
          <w:sz w:val="24"/>
          <w:szCs w:val="24"/>
        </w:rPr>
        <w:t>. 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486025" w:rsidRPr="00ED57B5" w:rsidRDefault="00486025" w:rsidP="0048602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Отчеты о реализации 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района.</w:t>
      </w:r>
    </w:p>
    <w:p w:rsidR="00486025" w:rsidRPr="00ED57B5" w:rsidRDefault="00486025" w:rsidP="004860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Отчет о реализации программы за первое полугодие отчетного года представляется в срок не позднее 10-го августа отчетного года по формам согласно </w:t>
      </w:r>
      <w:hyperlink w:anchor="P1926" w:history="1">
        <w:r w:rsidRPr="00ED57B5">
          <w:rPr>
            <w:rFonts w:ascii="Arial" w:hAnsi="Arial" w:cs="Arial"/>
            <w:sz w:val="24"/>
            <w:szCs w:val="24"/>
          </w:rPr>
          <w:t>приложениям N 7</w:t>
        </w:r>
      </w:hyperlink>
      <w:r w:rsidRPr="00ED57B5">
        <w:rPr>
          <w:rFonts w:ascii="Arial" w:hAnsi="Arial" w:cs="Arial"/>
          <w:sz w:val="24"/>
          <w:szCs w:val="24"/>
        </w:rPr>
        <w:t xml:space="preserve"> - </w:t>
      </w:r>
      <w:hyperlink w:anchor="P3491" w:history="1">
        <w:r w:rsidRPr="00ED57B5">
          <w:rPr>
            <w:rFonts w:ascii="Arial" w:hAnsi="Arial" w:cs="Arial"/>
            <w:sz w:val="24"/>
            <w:szCs w:val="24"/>
          </w:rPr>
          <w:t>10</w:t>
        </w:r>
      </w:hyperlink>
      <w:r w:rsidRPr="00ED57B5">
        <w:rPr>
          <w:rFonts w:ascii="Arial" w:hAnsi="Arial" w:cs="Arial"/>
          <w:sz w:val="24"/>
          <w:szCs w:val="24"/>
        </w:rPr>
        <w:t xml:space="preserve"> к Порядку.</w:t>
      </w:r>
    </w:p>
    <w:p w:rsidR="006F2362" w:rsidRPr="00ED57B5" w:rsidRDefault="006F2362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562DBF" w:rsidRPr="00ED57B5" w:rsidRDefault="00627B20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6</w:t>
      </w:r>
      <w:r w:rsidR="00562DBF" w:rsidRPr="00ED57B5">
        <w:rPr>
          <w:rFonts w:ascii="Arial" w:hAnsi="Arial" w:cs="Arial"/>
          <w:sz w:val="24"/>
          <w:szCs w:val="24"/>
        </w:rPr>
        <w:t>.</w:t>
      </w:r>
      <w:r w:rsidRPr="00ED57B5">
        <w:rPr>
          <w:rFonts w:ascii="Arial" w:hAnsi="Arial" w:cs="Arial"/>
          <w:sz w:val="24"/>
          <w:szCs w:val="24"/>
        </w:rPr>
        <w:t>9</w:t>
      </w:r>
      <w:r w:rsidR="00562DBF" w:rsidRPr="00ED57B5">
        <w:rPr>
          <w:rFonts w:ascii="Arial" w:hAnsi="Arial" w:cs="Arial"/>
          <w:sz w:val="24"/>
          <w:szCs w:val="24"/>
        </w:rPr>
        <w:t>. Годовой отчет содержит: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t xml:space="preserve">информацию об </w:t>
      </w:r>
      <w:r w:rsidRPr="00ED57B5">
        <w:rPr>
          <w:lang w:eastAsia="ru-RU"/>
        </w:rPr>
        <w:t>основных результатах, достигнутых в отчетном году,</w:t>
      </w:r>
      <w:r w:rsidRPr="00ED57B5">
        <w:t xml:space="preserve">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rPr>
          <w:lang w:eastAsia="ru-RU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  <w:r w:rsidRPr="00ED57B5">
        <w:rPr>
          <w:color w:val="000000"/>
          <w:lang w:eastAsia="ru-RU"/>
        </w:rPr>
        <w:t xml:space="preserve"> </w:t>
      </w:r>
      <w:r w:rsidRPr="00ED57B5">
        <w:rPr>
          <w:lang w:eastAsia="ru-RU"/>
        </w:rPr>
        <w:t>(</w:t>
      </w:r>
      <w:r w:rsidRPr="00ED57B5">
        <w:t xml:space="preserve">приложение </w:t>
      </w:r>
      <w:r w:rsidR="00EC147F" w:rsidRPr="00ED57B5">
        <w:t>7</w:t>
      </w:r>
      <w:r w:rsidRPr="00ED57B5">
        <w:t xml:space="preserve"> к настоящему Порядку</w:t>
      </w:r>
      <w:r w:rsidRPr="00ED57B5">
        <w:rPr>
          <w:lang w:eastAsia="ru-RU"/>
        </w:rPr>
        <w:t>);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rPr>
          <w:lang w:eastAsia="ru-RU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rPr>
          <w:lang w:eastAsia="ru-RU"/>
        </w:rPr>
        <w:t>описание результатов реализации отдельных мероприятий программы и подпрограмм в отчетном году;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rPr>
          <w:lang w:eastAsia="ru-RU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rPr>
          <w:lang w:eastAsia="ru-RU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rPr>
          <w:lang w:eastAsia="ru-RU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</w:t>
      </w:r>
      <w:r w:rsidRPr="00ED57B5">
        <w:rPr>
          <w:color w:val="000000"/>
          <w:lang w:eastAsia="ru-RU"/>
        </w:rPr>
        <w:t xml:space="preserve">значений </w:t>
      </w:r>
      <w:r w:rsidRPr="00ED57B5">
        <w:rPr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ED57B5">
        <w:rPr>
          <w:color w:val="000000"/>
          <w:lang w:eastAsia="ru-RU"/>
        </w:rPr>
        <w:t xml:space="preserve"> </w:t>
      </w:r>
      <w:r w:rsidRPr="00ED57B5">
        <w:rPr>
          <w:lang w:eastAsia="ru-RU"/>
        </w:rPr>
        <w:t>(</w:t>
      </w:r>
      <w:r w:rsidRPr="00ED57B5">
        <w:t xml:space="preserve">приложение </w:t>
      </w:r>
      <w:r w:rsidR="00EC147F" w:rsidRPr="00ED57B5">
        <w:t>8</w:t>
      </w:r>
      <w:r w:rsidRPr="00ED57B5">
        <w:t xml:space="preserve"> к настоящему Порядку</w:t>
      </w:r>
      <w:r w:rsidRPr="00ED57B5">
        <w:rPr>
          <w:lang w:eastAsia="ru-RU"/>
        </w:rPr>
        <w:t>);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t xml:space="preserve">информацию об использовании бюджетных ассигнований районного бюджета и иных средств на реализацию программы </w:t>
      </w:r>
      <w:r w:rsidRPr="00ED57B5">
        <w:rPr>
          <w:lang w:eastAsia="ru-RU"/>
        </w:rPr>
        <w:t xml:space="preserve">с указанием плановых и </w:t>
      </w:r>
      <w:r w:rsidRPr="00ED57B5">
        <w:rPr>
          <w:lang w:eastAsia="ru-RU"/>
        </w:rPr>
        <w:lastRenderedPageBreak/>
        <w:t xml:space="preserve">фактических значений </w:t>
      </w:r>
      <w:r w:rsidRPr="00ED57B5">
        <w:t xml:space="preserve">(приложение </w:t>
      </w:r>
      <w:r w:rsidR="00EC147F" w:rsidRPr="00ED57B5">
        <w:t>9</w:t>
      </w:r>
      <w:r w:rsidRPr="00ED57B5">
        <w:t xml:space="preserve"> к настоящему Порядку);</w:t>
      </w:r>
    </w:p>
    <w:p w:rsidR="00D370E2" w:rsidRPr="00ED57B5" w:rsidRDefault="00D370E2" w:rsidP="005D4105">
      <w:pPr>
        <w:pStyle w:val="a5"/>
        <w:rPr>
          <w:lang w:eastAsia="ru-RU"/>
        </w:rPr>
      </w:pPr>
      <w:r w:rsidRPr="00ED57B5">
        <w:t xml:space="preserve">расшифровку финансирования по объектам капитального строительства, включенным в программу </w:t>
      </w:r>
      <w:r w:rsidRPr="00ED57B5">
        <w:rPr>
          <w:lang w:eastAsia="ru-RU"/>
        </w:rPr>
        <w:t>(</w:t>
      </w:r>
      <w:r w:rsidRPr="00ED57B5">
        <w:t xml:space="preserve">приложение </w:t>
      </w:r>
      <w:r w:rsidR="00EC147F" w:rsidRPr="00ED57B5">
        <w:t>10</w:t>
      </w:r>
      <w:r w:rsidRPr="00ED57B5">
        <w:t xml:space="preserve"> к настоящему Порядку</w:t>
      </w:r>
      <w:r w:rsidRPr="00ED57B5">
        <w:rPr>
          <w:lang w:eastAsia="ru-RU"/>
        </w:rPr>
        <w:t>);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информацию об объемах бюджетных ассигнований, фактически направленных на мероприятия, реализуемые в рамках </w:t>
      </w:r>
      <w:proofErr w:type="spellStart"/>
      <w:r w:rsidR="00D370E2" w:rsidRPr="00ED57B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D57B5">
        <w:rPr>
          <w:rFonts w:ascii="Arial" w:hAnsi="Arial" w:cs="Arial"/>
          <w:sz w:val="24"/>
          <w:szCs w:val="24"/>
        </w:rPr>
        <w:t>-частного партнерства, направленные на достижение целей и задач программы;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информацию об объемах бюджетных ассигнований, фактически направленных на мероприятия, направленные на развитие сельских территорий;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конкретные результаты реализации программы, достигнутые за отчетный год, в том числе анализ результативности бюджетных расходов и обоснование мер по ее повышению.</w:t>
      </w:r>
    </w:p>
    <w:p w:rsidR="00562DBF" w:rsidRPr="00ED57B5" w:rsidRDefault="00562DBF" w:rsidP="001C6F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При подготовке информации о целевых показателях программы и показателях результативности подпрограмм, о значениях данных показателей, которые планировалось достигнуть в ходе реализации программы, и фактически достигнутых значениях показателей, по каждому показателю результативности, имеющему цифровое значение, </w:t>
      </w:r>
      <w:r w:rsidR="00D370E2" w:rsidRPr="00ED57B5">
        <w:rPr>
          <w:rFonts w:ascii="Arial" w:hAnsi="Arial" w:cs="Arial"/>
          <w:sz w:val="24"/>
          <w:szCs w:val="24"/>
        </w:rPr>
        <w:t xml:space="preserve">может </w:t>
      </w:r>
      <w:r w:rsidRPr="00ED57B5">
        <w:rPr>
          <w:rFonts w:ascii="Arial" w:hAnsi="Arial" w:cs="Arial"/>
          <w:sz w:val="24"/>
          <w:szCs w:val="24"/>
        </w:rPr>
        <w:t>приводит</w:t>
      </w:r>
      <w:r w:rsidR="00D370E2" w:rsidRPr="00ED57B5">
        <w:rPr>
          <w:rFonts w:ascii="Arial" w:hAnsi="Arial" w:cs="Arial"/>
          <w:sz w:val="24"/>
          <w:szCs w:val="24"/>
        </w:rPr>
        <w:t>ь</w:t>
      </w:r>
      <w:r w:rsidRPr="00ED57B5">
        <w:rPr>
          <w:rFonts w:ascii="Arial" w:hAnsi="Arial" w:cs="Arial"/>
          <w:sz w:val="24"/>
          <w:szCs w:val="24"/>
        </w:rPr>
        <w:t xml:space="preserve">ся весовой критерий, характеризующий приоритетность данного показателя в соответствии с приоритетами </w:t>
      </w:r>
      <w:r w:rsidR="00015DCC" w:rsidRPr="00ED57B5">
        <w:rPr>
          <w:rFonts w:ascii="Arial" w:hAnsi="Arial" w:cs="Arial"/>
          <w:sz w:val="24"/>
          <w:szCs w:val="24"/>
        </w:rPr>
        <w:t>муниципальной</w:t>
      </w:r>
      <w:r w:rsidRPr="00ED57B5">
        <w:rPr>
          <w:rFonts w:ascii="Arial" w:hAnsi="Arial" w:cs="Arial"/>
          <w:sz w:val="24"/>
          <w:szCs w:val="24"/>
        </w:rPr>
        <w:t xml:space="preserve"> политики, суммарное значение весовых критериев должно равняться единице.</w:t>
      </w:r>
    </w:p>
    <w:p w:rsidR="00BB7053" w:rsidRPr="00ED57B5" w:rsidRDefault="00BB7053" w:rsidP="005D4105">
      <w:pPr>
        <w:pStyle w:val="a5"/>
        <w:rPr>
          <w:lang w:eastAsia="ru-RU"/>
        </w:rPr>
      </w:pPr>
      <w:r w:rsidRPr="00ED57B5">
        <w:rPr>
          <w:lang w:eastAsia="ru-RU"/>
        </w:rPr>
        <w:t xml:space="preserve">По отдельным запросам </w:t>
      </w:r>
      <w:r w:rsidRPr="00ED57B5">
        <w:t>отдела экономического развития и муниципального заказа</w:t>
      </w:r>
      <w:r w:rsidRPr="00ED57B5">
        <w:rPr>
          <w:lang w:eastAsia="ru-RU"/>
        </w:rPr>
        <w:t xml:space="preserve"> и финансового управления администрации Шушенского района 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BB7053" w:rsidRPr="00ED57B5" w:rsidRDefault="00BB7053" w:rsidP="005D4105">
      <w:pPr>
        <w:pStyle w:val="a5"/>
        <w:rPr>
          <w:lang w:eastAsia="ru-RU"/>
        </w:rPr>
      </w:pPr>
      <w:r w:rsidRPr="00ED57B5">
        <w:rPr>
          <w:lang w:eastAsia="ru-RU"/>
        </w:rPr>
        <w:t>6.1</w:t>
      </w:r>
      <w:r w:rsidR="00627B20" w:rsidRPr="00ED57B5">
        <w:rPr>
          <w:lang w:eastAsia="ru-RU"/>
        </w:rPr>
        <w:t>0</w:t>
      </w:r>
      <w:r w:rsidRPr="00ED57B5">
        <w:rPr>
          <w:lang w:eastAsia="ru-RU"/>
        </w:rPr>
        <w:t xml:space="preserve">. Финансовое управление администрации Шушенского района ежегодно до 10 марта года, следующего за отчетным, представляет в </w:t>
      </w:r>
      <w:r w:rsidRPr="00ED57B5">
        <w:t>отдел экономического развития и муниципального заказа</w:t>
      </w:r>
      <w:r w:rsidRPr="00ED57B5">
        <w:rPr>
          <w:lang w:eastAsia="ru-RU"/>
        </w:rPr>
        <w:t xml:space="preserve"> администрации Шушенского района сводный отчет о реализации программ за отчетный год в части финансирования программ.</w:t>
      </w:r>
    </w:p>
    <w:p w:rsidR="00BB7053" w:rsidRPr="00ED57B5" w:rsidRDefault="00BB7053" w:rsidP="005D4105">
      <w:pPr>
        <w:pStyle w:val="a5"/>
        <w:rPr>
          <w:lang w:eastAsia="ru-RU"/>
        </w:rPr>
      </w:pPr>
      <w:r w:rsidRPr="00ED57B5">
        <w:t>Отдел экономического развития и муниципального заказа администрации Шушенского района</w:t>
      </w:r>
      <w:r w:rsidRPr="00ED57B5">
        <w:rPr>
          <w:lang w:eastAsia="ru-RU"/>
        </w:rPr>
        <w:t xml:space="preserve"> ежегодно до 15 апреля года, следующего за отчетным, представляет в финансовое управление администрации Шушенского района сводный отчет о ходе реализации программ за отчетный год.</w:t>
      </w:r>
    </w:p>
    <w:p w:rsidR="00BB7053" w:rsidRPr="00ED57B5" w:rsidRDefault="00BB7053" w:rsidP="005D4105">
      <w:pPr>
        <w:pStyle w:val="a5"/>
        <w:rPr>
          <w:lang w:eastAsia="ru-RU"/>
        </w:rPr>
      </w:pPr>
      <w:r w:rsidRPr="00ED57B5">
        <w:rPr>
          <w:color w:val="000000"/>
          <w:lang w:eastAsia="ru-RU"/>
        </w:rPr>
        <w:t>6.1</w:t>
      </w:r>
      <w:r w:rsidR="00627B20" w:rsidRPr="00ED57B5">
        <w:rPr>
          <w:color w:val="000000"/>
          <w:lang w:eastAsia="ru-RU"/>
        </w:rPr>
        <w:t>1</w:t>
      </w:r>
      <w:r w:rsidRPr="00ED57B5">
        <w:rPr>
          <w:color w:val="000000"/>
          <w:lang w:eastAsia="ru-RU"/>
        </w:rPr>
        <w:t xml:space="preserve">. </w:t>
      </w:r>
      <w:r w:rsidRPr="00ED57B5">
        <w:rPr>
          <w:lang w:eastAsia="ru-RU"/>
        </w:rPr>
        <w:t xml:space="preserve">Годовой отчет в срок до 1 июня года, следующего за отчетным, подлежит размещению на официальном сайте </w:t>
      </w:r>
      <w:r w:rsidR="005D4105">
        <w:rPr>
          <w:lang w:eastAsia="ru-RU"/>
        </w:rPr>
        <w:t>муниципального образования</w:t>
      </w:r>
      <w:r w:rsidRPr="00ED57B5">
        <w:rPr>
          <w:lang w:eastAsia="ru-RU"/>
        </w:rPr>
        <w:t xml:space="preserve"> Шушенский район, ответственного исполнителя в сети Интернет.</w:t>
      </w:r>
    </w:p>
    <w:p w:rsidR="005F68EC" w:rsidRPr="00ED57B5" w:rsidRDefault="00BB7053" w:rsidP="005D4105">
      <w:pPr>
        <w:pStyle w:val="a5"/>
      </w:pPr>
      <w:r w:rsidRPr="00ED57B5">
        <w:rPr>
          <w:color w:val="000000"/>
          <w:lang w:eastAsia="ru-RU"/>
        </w:rPr>
        <w:t xml:space="preserve">Сводный годовой отчет подлежит размещению на </w:t>
      </w:r>
      <w:r w:rsidRPr="00ED57B5">
        <w:t xml:space="preserve">официальном сайте муниципального образования Шушенский район с адресом в информационно-телекоммуникационной сети Интернет - </w:t>
      </w:r>
      <w:proofErr w:type="spellStart"/>
      <w:r w:rsidRPr="00ED57B5">
        <w:t>www</w:t>
      </w:r>
      <w:proofErr w:type="spellEnd"/>
      <w:r w:rsidRPr="00ED57B5">
        <w:t>.</w:t>
      </w:r>
      <w:proofErr w:type="spellStart"/>
      <w:r w:rsidRPr="00ED57B5">
        <w:rPr>
          <w:lang w:val="en-US"/>
        </w:rPr>
        <w:t>arshush</w:t>
      </w:r>
      <w:proofErr w:type="spellEnd"/>
      <w:r w:rsidRPr="00ED57B5">
        <w:t>.</w:t>
      </w:r>
    </w:p>
    <w:p w:rsidR="005F68EC" w:rsidRPr="00ED57B5" w:rsidRDefault="005F68EC" w:rsidP="005D4105">
      <w:pPr>
        <w:pStyle w:val="a5"/>
      </w:pPr>
    </w:p>
    <w:p w:rsidR="005F68EC" w:rsidRPr="00ED57B5" w:rsidRDefault="005F68EC" w:rsidP="005D4105">
      <w:pPr>
        <w:pStyle w:val="a5"/>
      </w:pPr>
    </w:p>
    <w:p w:rsidR="005F68EC" w:rsidRPr="00ED57B5" w:rsidRDefault="005F68EC" w:rsidP="005D4105">
      <w:pPr>
        <w:pStyle w:val="a5"/>
        <w:rPr>
          <w:lang w:eastAsia="ru-RU"/>
        </w:rPr>
      </w:pPr>
      <w:r w:rsidRPr="00ED57B5">
        <w:rPr>
          <w:lang w:eastAsia="ru-RU"/>
        </w:rPr>
        <w:t>Начальник</w:t>
      </w:r>
    </w:p>
    <w:p w:rsidR="005F68EC" w:rsidRPr="00ED57B5" w:rsidRDefault="005F68EC" w:rsidP="005D4105">
      <w:pPr>
        <w:pStyle w:val="a5"/>
        <w:rPr>
          <w:lang w:eastAsia="ru-RU"/>
        </w:rPr>
      </w:pPr>
      <w:r w:rsidRPr="00ED57B5">
        <w:rPr>
          <w:lang w:eastAsia="ru-RU"/>
        </w:rPr>
        <w:t>отдела экономического развития</w:t>
      </w:r>
    </w:p>
    <w:p w:rsidR="005F68EC" w:rsidRPr="00ED57B5" w:rsidRDefault="005F68EC" w:rsidP="005D4105">
      <w:pPr>
        <w:pStyle w:val="a5"/>
        <w:rPr>
          <w:lang w:eastAsia="ru-RU"/>
        </w:rPr>
        <w:sectPr w:rsidR="005F68EC" w:rsidRPr="00ED57B5" w:rsidSect="00015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57B5">
        <w:rPr>
          <w:lang w:eastAsia="ru-RU"/>
        </w:rPr>
        <w:t xml:space="preserve">и муниципального заказа                                      </w:t>
      </w:r>
      <w:r w:rsidR="00ED57B5">
        <w:rPr>
          <w:lang w:eastAsia="ru-RU"/>
        </w:rPr>
        <w:t xml:space="preserve">                 О.В. Хорошавина</w:t>
      </w:r>
    </w:p>
    <w:p w:rsidR="00A31836" w:rsidRPr="00ED57B5" w:rsidRDefault="00A31836">
      <w:pPr>
        <w:pStyle w:val="ConsPlusNormal"/>
        <w:jc w:val="both"/>
      </w:pPr>
    </w:p>
    <w:p w:rsidR="00A31836" w:rsidRPr="00ED57B5" w:rsidRDefault="00A31836" w:rsidP="00A318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Приложение № 1 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Порядку принятия решений о 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разработке муниципальных программ 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Шушенского района,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 их формировании и реализации</w:t>
      </w:r>
    </w:p>
    <w:p w:rsidR="00A31836" w:rsidRPr="00ED57B5" w:rsidRDefault="00A31836" w:rsidP="00A318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D57B5">
        <w:rPr>
          <w:rFonts w:ascii="Arial" w:hAnsi="Arial" w:cs="Arial"/>
          <w:bCs/>
          <w:sz w:val="24"/>
          <w:szCs w:val="24"/>
        </w:rPr>
        <w:t>Перечень</w:t>
      </w:r>
    </w:p>
    <w:p w:rsidR="00A31836" w:rsidRPr="00ED57B5" w:rsidRDefault="00A31836" w:rsidP="00A318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D57B5">
        <w:rPr>
          <w:rFonts w:ascii="Arial" w:hAnsi="Arial" w:cs="Arial"/>
          <w:bCs/>
          <w:sz w:val="24"/>
          <w:szCs w:val="24"/>
        </w:rPr>
        <w:t>муниципальных программ Шушенского района</w:t>
      </w:r>
    </w:p>
    <w:p w:rsidR="00A31836" w:rsidRPr="00ED57B5" w:rsidRDefault="00A31836" w:rsidP="00A318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148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253"/>
        <w:gridCol w:w="3259"/>
        <w:gridCol w:w="3117"/>
        <w:gridCol w:w="4677"/>
      </w:tblGrid>
      <w:tr w:rsidR="00A31836" w:rsidRPr="00ED57B5" w:rsidTr="00A31836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Шушенского района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Шушенского района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 Шушенского района</w:t>
            </w:r>
            <w:r w:rsidRPr="00ED57B5">
              <w:rPr>
                <w:rFonts w:ascii="Arial" w:hAnsi="Arial" w:cs="Arial"/>
                <w:sz w:val="24"/>
                <w:szCs w:val="24"/>
              </w:rPr>
              <w:sym w:font="Symbol" w:char="F02A"/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  <w:p w:rsidR="00A31836" w:rsidRPr="00ED57B5" w:rsidRDefault="00A31836" w:rsidP="00A318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и отдельных мероприятий муниципальной программы Шушенского района</w:t>
            </w:r>
            <w:r w:rsidRPr="00ED57B5">
              <w:rPr>
                <w:rFonts w:ascii="Arial" w:hAnsi="Arial" w:cs="Arial"/>
                <w:sz w:val="24"/>
                <w:szCs w:val="24"/>
              </w:rPr>
              <w:sym w:font="Symbol" w:char="F02A"/>
            </w:r>
            <w:r w:rsidRPr="00ED57B5">
              <w:rPr>
                <w:rFonts w:ascii="Arial" w:hAnsi="Arial" w:cs="Arial"/>
                <w:sz w:val="24"/>
                <w:szCs w:val="24"/>
              </w:rPr>
              <w:sym w:font="Symbol" w:char="F02A"/>
            </w:r>
          </w:p>
        </w:tc>
      </w:tr>
      <w:tr w:rsidR="00A31836" w:rsidRPr="00ED57B5" w:rsidTr="00A31836">
        <w:tc>
          <w:tcPr>
            <w:tcW w:w="540" w:type="dxa"/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31836" w:rsidRPr="00ED57B5" w:rsidRDefault="00A31836" w:rsidP="00A31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1836" w:rsidRPr="00ED57B5" w:rsidRDefault="00A31836" w:rsidP="00A31836">
      <w:pPr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ind w:firstLine="72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(</w:t>
      </w:r>
      <w:r w:rsidRPr="00ED57B5">
        <w:rPr>
          <w:rFonts w:ascii="Arial" w:hAnsi="Arial" w:cs="Arial"/>
          <w:sz w:val="24"/>
          <w:szCs w:val="24"/>
        </w:rPr>
        <w:sym w:font="Symbol" w:char="F02A"/>
      </w:r>
      <w:r w:rsidRPr="00ED57B5">
        <w:rPr>
          <w:rFonts w:ascii="Arial" w:hAnsi="Arial" w:cs="Arial"/>
          <w:sz w:val="24"/>
          <w:szCs w:val="24"/>
        </w:rPr>
        <w:t>) - состав  соисполнителей  муниципальной может быть  уточнен  при  подготовке  проекта  соответствующей муниципальной программы Шушенского района.</w:t>
      </w:r>
    </w:p>
    <w:p w:rsidR="00A31836" w:rsidRPr="00ED57B5" w:rsidRDefault="00A31836" w:rsidP="00A31836">
      <w:pPr>
        <w:ind w:firstLine="708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(</w:t>
      </w:r>
      <w:r w:rsidRPr="00ED57B5">
        <w:rPr>
          <w:rFonts w:ascii="Arial" w:hAnsi="Arial" w:cs="Arial"/>
          <w:sz w:val="24"/>
          <w:szCs w:val="24"/>
        </w:rPr>
        <w:sym w:font="Symbol" w:char="F02A"/>
      </w:r>
      <w:r w:rsidRPr="00ED57B5">
        <w:rPr>
          <w:rFonts w:ascii="Arial" w:hAnsi="Arial" w:cs="Arial"/>
          <w:sz w:val="24"/>
          <w:szCs w:val="24"/>
        </w:rPr>
        <w:sym w:font="Symbol" w:char="F02A"/>
      </w:r>
      <w:r w:rsidRPr="00ED57B5">
        <w:rPr>
          <w:rFonts w:ascii="Arial" w:hAnsi="Arial" w:cs="Arial"/>
          <w:sz w:val="24"/>
          <w:szCs w:val="24"/>
        </w:rPr>
        <w:t>) – Перечень  подпрограмм  и  отдельных мероприятий муниципальной программы  Шушенского района может быть дополнен при подготовке проекта соответствующей муниципальной программы Шушенского района</w:t>
      </w:r>
    </w:p>
    <w:p w:rsidR="00A31836" w:rsidRPr="00ED57B5" w:rsidRDefault="00A31836">
      <w:pPr>
        <w:pStyle w:val="ConsPlusNormal"/>
        <w:jc w:val="both"/>
        <w:sectPr w:rsidR="00A31836" w:rsidRPr="00ED57B5" w:rsidSect="00A318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ind w:left="5760"/>
        <w:jc w:val="both"/>
        <w:outlineLvl w:val="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Приложение № 2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Порядку принятия решений о разработке муниципальных программ Шушенского района, их формировании и реализации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Паспорт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муниципальной программы Шушенского района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муниципальной программы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Основания для разработки муниципальной программы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Ответственный исполнитель муниципальной программы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Соисполнители муниципальной программы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Перечень подпрограмм и отдельных мероприятий муниципальной программы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Цели муниципальной программы 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Задачи муниципальной программы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Этапы и сроки реализации муниципальной программы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D57B5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</w:r>
      <w:r w:rsidRPr="00ED57B5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r w:rsidRPr="00ED57B5">
        <w:rPr>
          <w:rFonts w:ascii="Arial" w:hAnsi="Arial" w:cs="Arial"/>
          <w:sz w:val="24"/>
          <w:szCs w:val="24"/>
        </w:rPr>
        <w:t>приложение 1 к паспорту</w:t>
      </w:r>
      <w:r w:rsidRPr="00ED57B5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D57B5">
        <w:rPr>
          <w:rFonts w:ascii="Arial" w:hAnsi="Arial" w:cs="Arial"/>
          <w:sz w:val="24"/>
          <w:szCs w:val="24"/>
          <w:lang w:eastAsia="ru-RU"/>
        </w:rPr>
        <w:t>Информацию по ресурсному обеспечению программы, в том числе в разбивке по источникам финансирования по годам реализации программы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31836" w:rsidRPr="00ED57B5" w:rsidRDefault="00A31836" w:rsidP="00A31836">
      <w:pPr>
        <w:rPr>
          <w:rFonts w:ascii="Arial" w:hAnsi="Arial" w:cs="Arial"/>
          <w:sz w:val="24"/>
          <w:szCs w:val="24"/>
          <w:lang w:eastAsia="ru-RU"/>
        </w:rPr>
        <w:sectPr w:rsidR="00A31836" w:rsidRPr="00ED57B5" w:rsidSect="00A31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57B5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</w:t>
      </w:r>
      <w:r w:rsidRPr="00ED57B5">
        <w:rPr>
          <w:rFonts w:ascii="Arial" w:hAnsi="Arial" w:cs="Arial"/>
          <w:sz w:val="24"/>
          <w:szCs w:val="24"/>
          <w:lang w:eastAsia="ru-RU"/>
        </w:rPr>
        <w:t xml:space="preserve">(приложение </w:t>
      </w:r>
      <w:r w:rsidR="003417F3">
        <w:rPr>
          <w:rFonts w:ascii="Arial" w:hAnsi="Arial" w:cs="Arial"/>
          <w:sz w:val="24"/>
          <w:szCs w:val="24"/>
          <w:lang w:eastAsia="ru-RU"/>
        </w:rPr>
        <w:t>2</w:t>
      </w:r>
      <w:r w:rsidRPr="00ED57B5">
        <w:rPr>
          <w:rFonts w:ascii="Arial" w:hAnsi="Arial" w:cs="Arial"/>
          <w:sz w:val="24"/>
          <w:szCs w:val="24"/>
          <w:lang w:eastAsia="ru-RU"/>
        </w:rPr>
        <w:t xml:space="preserve"> к паспорту</w:t>
      </w:r>
      <w:r w:rsidR="007C2CB9" w:rsidRPr="00ED57B5">
        <w:rPr>
          <w:rFonts w:ascii="Arial" w:hAnsi="Arial" w:cs="Arial"/>
          <w:sz w:val="24"/>
          <w:szCs w:val="24"/>
          <w:lang w:eastAsia="ru-RU"/>
        </w:rPr>
        <w:t>)</w:t>
      </w:r>
    </w:p>
    <w:p w:rsidR="00A31836" w:rsidRPr="00ED57B5" w:rsidRDefault="00A31836" w:rsidP="00A31836">
      <w:pPr>
        <w:pStyle w:val="ConsPlusNormal"/>
        <w:widowControl/>
        <w:jc w:val="right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A31836" w:rsidRPr="00ED57B5" w:rsidRDefault="00A31836" w:rsidP="00A31836">
      <w:pPr>
        <w:pStyle w:val="ConsPlusNormal"/>
        <w:widowControl/>
        <w:ind w:left="10206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A31836" w:rsidRPr="00ED57B5" w:rsidRDefault="00A31836" w:rsidP="00A31836">
      <w:pPr>
        <w:pStyle w:val="ConsPlusNormal"/>
        <w:widowControl/>
        <w:ind w:left="10206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Шушенского района</w:t>
      </w:r>
    </w:p>
    <w:p w:rsidR="00A31836" w:rsidRPr="00ED57B5" w:rsidRDefault="00A31836" w:rsidP="00A31836">
      <w:pPr>
        <w:pStyle w:val="ConsPlusNormal"/>
        <w:widowControl/>
        <w:ind w:left="8460"/>
        <w:outlineLvl w:val="2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A31836" w:rsidRPr="00ED57B5" w:rsidRDefault="00A31836" w:rsidP="00A318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 расшифровкой плановых значений по годам ее реализации</w:t>
      </w:r>
    </w:p>
    <w:tbl>
      <w:tblPr>
        <w:tblW w:w="15527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1157"/>
        <w:gridCol w:w="1843"/>
        <w:gridCol w:w="567"/>
        <w:gridCol w:w="567"/>
        <w:gridCol w:w="1210"/>
        <w:gridCol w:w="1417"/>
        <w:gridCol w:w="1418"/>
        <w:gridCol w:w="1417"/>
        <w:gridCol w:w="775"/>
        <w:gridCol w:w="926"/>
      </w:tblGrid>
      <w:tr w:rsidR="00A31836" w:rsidRPr="00ED57B5" w:rsidTr="00A3183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Цели, целевые показатели 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 xml:space="preserve">задачи муниципальной программы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  <w:lang w:val="en-US"/>
              </w:rPr>
              <w:t>&lt;*&gt;</w:t>
            </w:r>
            <w:r w:rsidRPr="00ED57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82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 Шушенского района</w:t>
            </w: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1    </w:t>
            </w:r>
          </w:p>
        </w:tc>
        <w:tc>
          <w:tcPr>
            <w:tcW w:w="147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Цель 1 муниципальной программы      </w:t>
            </w:r>
          </w:p>
        </w:tc>
      </w:tr>
      <w:tr w:rsidR="00A31836" w:rsidRPr="00ED57B5" w:rsidTr="00A3183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Целевой   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Задача 1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Подпрограмма 1.1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Подпрограмма 1.2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1.2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Задача 2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Подпрограмма 2.1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Подпрограмма 2.2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836" w:rsidRPr="00ED57B5" w:rsidTr="00A31836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и т.д. по 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 xml:space="preserve">целям, задачам и мероприятиям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1836" w:rsidRPr="00ED57B5" w:rsidRDefault="00A31836" w:rsidP="00A31836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&lt;*&gt; По каждому показателю результативности может приводиться весовой критерий, характеризующий приоритетность данного показателя в соответствии с приоритетами муниципальной</w:t>
      </w:r>
      <w:r w:rsidRPr="00ED57B5">
        <w:rPr>
          <w:rFonts w:ascii="Arial" w:hAnsi="Arial" w:cs="Arial"/>
          <w:sz w:val="24"/>
          <w:szCs w:val="24"/>
        </w:rPr>
        <w:tab/>
        <w:t xml:space="preserve"> политики. В качестве определения значения удельного веса индикатора возможно использовать долю финансирования мероприятия, результат выполнения которого характеризует оцениваемый индикатор. Удельный вес индикатора программы может приводиться с разбивкой по каждому году реализации программы в случае необходимости. Сумма удельных весов должна равняться единице.</w:t>
      </w:r>
    </w:p>
    <w:p w:rsidR="00A31836" w:rsidRPr="00ED57B5" w:rsidRDefault="00A31836" w:rsidP="00A31836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A31836" w:rsidRPr="00ED57B5" w:rsidRDefault="00A31836" w:rsidP="00A31836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A31836" w:rsidRPr="00ED57B5" w:rsidRDefault="00A31836" w:rsidP="00A31836">
      <w:pPr>
        <w:rPr>
          <w:rFonts w:eastAsia="Times New Roman" w:cs="Calibri"/>
          <w:szCs w:val="20"/>
          <w:lang w:eastAsia="ru-RU"/>
        </w:rPr>
        <w:sectPr w:rsidR="00A31836" w:rsidRPr="00ED57B5" w:rsidSect="00A318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1836" w:rsidRPr="00ED57B5" w:rsidRDefault="00A31836" w:rsidP="00A31836">
      <w:pPr>
        <w:rPr>
          <w:rFonts w:eastAsia="Times New Roman" w:cs="Calibri"/>
          <w:szCs w:val="20"/>
          <w:lang w:eastAsia="ru-RU"/>
        </w:rPr>
      </w:pPr>
    </w:p>
    <w:p w:rsidR="00A31836" w:rsidRPr="00ED57B5" w:rsidRDefault="00A31836" w:rsidP="00A31836">
      <w:pPr>
        <w:pStyle w:val="ConsPlusNormal"/>
        <w:widowControl/>
        <w:jc w:val="right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Приложение № </w:t>
      </w:r>
      <w:r w:rsidR="000E2E39" w:rsidRPr="00ED57B5">
        <w:rPr>
          <w:rFonts w:ascii="Arial" w:hAnsi="Arial" w:cs="Arial"/>
          <w:sz w:val="24"/>
          <w:szCs w:val="24"/>
        </w:rPr>
        <w:t>2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A31836" w:rsidRPr="00ED57B5" w:rsidRDefault="00A31836" w:rsidP="00A318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Шушенского района</w:t>
      </w:r>
    </w:p>
    <w:p w:rsidR="00A31836" w:rsidRPr="00ED57B5" w:rsidRDefault="00A31836" w:rsidP="00A31836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</w:p>
    <w:p w:rsidR="00A31836" w:rsidRPr="00ED57B5" w:rsidRDefault="00A31836" w:rsidP="00A31836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муниципальной собственности </w:t>
      </w:r>
    </w:p>
    <w:p w:rsidR="00A31836" w:rsidRPr="00ED57B5" w:rsidRDefault="00A31836" w:rsidP="00A31836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Шушенского района (за счет всех источников финансирования)</w:t>
      </w:r>
    </w:p>
    <w:p w:rsidR="00A31836" w:rsidRPr="00ED57B5" w:rsidRDefault="00A31836" w:rsidP="00A3183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992"/>
        <w:gridCol w:w="851"/>
        <w:gridCol w:w="1134"/>
        <w:gridCol w:w="850"/>
        <w:gridCol w:w="1134"/>
        <w:gridCol w:w="992"/>
        <w:gridCol w:w="851"/>
      </w:tblGrid>
      <w:tr w:rsidR="00A31836" w:rsidRPr="00ED57B5" w:rsidTr="000E2E3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№ </w:t>
            </w:r>
            <w:r w:rsidRPr="00ED57B5">
              <w:rPr>
                <w:rFonts w:ascii="Arial" w:hAnsi="Arial" w:cs="Arial"/>
                <w:szCs w:val="22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Наименование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объекта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с указанием    </w:t>
            </w:r>
            <w:r w:rsidRPr="00ED57B5">
              <w:rPr>
                <w:rFonts w:ascii="Arial" w:hAnsi="Arial" w:cs="Arial"/>
                <w:szCs w:val="22"/>
              </w:rPr>
              <w:br/>
              <w:t>мощности и годов</w:t>
            </w:r>
            <w:r w:rsidRPr="00ED57B5">
              <w:rPr>
                <w:rFonts w:ascii="Arial" w:hAnsi="Arial" w:cs="Arial"/>
                <w:szCs w:val="22"/>
              </w:rPr>
              <w:br/>
              <w:t>строительства *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Остаток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стоимости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строительства </w:t>
            </w:r>
            <w:r w:rsidRPr="00ED57B5">
              <w:rPr>
                <w:rFonts w:ascii="Arial" w:hAnsi="Arial" w:cs="Arial"/>
                <w:szCs w:val="22"/>
              </w:rPr>
              <w:br/>
              <w:t>в ценах контракта**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Объем капитальных вложений, тыс. рублей</w:t>
            </w:r>
          </w:p>
        </w:tc>
      </w:tr>
      <w:tr w:rsidR="00A31836" w:rsidRPr="00ED57B5" w:rsidTr="000E2E39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отчетный </w:t>
            </w:r>
            <w:proofErr w:type="spellStart"/>
            <w:r w:rsidRPr="00ED57B5">
              <w:rPr>
                <w:rFonts w:ascii="Arial" w:hAnsi="Arial" w:cs="Arial"/>
                <w:szCs w:val="22"/>
              </w:rPr>
              <w:t>финанс-овый</w:t>
            </w:r>
            <w:proofErr w:type="spellEnd"/>
            <w:r w:rsidRPr="00ED57B5">
              <w:rPr>
                <w:rFonts w:ascii="Arial" w:hAnsi="Arial" w:cs="Arial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текущий </w:t>
            </w:r>
            <w:proofErr w:type="spellStart"/>
            <w:r w:rsidRPr="00ED57B5">
              <w:rPr>
                <w:rFonts w:ascii="Arial" w:hAnsi="Arial" w:cs="Arial"/>
                <w:szCs w:val="22"/>
              </w:rPr>
              <w:t>финансо</w:t>
            </w:r>
            <w:proofErr w:type="spellEnd"/>
            <w:r w:rsidRPr="00ED57B5">
              <w:rPr>
                <w:rFonts w:ascii="Arial" w:hAnsi="Arial" w:cs="Arial"/>
                <w:szCs w:val="22"/>
              </w:rPr>
              <w:t>-</w:t>
            </w:r>
          </w:p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ED57B5">
              <w:rPr>
                <w:rFonts w:ascii="Arial" w:hAnsi="Arial" w:cs="Arial"/>
                <w:szCs w:val="22"/>
              </w:rPr>
              <w:t>очеред</w:t>
            </w:r>
            <w:proofErr w:type="spellEnd"/>
            <w:r w:rsidRPr="00ED57B5">
              <w:rPr>
                <w:rFonts w:ascii="Arial" w:hAnsi="Arial" w:cs="Arial"/>
                <w:szCs w:val="22"/>
              </w:rPr>
              <w:t xml:space="preserve">-ной </w:t>
            </w:r>
            <w:proofErr w:type="spellStart"/>
            <w:r w:rsidRPr="00ED57B5">
              <w:rPr>
                <w:rFonts w:ascii="Arial" w:hAnsi="Arial" w:cs="Arial"/>
                <w:szCs w:val="22"/>
              </w:rPr>
              <w:t>финансо</w:t>
            </w:r>
            <w:proofErr w:type="spellEnd"/>
            <w:r w:rsidRPr="00ED57B5">
              <w:rPr>
                <w:rFonts w:ascii="Arial" w:hAnsi="Arial" w:cs="Arial"/>
                <w:szCs w:val="22"/>
              </w:rPr>
              <w:t>-вый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второй год планового 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по годам до ввода объекта</w:t>
            </w:r>
          </w:p>
        </w:tc>
      </w:tr>
      <w:tr w:rsidR="00A31836" w:rsidRPr="00ED57B5" w:rsidTr="000E2E39">
        <w:trPr>
          <w:cantSplit/>
          <w:trHeight w:val="240"/>
        </w:trPr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Главный распорядитель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Объект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бюджеты  поселений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внебюджетные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2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Объект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Главный распорядитель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1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Объект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бюджеты  поселений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внебюджетные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2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Объект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Итого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в том числе: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федеральный 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краевой     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2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1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бюджеты  поселений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A31836" w:rsidRPr="00ED57B5" w:rsidTr="000E2E3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внебюджетные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36" w:rsidRPr="00ED57B5" w:rsidRDefault="00A31836" w:rsidP="00A31836">
            <w:pPr>
              <w:pStyle w:val="ConsPlusNormal"/>
              <w:widowControl/>
              <w:rPr>
                <w:rFonts w:ascii="Arial" w:hAnsi="Arial" w:cs="Arial"/>
                <w:szCs w:val="22"/>
              </w:rPr>
            </w:pPr>
          </w:p>
        </w:tc>
      </w:tr>
    </w:tbl>
    <w:p w:rsidR="00A31836" w:rsidRPr="00ED57B5" w:rsidRDefault="00A31836" w:rsidP="00A31836">
      <w:pPr>
        <w:pStyle w:val="ConsPlusNormal"/>
        <w:widowControl/>
        <w:jc w:val="both"/>
        <w:rPr>
          <w:rFonts w:ascii="Arial" w:hAnsi="Arial" w:cs="Arial"/>
          <w:szCs w:val="22"/>
        </w:rPr>
      </w:pPr>
    </w:p>
    <w:p w:rsidR="00A31836" w:rsidRPr="00ED57B5" w:rsidRDefault="00A31836" w:rsidP="00A31836">
      <w:pPr>
        <w:pStyle w:val="ConsPlusNormal"/>
        <w:widowControl/>
        <w:jc w:val="both"/>
        <w:rPr>
          <w:rFonts w:ascii="Arial" w:hAnsi="Arial" w:cs="Arial"/>
          <w:szCs w:val="22"/>
        </w:rPr>
      </w:pPr>
      <w:r w:rsidRPr="00ED57B5">
        <w:rPr>
          <w:rFonts w:ascii="Arial" w:hAnsi="Arial" w:cs="Arial"/>
          <w:szCs w:val="22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A31836" w:rsidRPr="00ED57B5" w:rsidRDefault="00A31836" w:rsidP="00A31836">
      <w:pPr>
        <w:pStyle w:val="ConsPlusNormal"/>
        <w:widowControl/>
        <w:jc w:val="both"/>
        <w:rPr>
          <w:rFonts w:ascii="Arial" w:hAnsi="Arial" w:cs="Arial"/>
          <w:szCs w:val="22"/>
        </w:rPr>
      </w:pPr>
      <w:r w:rsidRPr="00ED57B5">
        <w:rPr>
          <w:rFonts w:ascii="Arial" w:hAnsi="Arial" w:cs="Arial"/>
          <w:szCs w:val="22"/>
        </w:rPr>
        <w:t xml:space="preserve">(**) - по вновь начинаемым объектам – ориентировочная стоимость объекта </w:t>
      </w:r>
    </w:p>
    <w:p w:rsidR="000E2E39" w:rsidRPr="00ED57B5" w:rsidRDefault="000E2E39">
      <w:pPr>
        <w:rPr>
          <w:rFonts w:ascii="Arial" w:hAnsi="Arial" w:cs="Arial"/>
        </w:rPr>
        <w:sectPr w:rsidR="000E2E39" w:rsidRPr="00ED57B5" w:rsidSect="00A31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1836" w:rsidRPr="00ED57B5" w:rsidRDefault="00A31836">
      <w:pPr>
        <w:rPr>
          <w:rFonts w:ascii="Arial" w:eastAsia="Times New Roman" w:hAnsi="Arial" w:cs="Arial"/>
          <w:lang w:eastAsia="ru-RU"/>
        </w:rPr>
      </w:pPr>
    </w:p>
    <w:p w:rsidR="000E2E39" w:rsidRPr="00ED57B5" w:rsidRDefault="000E2E39" w:rsidP="000E2E39">
      <w:pPr>
        <w:pStyle w:val="ConsPlusNormal"/>
        <w:widowControl/>
        <w:ind w:left="9498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Приложение № 3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Порядку принятия решений о разработке муниципальных программ Шушенского района, их формировании и реализации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0E2E39" w:rsidRPr="00ED57B5" w:rsidRDefault="000E2E39" w:rsidP="000E2E3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D57B5">
        <w:rPr>
          <w:rFonts w:ascii="Arial" w:hAnsi="Arial" w:cs="Arial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</w:t>
      </w:r>
    </w:p>
    <w:p w:rsidR="000E2E39" w:rsidRPr="00ED57B5" w:rsidRDefault="000E2E39" w:rsidP="000E2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  <w:lang w:eastAsia="ru-RU"/>
        </w:rPr>
        <w:t>подпрограммам</w:t>
      </w:r>
      <w:r w:rsidRPr="00ED57B5"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tbl>
      <w:tblPr>
        <w:tblW w:w="14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2"/>
        <w:gridCol w:w="2053"/>
        <w:gridCol w:w="2596"/>
        <w:gridCol w:w="837"/>
        <w:gridCol w:w="560"/>
        <w:gridCol w:w="727"/>
        <w:gridCol w:w="560"/>
        <w:gridCol w:w="1272"/>
        <w:gridCol w:w="1276"/>
        <w:gridCol w:w="1276"/>
        <w:gridCol w:w="1563"/>
      </w:tblGrid>
      <w:tr w:rsidR="000E2E39" w:rsidRPr="00ED57B5" w:rsidTr="000E2E39">
        <w:trPr>
          <w:trHeight w:val="67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E2E39" w:rsidRPr="00ED57B5" w:rsidTr="000E2E39">
        <w:trPr>
          <w:trHeight w:val="1296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0E2E39" w:rsidRPr="00ED57B5" w:rsidTr="000E2E39">
        <w:trPr>
          <w:trHeight w:val="28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6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6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59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38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99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41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2E39" w:rsidRPr="00ED57B5" w:rsidRDefault="000E2E39" w:rsidP="000E2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2E39" w:rsidRPr="00ED57B5" w:rsidRDefault="000E2E39" w:rsidP="000E2E39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0E2E39" w:rsidRPr="00ED57B5" w:rsidRDefault="000E2E39" w:rsidP="000E2E39">
      <w:pPr>
        <w:pStyle w:val="ConsPlusNormal"/>
        <w:widowControl/>
        <w:ind w:left="8460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Порядку принятия решений о разработке муниципальных программ Шушенского района, их формировании и реализации</w:t>
      </w:r>
    </w:p>
    <w:p w:rsidR="000E2E39" w:rsidRPr="00ED57B5" w:rsidRDefault="000E2E39" w:rsidP="000E2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E39" w:rsidRPr="00ED57B5" w:rsidRDefault="000E2E39" w:rsidP="000E2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</w:r>
    </w:p>
    <w:p w:rsidR="000E2E39" w:rsidRPr="00ED57B5" w:rsidRDefault="000E2E39" w:rsidP="000E2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999"/>
        <w:gridCol w:w="3112"/>
        <w:gridCol w:w="3613"/>
        <w:gridCol w:w="1811"/>
        <w:gridCol w:w="1368"/>
        <w:gridCol w:w="1454"/>
        <w:gridCol w:w="1634"/>
      </w:tblGrid>
      <w:tr w:rsidR="000E2E39" w:rsidRPr="00ED57B5" w:rsidTr="000E2E39">
        <w:trPr>
          <w:trHeight w:val="281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E2E39" w:rsidRPr="00ED57B5" w:rsidTr="000E2E39">
        <w:trPr>
          <w:trHeight w:val="127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0E2E39" w:rsidRPr="00ED57B5" w:rsidTr="000E2E39">
        <w:trPr>
          <w:trHeight w:val="265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FC785F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="000E2E39"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20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FC785F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="000E2E39"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2E39" w:rsidRPr="00ED57B5" w:rsidTr="000E2E39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E2E39" w:rsidRPr="00ED57B5" w:rsidRDefault="000E2E39" w:rsidP="000E2E39">
      <w:pPr>
        <w:rPr>
          <w:rFonts w:ascii="Arial" w:hAnsi="Arial" w:cs="Arial"/>
          <w:sz w:val="24"/>
          <w:szCs w:val="24"/>
        </w:rPr>
      </w:pPr>
    </w:p>
    <w:p w:rsidR="000E2E39" w:rsidRPr="00ED57B5" w:rsidRDefault="000E2E39" w:rsidP="000E2E39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  <w:sectPr w:rsidR="000E2E39" w:rsidRPr="00ED57B5" w:rsidSect="000E2E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2E39" w:rsidRPr="00ED57B5" w:rsidRDefault="000E2E39" w:rsidP="000E2E39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Порядку принятия решений о разработке муниципальных программ Шушенского района, их формировании и реализации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Макет подпрограммы, реализуемой в рамках муниципальных программ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Шушенского района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1. Паспорт подпрограммы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подпрограммы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муниципальной программы, в рамках которой реализуется подпрограмма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Исполнитель подпрограммы - администрация Шушенского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Главные распорядители бюджетных средств, ответственные за реализацию мероприятий подпрограммы.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Цель и задачи подпрограммы (цель подпрограммы направлена на достижение одной из задач муниципальной программы)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Целевые индикаторы (целевые индикаторы должны соответствовать поставленным целям подпрограммы);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Сроки реализации подпрограммы;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Система организации контроля за исполнением подпрограммы.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2.1. Постановка </w:t>
      </w:r>
      <w:proofErr w:type="spellStart"/>
      <w:r w:rsidRPr="00ED57B5">
        <w:rPr>
          <w:rFonts w:ascii="Arial" w:hAnsi="Arial" w:cs="Arial"/>
          <w:sz w:val="24"/>
          <w:szCs w:val="24"/>
        </w:rPr>
        <w:t>общерайонн</w:t>
      </w:r>
      <w:r w:rsidR="00BD0A4D">
        <w:rPr>
          <w:rFonts w:ascii="Arial" w:hAnsi="Arial" w:cs="Arial"/>
          <w:sz w:val="24"/>
          <w:szCs w:val="24"/>
        </w:rPr>
        <w:t>о</w:t>
      </w:r>
      <w:r w:rsidRPr="00ED57B5">
        <w:rPr>
          <w:rFonts w:ascii="Arial" w:hAnsi="Arial" w:cs="Arial"/>
          <w:sz w:val="24"/>
          <w:szCs w:val="24"/>
        </w:rPr>
        <w:t>й</w:t>
      </w:r>
      <w:proofErr w:type="spellEnd"/>
      <w:r w:rsidRPr="00ED57B5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При постановке </w:t>
      </w:r>
      <w:proofErr w:type="spellStart"/>
      <w:r w:rsidRPr="00ED57B5">
        <w:rPr>
          <w:rFonts w:ascii="Arial" w:hAnsi="Arial" w:cs="Arial"/>
          <w:sz w:val="24"/>
          <w:szCs w:val="24"/>
        </w:rPr>
        <w:t>общерайонн</w:t>
      </w:r>
      <w:r w:rsidR="00BD0A4D">
        <w:rPr>
          <w:rFonts w:ascii="Arial" w:hAnsi="Arial" w:cs="Arial"/>
          <w:sz w:val="24"/>
          <w:szCs w:val="24"/>
        </w:rPr>
        <w:t>о</w:t>
      </w:r>
      <w:r w:rsidRPr="00ED57B5">
        <w:rPr>
          <w:rFonts w:ascii="Arial" w:hAnsi="Arial" w:cs="Arial"/>
          <w:sz w:val="24"/>
          <w:szCs w:val="24"/>
        </w:rPr>
        <w:t>й</w:t>
      </w:r>
      <w:proofErr w:type="spellEnd"/>
      <w:r w:rsidRPr="00ED57B5">
        <w:rPr>
          <w:rFonts w:ascii="Arial" w:hAnsi="Arial" w:cs="Arial"/>
          <w:sz w:val="24"/>
          <w:szCs w:val="24"/>
        </w:rPr>
        <w:t xml:space="preserve"> проблемы и обосновани</w:t>
      </w:r>
      <w:r w:rsidR="00BD0A4D">
        <w:rPr>
          <w:rFonts w:ascii="Arial" w:hAnsi="Arial" w:cs="Arial"/>
          <w:sz w:val="24"/>
          <w:szCs w:val="24"/>
        </w:rPr>
        <w:t>и</w:t>
      </w:r>
      <w:r w:rsidRPr="00ED57B5">
        <w:rPr>
          <w:rFonts w:ascii="Arial" w:hAnsi="Arial" w:cs="Arial"/>
          <w:sz w:val="24"/>
          <w:szCs w:val="24"/>
        </w:rPr>
        <w:t xml:space="preserve"> необходимости разработки подпрограммы, отражаются: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объективные показатели, характеризующие положение дел;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тенденции развития ситуации и возможные последствия;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анализ ситуации в поселениях Шушенского района (для подпрограмм, содержащих мероприятия, реализация которых осуществляется на территориях поселений Шушенского района);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анализ причин возникновения проблемы, включая правовое обоснование;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перечень и характеристика решаемых задач;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промежуточные и конечные социально-экономические результаты решения проблемы.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Раздел содержит: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обоснование выбора подпрограммных мероприятий;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компетенция муниципального заказчика - координатора подпрограммы в области реализации мероприятий;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достижимость и </w:t>
      </w:r>
      <w:proofErr w:type="spellStart"/>
      <w:r w:rsidRPr="00ED57B5">
        <w:rPr>
          <w:rFonts w:ascii="Arial" w:hAnsi="Arial" w:cs="Arial"/>
          <w:sz w:val="24"/>
          <w:szCs w:val="24"/>
        </w:rPr>
        <w:t>измеряемость</w:t>
      </w:r>
      <w:proofErr w:type="spellEnd"/>
      <w:r w:rsidRPr="00ED57B5">
        <w:rPr>
          <w:rFonts w:ascii="Arial" w:hAnsi="Arial" w:cs="Arial"/>
          <w:sz w:val="24"/>
          <w:szCs w:val="24"/>
        </w:rPr>
        <w:t xml:space="preserve">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 оформляется в соответствии с приложением № 1 к настоящему Макету подпрограммы, реализуемой в рамках муниципальных программ Шушенского района.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Механизм реализации подпрограммы предусматривает: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описание организационных, экономических и правовых механизмов, необходимых для эффективной реализации подпрограммы;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последовательность выполнения подпрограммных мероприятий, их </w:t>
      </w:r>
      <w:proofErr w:type="spellStart"/>
      <w:r w:rsidRPr="00ED57B5">
        <w:rPr>
          <w:rFonts w:ascii="Arial" w:hAnsi="Arial" w:cs="Arial"/>
          <w:sz w:val="24"/>
          <w:szCs w:val="24"/>
        </w:rPr>
        <w:t>взаимоувязанность</w:t>
      </w:r>
      <w:proofErr w:type="spellEnd"/>
      <w:r w:rsidRPr="00ED57B5">
        <w:rPr>
          <w:rFonts w:ascii="Arial" w:hAnsi="Arial" w:cs="Arial"/>
          <w:sz w:val="24"/>
          <w:szCs w:val="24"/>
        </w:rPr>
        <w:t>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принцип и критерии выбора исполнителей;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принцип и критерии выбора получателей муниципальных и муниципальных услуг;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принцип и критерии отбора территорий для реализации подпрограммных мероприятий;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порядок осуществления контроля за эффективным и целевым использованием средств районного бюджета.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Организация управления подпрограммой и контроль за ходом ее выполнения предусматривает: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порядок осуществления текущего контроля за ходом реализации подпрограммы, целевым и эффективным расходованием средств районного бюджета;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определение сроков и ответственных за подготовку и представление отчетных данных.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увеличение доходов, экономический эффект в результате реализации мероприятий подпрограммы.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2.6. Мероприятия подпрограммы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Система подпрограммных мероприятий включает в себя: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Шушенского района.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E2E39" w:rsidRPr="00ED57B5" w:rsidRDefault="000E2E39">
      <w:pPr>
        <w:pStyle w:val="ConsPlusNormal"/>
        <w:jc w:val="both"/>
        <w:sectPr w:rsidR="000E2E39" w:rsidRPr="00ED57B5" w:rsidSect="000E2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1836" w:rsidRPr="00ED57B5" w:rsidRDefault="00A31836">
      <w:pPr>
        <w:pStyle w:val="ConsPlusNormal"/>
        <w:jc w:val="both"/>
      </w:pPr>
    </w:p>
    <w:p w:rsidR="00A31836" w:rsidRPr="00ED57B5" w:rsidRDefault="00A31836">
      <w:pPr>
        <w:pStyle w:val="ConsPlusNormal"/>
        <w:jc w:val="both"/>
      </w:pP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Приложение № 1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макету подпрограммы, реализуемой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в рамках муниципальных программ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Шушенского района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293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20"/>
        <w:gridCol w:w="1663"/>
        <w:gridCol w:w="1597"/>
        <w:gridCol w:w="1663"/>
        <w:gridCol w:w="1597"/>
      </w:tblGrid>
      <w:tr w:rsidR="000E2E39" w:rsidRPr="00ED57B5" w:rsidTr="000E2E39">
        <w:trPr>
          <w:cantSplit/>
          <w:trHeight w:val="552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E2E39" w:rsidRPr="00ED57B5" w:rsidTr="000E2E39">
        <w:trPr>
          <w:cantSplit/>
          <w:trHeight w:val="552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39" w:rsidRPr="00ED57B5" w:rsidRDefault="000E2E39" w:rsidP="000E2E3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0E2E39" w:rsidRPr="00ED57B5" w:rsidTr="000E2E3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E39" w:rsidRPr="00ED57B5" w:rsidTr="000E2E3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Целевой индикатор 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E39" w:rsidRPr="00ED57B5" w:rsidTr="000E2E3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E39" w:rsidRPr="00ED57B5" w:rsidTr="000E2E3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Целевой индикатор </w:t>
            </w:r>
            <w:r w:rsidRPr="00ED57B5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9" w:rsidRPr="00ED57B5" w:rsidRDefault="000E2E39" w:rsidP="000E2E3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E2E39" w:rsidRPr="00ED57B5" w:rsidRDefault="000E2E39" w:rsidP="000E2E39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A31836" w:rsidRPr="00ED57B5" w:rsidRDefault="00A31836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>
      <w:pPr>
        <w:pStyle w:val="ConsPlusNormal"/>
        <w:jc w:val="both"/>
      </w:pP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Приложение № 2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макету подпрограммы, реализуемой в рамках муниципальных программ 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Шушенского района</w:t>
      </w:r>
    </w:p>
    <w:p w:rsidR="000E2E39" w:rsidRPr="00ED57B5" w:rsidRDefault="000E2E39" w:rsidP="000E2E3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</w:p>
    <w:p w:rsidR="000E2E39" w:rsidRPr="00ED57B5" w:rsidRDefault="000E2E39" w:rsidP="000E2E3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850"/>
        <w:gridCol w:w="851"/>
        <w:gridCol w:w="850"/>
        <w:gridCol w:w="851"/>
        <w:gridCol w:w="709"/>
        <w:gridCol w:w="1417"/>
        <w:gridCol w:w="1418"/>
        <w:gridCol w:w="1417"/>
        <w:gridCol w:w="1701"/>
        <w:gridCol w:w="2552"/>
      </w:tblGrid>
      <w:tr w:rsidR="000E2E39" w:rsidRPr="00ED57B5" w:rsidTr="000E2E39">
        <w:trPr>
          <w:trHeight w:val="6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0E2E39" w:rsidRPr="00ED57B5" w:rsidTr="000E2E39">
        <w:trPr>
          <w:trHeight w:val="135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n.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proofErr w:type="spellStart"/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n.n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…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39" w:rsidRPr="00ED57B5" w:rsidTr="000E2E3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39" w:rsidRPr="00ED57B5" w:rsidRDefault="000E2E39" w:rsidP="000E2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2E39" w:rsidRPr="00ED57B5" w:rsidRDefault="000E2E39" w:rsidP="000E2E39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0E2E39" w:rsidRPr="00ED57B5" w:rsidRDefault="000E2E39" w:rsidP="000E2E39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    Ф.И.О</w:t>
      </w:r>
    </w:p>
    <w:p w:rsidR="00FB234E" w:rsidRPr="00ED57B5" w:rsidRDefault="00FB234E" w:rsidP="000E2E39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FB234E" w:rsidRPr="00ED57B5" w:rsidSect="000E2E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234E" w:rsidRPr="00ED57B5" w:rsidRDefault="00FB234E" w:rsidP="00FB234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Приложение N 6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Порядку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принятия решений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 разработке муниципальных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программ Шушенского района,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их формирования и реализации</w:t>
      </w:r>
    </w:p>
    <w:p w:rsidR="00FB234E" w:rsidRPr="00ED57B5" w:rsidRDefault="00FB234E" w:rsidP="00FB23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8" w:name="P1776"/>
      <w:bookmarkEnd w:id="8"/>
      <w:r w:rsidRPr="00ED57B5">
        <w:rPr>
          <w:rFonts w:ascii="Arial" w:hAnsi="Arial" w:cs="Arial"/>
          <w:sz w:val="24"/>
          <w:szCs w:val="24"/>
        </w:rPr>
        <w:t>ТРЕБОВАНИЯ</w:t>
      </w:r>
    </w:p>
    <w:p w:rsidR="00FB234E" w:rsidRPr="00ED57B5" w:rsidRDefault="00FB234E" w:rsidP="00FB234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ИНФОРМАЦИИ ОБ ОТДЕЛЬНОМ МЕРОПРИЯТИИ МУНИЦИПАЛЬНОЙ</w:t>
      </w:r>
    </w:p>
    <w:p w:rsidR="00FB234E" w:rsidRPr="00ED57B5" w:rsidRDefault="00FB234E" w:rsidP="00FB234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ПРОГРАММЫ ШУШЕНСКОГО РАЙОНА</w:t>
      </w:r>
    </w:p>
    <w:p w:rsidR="00FB234E" w:rsidRPr="00ED57B5" w:rsidRDefault="00FB234E" w:rsidP="00FB2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Информация об отдельном мероприятии муниципальной программы Шушенского района должна содержать:</w:t>
      </w: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отдельного мероприятия;</w:t>
      </w: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муниципальной программы Шушенского района, в рамках которой реализуется отдельное мероприятие;</w:t>
      </w: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сроки реализации отдельного мероприятия;</w:t>
      </w: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цель реализации отдельного мероприятия;</w:t>
      </w: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главного распорядителя бюджетных средств, ответственного за реализацию отдельного мероприятия;</w:t>
      </w: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ожидаемые результаты от реализации отдельного мероприятия, </w:t>
      </w:r>
      <w:hyperlink w:anchor="P1803" w:history="1">
        <w:r w:rsidRPr="00ED57B5">
          <w:rPr>
            <w:rFonts w:ascii="Arial" w:hAnsi="Arial" w:cs="Arial"/>
            <w:sz w:val="24"/>
            <w:szCs w:val="24"/>
          </w:rPr>
          <w:t>перечень</w:t>
        </w:r>
      </w:hyperlink>
      <w:r w:rsidRPr="00ED57B5">
        <w:rPr>
          <w:rFonts w:ascii="Arial" w:hAnsi="Arial" w:cs="Arial"/>
          <w:sz w:val="24"/>
          <w:szCs w:val="24"/>
        </w:rPr>
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 Шушенского района;</w:t>
      </w: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период;</w:t>
      </w:r>
    </w:p>
    <w:p w:rsidR="00FB234E" w:rsidRPr="00ED57B5" w:rsidRDefault="00FB234E" w:rsidP="00FC4ED3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ссылку на Порядок реализации отдельного мероприятия; в случае если отдельное мероприятие реализуется путем предоставления субсидий из краевого бюджета бюджетам муниципальных образований Шушенского района, дополнительно необходимо указать информацию о целях и условиях предоставления и расходования, методике расчета субсидии, критериях отбора муниципальных образований Шушенского района для предоставления указанных субсидий.</w:t>
      </w:r>
    </w:p>
    <w:p w:rsidR="00FB234E" w:rsidRPr="00ED57B5" w:rsidRDefault="00FB234E" w:rsidP="00FB234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FB234E" w:rsidRPr="00ED57B5" w:rsidSect="00FB23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34E" w:rsidRPr="00ED57B5" w:rsidRDefault="00FB234E" w:rsidP="00FB234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требованиям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информации об отдельном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мероприятии муниципальной</w:t>
      </w:r>
    </w:p>
    <w:p w:rsidR="00FB234E" w:rsidRPr="00ED57B5" w:rsidRDefault="00FB234E" w:rsidP="00FB234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программы Шушенского района</w:t>
      </w:r>
    </w:p>
    <w:p w:rsidR="00FB234E" w:rsidRPr="00ED57B5" w:rsidRDefault="00FB234E" w:rsidP="00FB23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234E" w:rsidRPr="00ED57B5" w:rsidRDefault="00FB234E" w:rsidP="00FB234E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9" w:name="P1803"/>
      <w:bookmarkEnd w:id="9"/>
      <w:r w:rsidRPr="00ED57B5">
        <w:rPr>
          <w:rFonts w:ascii="Arial" w:hAnsi="Arial" w:cs="Arial"/>
          <w:sz w:val="24"/>
          <w:szCs w:val="24"/>
        </w:rPr>
        <w:t>ПЕРЕЧЕНЬ</w:t>
      </w:r>
    </w:p>
    <w:p w:rsidR="00FB234E" w:rsidRPr="00ED57B5" w:rsidRDefault="00FB234E" w:rsidP="00FB234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ПОКАЗАТЕЛЕЙ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317"/>
        <w:gridCol w:w="1331"/>
        <w:gridCol w:w="1883"/>
        <w:gridCol w:w="1962"/>
        <w:gridCol w:w="2040"/>
        <w:gridCol w:w="1819"/>
        <w:gridCol w:w="1819"/>
      </w:tblGrid>
      <w:tr w:rsidR="00FB234E" w:rsidRPr="00ED57B5" w:rsidTr="00ED57B5">
        <w:tc>
          <w:tcPr>
            <w:tcW w:w="0" w:type="auto"/>
            <w:vMerge w:val="restart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17" w:type="dxa"/>
            <w:vMerge w:val="restart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31" w:type="dxa"/>
            <w:vMerge w:val="restart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gridSpan w:val="4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FB234E" w:rsidRPr="00ED57B5" w:rsidTr="00ED57B5">
        <w:tc>
          <w:tcPr>
            <w:tcW w:w="0" w:type="auto"/>
            <w:vMerge/>
          </w:tcPr>
          <w:p w:rsidR="00FB234E" w:rsidRPr="00ED57B5" w:rsidRDefault="00FB234E" w:rsidP="00FB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FB234E" w:rsidRPr="00ED57B5" w:rsidRDefault="00FB234E" w:rsidP="00FB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FB234E" w:rsidRPr="00ED57B5" w:rsidRDefault="00FB234E" w:rsidP="00FB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234E" w:rsidRPr="00ED57B5" w:rsidRDefault="00FB234E" w:rsidP="00FB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ED57B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</w:p>
        </w:tc>
      </w:tr>
      <w:tr w:rsidR="00FB234E" w:rsidRPr="00ED57B5" w:rsidTr="00ED57B5">
        <w:trPr>
          <w:cantSplit/>
          <w:trHeight w:val="257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8</w:t>
            </w: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Отдельное мероприятие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Цель реализации отдельного мероприятия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Показатели результативности: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1-й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n-й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Показатель (индикатор)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1-й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4E" w:rsidRPr="00ED57B5" w:rsidTr="00ED57B5">
        <w:trPr>
          <w:cantSplit/>
          <w:trHeight w:val="20"/>
        </w:trPr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n-й</w:t>
            </w:r>
          </w:p>
        </w:tc>
        <w:tc>
          <w:tcPr>
            <w:tcW w:w="1331" w:type="dxa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234E" w:rsidRPr="00ED57B5" w:rsidRDefault="00FB234E" w:rsidP="00FB23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234E" w:rsidRPr="00ED57B5" w:rsidRDefault="00FB234E" w:rsidP="00FC4ED3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0" w:name="P1908"/>
      <w:bookmarkEnd w:id="10"/>
    </w:p>
    <w:p w:rsidR="00FB234E" w:rsidRDefault="00FB234E" w:rsidP="00FC4ED3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FB234E" w:rsidSect="000E2E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    Ф.И</w:t>
      </w:r>
      <w:r w:rsidR="00EB0ED0">
        <w:rPr>
          <w:rFonts w:ascii="Arial" w:hAnsi="Arial" w:cs="Arial"/>
          <w:sz w:val="24"/>
          <w:szCs w:val="24"/>
        </w:rPr>
        <w:t>.О.</w:t>
      </w:r>
    </w:p>
    <w:p w:rsidR="00FB234E" w:rsidRPr="00FB234E" w:rsidRDefault="00FB234E" w:rsidP="00EB0ED0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bookmarkStart w:id="11" w:name="_GoBack"/>
      <w:bookmarkEnd w:id="11"/>
    </w:p>
    <w:sectPr w:rsidR="00FB234E" w:rsidRPr="00FB234E" w:rsidSect="00FB2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DBF"/>
    <w:rsid w:val="00015DCC"/>
    <w:rsid w:val="000D60CB"/>
    <w:rsid w:val="000E2E39"/>
    <w:rsid w:val="000F3D13"/>
    <w:rsid w:val="00163A89"/>
    <w:rsid w:val="001C51C3"/>
    <w:rsid w:val="001C6CEA"/>
    <w:rsid w:val="001C6F1F"/>
    <w:rsid w:val="001F72C0"/>
    <w:rsid w:val="00205630"/>
    <w:rsid w:val="0021027C"/>
    <w:rsid w:val="002C3E29"/>
    <w:rsid w:val="002D2AF8"/>
    <w:rsid w:val="002D6A5E"/>
    <w:rsid w:val="00301A7D"/>
    <w:rsid w:val="003044A2"/>
    <w:rsid w:val="00310C47"/>
    <w:rsid w:val="003417F3"/>
    <w:rsid w:val="00364DCD"/>
    <w:rsid w:val="003C1681"/>
    <w:rsid w:val="003F336E"/>
    <w:rsid w:val="004135CB"/>
    <w:rsid w:val="004429FA"/>
    <w:rsid w:val="00445F45"/>
    <w:rsid w:val="00476291"/>
    <w:rsid w:val="00486025"/>
    <w:rsid w:val="00510465"/>
    <w:rsid w:val="00511D0C"/>
    <w:rsid w:val="005504BD"/>
    <w:rsid w:val="005617BC"/>
    <w:rsid w:val="00562DBF"/>
    <w:rsid w:val="005A7C0A"/>
    <w:rsid w:val="005C11E2"/>
    <w:rsid w:val="005C6EA7"/>
    <w:rsid w:val="005D4105"/>
    <w:rsid w:val="005F68EC"/>
    <w:rsid w:val="00627B20"/>
    <w:rsid w:val="006537C0"/>
    <w:rsid w:val="00655A4B"/>
    <w:rsid w:val="00657B37"/>
    <w:rsid w:val="006E0ADB"/>
    <w:rsid w:val="006E59DF"/>
    <w:rsid w:val="006F1711"/>
    <w:rsid w:val="006F2362"/>
    <w:rsid w:val="00713307"/>
    <w:rsid w:val="00753A08"/>
    <w:rsid w:val="007C2CB9"/>
    <w:rsid w:val="007C7D12"/>
    <w:rsid w:val="007E3084"/>
    <w:rsid w:val="008120DF"/>
    <w:rsid w:val="008402E6"/>
    <w:rsid w:val="00862F2E"/>
    <w:rsid w:val="0090693B"/>
    <w:rsid w:val="00973002"/>
    <w:rsid w:val="009965BB"/>
    <w:rsid w:val="009B3E4D"/>
    <w:rsid w:val="00A31836"/>
    <w:rsid w:val="00A73622"/>
    <w:rsid w:val="00A762AA"/>
    <w:rsid w:val="00A9755D"/>
    <w:rsid w:val="00AB716B"/>
    <w:rsid w:val="00AF1AFF"/>
    <w:rsid w:val="00B174D0"/>
    <w:rsid w:val="00B80338"/>
    <w:rsid w:val="00BA61ED"/>
    <w:rsid w:val="00BB7053"/>
    <w:rsid w:val="00BB7524"/>
    <w:rsid w:val="00BD0A4D"/>
    <w:rsid w:val="00BE2035"/>
    <w:rsid w:val="00C17AFD"/>
    <w:rsid w:val="00C23CAB"/>
    <w:rsid w:val="00C34328"/>
    <w:rsid w:val="00C36524"/>
    <w:rsid w:val="00C414F5"/>
    <w:rsid w:val="00C442C4"/>
    <w:rsid w:val="00C444AA"/>
    <w:rsid w:val="00C54F04"/>
    <w:rsid w:val="00C66F1E"/>
    <w:rsid w:val="00C72B1E"/>
    <w:rsid w:val="00CF5DC1"/>
    <w:rsid w:val="00D00CE4"/>
    <w:rsid w:val="00D05B5B"/>
    <w:rsid w:val="00D370E2"/>
    <w:rsid w:val="00D37B9E"/>
    <w:rsid w:val="00D57C64"/>
    <w:rsid w:val="00D62850"/>
    <w:rsid w:val="00DF5C00"/>
    <w:rsid w:val="00E64E9A"/>
    <w:rsid w:val="00E84FF3"/>
    <w:rsid w:val="00EA0484"/>
    <w:rsid w:val="00EB0ED0"/>
    <w:rsid w:val="00EC147F"/>
    <w:rsid w:val="00ED57B5"/>
    <w:rsid w:val="00EE7138"/>
    <w:rsid w:val="00EF16F7"/>
    <w:rsid w:val="00F21D22"/>
    <w:rsid w:val="00F7558B"/>
    <w:rsid w:val="00F764A5"/>
    <w:rsid w:val="00F8553A"/>
    <w:rsid w:val="00FA3E3D"/>
    <w:rsid w:val="00FB234E"/>
    <w:rsid w:val="00FB30AD"/>
    <w:rsid w:val="00FC4ED3"/>
    <w:rsid w:val="00FC6612"/>
    <w:rsid w:val="00FC785F"/>
    <w:rsid w:val="00FE572A"/>
    <w:rsid w:val="00FE7A2C"/>
    <w:rsid w:val="00FF24DF"/>
    <w:rsid w:val="00FF3D27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EE42"/>
  <w15:docId w15:val="{5F19C937-392B-403B-B8D5-9604CA34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CC"/>
    <w:rPr>
      <w:rFonts w:ascii="Tahoma" w:eastAsia="Calibri" w:hAnsi="Tahoma" w:cs="Tahoma"/>
      <w:sz w:val="16"/>
      <w:szCs w:val="16"/>
    </w:rPr>
  </w:style>
  <w:style w:type="paragraph" w:customStyle="1" w:styleId="a5">
    <w:name w:val="Регистр МНПА"/>
    <w:basedOn w:val="a"/>
    <w:autoRedefine/>
    <w:qFormat/>
    <w:rsid w:val="005D410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15DCC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5DCC"/>
    <w:rPr>
      <w:rFonts w:ascii="Calibri Light" w:eastAsia="Times New Roman" w:hAnsi="Calibri Light" w:cs="Times New Roman"/>
      <w:sz w:val="24"/>
      <w:szCs w:val="24"/>
    </w:rPr>
  </w:style>
  <w:style w:type="paragraph" w:customStyle="1" w:styleId="ConsPlusTitlePage">
    <w:name w:val="ConsPlusTitlePage"/>
    <w:rsid w:val="00562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2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Гипертекстовая ссылка"/>
    <w:uiPriority w:val="99"/>
    <w:rsid w:val="00AB716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EECAB0ABC3E5D396B83BAF01057C705EF29EF79F5EEDBA136082F22D7348E92F1A4BA7F8035324BA6E27E31ACF60E2238X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EECAB0ABC3E5D396B83BAF01057C705EF29EF79F5EEDAA53B082F22D7348E92F1A4BA6D806D3E4AAFFC7F31B9A05F67D9997C7F43205A03AD019E35X6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EECAB0ABC3E5D396B83BAF01057C705EF29EF79F6EEDCAF37082F22D7348E92F1A4BA7F8035324BA6E27E31ACF60E2238X5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11554728AAF17E4888981667598E10E7F049FA3BEEEC20B90A7FADB4ABC7278035883B6AD4FDAF7686D6N0a7E" TargetMode="External"/><Relationship Id="rId10" Type="http://schemas.openxmlformats.org/officeDocument/2006/relationships/hyperlink" Target="consultantplus://offline/ref=88EE29DCA9BEDA57B9C251AF460917A61925FB045323156C38B3C01BD7BAFE9C74593886796CCBB4mCaE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13EECAB0ABC3E5D396B83BAF01057C705EF29EF79F5E3DBA332082F22D7348E92F1A4BA6D806D3E4AAFFC7F39B9A05F67D9997C7F43205A03AD019E35X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31</Pages>
  <Words>8718</Words>
  <Characters>49699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Хорошавина Оксана</cp:lastModifiedBy>
  <cp:revision>10</cp:revision>
  <cp:lastPrinted>2019-10-15T09:57:00Z</cp:lastPrinted>
  <dcterms:created xsi:type="dcterms:W3CDTF">2019-09-30T01:17:00Z</dcterms:created>
  <dcterms:modified xsi:type="dcterms:W3CDTF">2019-10-18T03:16:00Z</dcterms:modified>
</cp:coreProperties>
</file>