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07" w:rsidRPr="0078037A" w:rsidRDefault="00233107" w:rsidP="00FF0F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FF0F9F" w:rsidRPr="0078037A" w:rsidRDefault="00FF0F9F" w:rsidP="00FF0F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FF0F9F" w:rsidRPr="0078037A" w:rsidRDefault="00FF0F9F" w:rsidP="00FF0F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</w:p>
    <w:p w:rsidR="00FF0F9F" w:rsidRPr="0078037A" w:rsidRDefault="00092742" w:rsidP="00FF0F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17.07.2024</w:t>
      </w:r>
      <w:r w:rsidR="00EF66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F66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  №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1099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Порядок определения объема и условий предоставления из бюджета </w:t>
      </w:r>
      <w:r w:rsidR="00EF6658"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поселка Шушенское </w:t>
      </w:r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субсидий муниципальным бюджетным </w:t>
      </w:r>
      <w:proofErr w:type="gramStart"/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учреждениям </w:t>
      </w:r>
      <w:r w:rsidR="00EF6658"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D739C"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пгт</w:t>
      </w:r>
      <w:proofErr w:type="spellEnd"/>
      <w:proofErr w:type="gramEnd"/>
      <w:r w:rsidR="001D739C"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Шушенское </w:t>
      </w:r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иные цели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Общие положения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определения объема и условия предоставления 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 бюджета</w:t>
      </w:r>
      <w:proofErr w:type="gramEnd"/>
      <w:r w:rsidR="00EF66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субсидий  на иные цели муниципальным бюджетным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учреждениям</w:t>
      </w:r>
      <w:r w:rsidR="001D739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1D739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1D739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Шушенское</w:t>
      </w:r>
      <w:r w:rsidR="00EF66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Порядок)</w:t>
      </w:r>
      <w:r w:rsidR="00EF66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со </w:t>
      </w:r>
      <w:hyperlink r:id="rId5" w:history="1"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78.1</w:t>
        </w:r>
      </w:hyperlink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78037A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78037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history="1"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Постановлением</w:t>
        </w:r>
      </w:hyperlink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22 февраля 2020 года № 203 «Об общих требованиях к нормативным правовым актам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условия предоставления из бюджета</w:t>
      </w:r>
      <w:r w:rsidR="00EF66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 бюджетным учреждениям</w:t>
      </w:r>
      <w:r w:rsidR="00EF66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123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76123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Шушенское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Учреждения) 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субсидий  на</w:t>
      </w:r>
      <w:proofErr w:type="gram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цели, не связанные с финансовым обеспечением выполнения муниципального  задания на оказание муниципальных услуг (выполнение работ) (далее – субсидия).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соответствии с настоящим Порядком субсидии предоставляются на следующие цели: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приобретение основных средств и (или) материальных запасов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осуществления деятельности Учреждений, предусмотренных учредительными документами;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осуществление работ по разработке, корректировки проектно-сметной документации на капитальный ремонт (реставрацию), проведению государственной экспертизы проектно-сметной документации на капитальный ремонт (реставрацию), капитальному ремонту (реставрации) имущества, закрепленного за Учреждениями на праве оперативного управления, оценка достоверности определения достоверности сметной стоимости капитального ремонта;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проведение, в том числе завершение, аварийно-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вительных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 и иных мероприятий, связанных с предупреждением и (или) ликвидацией последствий чрезвычайных ситуаций природного, техногенного и биолого-социального характера на территории </w:t>
      </w:r>
      <w:proofErr w:type="spellStart"/>
      <w:r w:rsidR="00DB5D8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DB5D8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 счет средств резервного фонда </w:t>
      </w:r>
      <w:r w:rsidR="00DB5D8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резервный фонд);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1.2.4.реализацию мероприятий региональных проектов, обеспечивающих достижение целей, показателей и результатов федеральных проектов, входящих в состав соответствующих национальных проектов (программ);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1.2.5. осуществление иных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муниципальной собственности </w:t>
      </w:r>
      <w:proofErr w:type="spellStart"/>
      <w:r w:rsidR="00DB5D8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DB5D8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Шушенское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приобретение объектов недвижимого имущества в муниципальную собственность </w:t>
      </w:r>
      <w:proofErr w:type="spellStart"/>
      <w:r w:rsidR="00DB5D8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DB5D8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0F9F" w:rsidRPr="0078037A" w:rsidRDefault="0076123C" w:rsidP="0076123C">
      <w:pPr>
        <w:spacing w:after="16"/>
        <w:ind w:left="10" w:right="165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Перечень субсидий (далее – Перечень) утверждается </w:t>
      </w:r>
      <w:r w:rsidR="00A815B1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Шушенского района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037A">
        <w:rPr>
          <w:rFonts w:ascii="Arial" w:hAnsi="Arial" w:cs="Arial"/>
          <w:sz w:val="24"/>
          <w:szCs w:val="24"/>
        </w:rPr>
        <w:t xml:space="preserve">осуществляющей полномочия Администрации поселка Шушенское (далее-Уполномоченный орган) 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</w:t>
      </w:r>
      <w:hyperlink r:id="rId8" w:anchor="Par56" w:history="1">
        <w:r w:rsidR="00FF0F9F"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форме</w:t>
        </w:r>
      </w:hyperlink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согласно приложению №1 к настоящему Порядку в пределах 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бюджетных ассигнований и лимитов бюджетных обязательств по согласованию с финансовым управлением администрации Шушенского района: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очередной финансовый год и плановый период не позднее 31 декабря текущего финансового года;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внесения изменений в Перечень (изменения в течение текущего финансового года) в течение 10 рабочих дней со дня утверждения муниципальной программы </w:t>
      </w:r>
      <w:r w:rsidR="00A815B1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</w:t>
      </w:r>
      <w:r w:rsidR="008A0B75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предусматривающей соответствующие изменения объемов субсидии.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 Условия и порядок предоставления субсидий на иные цели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Для определения объема субсидий на цели, указанные в </w:t>
      </w:r>
      <w:hyperlink r:id="rId9" w:anchor="P52" w:history="1"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1.</w:t>
        </w:r>
      </w:hyperlink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настоящего Порядка (за исключением средств субсидии, предоставляемой за счет резервного фонда), </w:t>
      </w:r>
      <w:r w:rsidR="00A815B1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чреждение направляет в срок до 20 сентября в </w:t>
      </w:r>
      <w:r w:rsidR="0076123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орган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документы: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 на предоставление субсидии, оформленную Учреждением по форме согласно приложению №2 к настоящему Порядку;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пояснительную записку, содержащую обоснование необходимости предоставления средств бюджета</w:t>
      </w:r>
      <w:r w:rsidR="000E2E57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цели, указанные в пункте 1.2 настоящего Порядка;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планируемом к приобретению имуществе, в случае если целью предоставления субсидии является приобретение</w:t>
      </w:r>
      <w:r w:rsidR="00092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092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 исключением недвижимого имущества);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 информацию, документально подтверждающую потребность Учреждений в осуществлении расходов.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Для определения объема субсидии, предоставляемой за счет средств резервного фонда, Учреждение направляет в </w:t>
      </w:r>
      <w:r w:rsidR="00F713E0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заявку на предоставление субсидии;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пояснительную записку, экономические расчеты объемов расходов на выполнение соответствующих работ (оказание услуг).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r w:rsidR="00F713E0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рассматривает документы Учреждений на предоставление субсидии, указанные в пункте 2.1. настоящего Порядка, и утверждает перечень субси</w:t>
      </w:r>
      <w:r w:rsidR="0076123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дий в соответствии с пунктом 1.3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 Порядка.</w:t>
      </w:r>
    </w:p>
    <w:p w:rsidR="00FF0F9F" w:rsidRPr="0078037A" w:rsidRDefault="00F713E0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</w:t>
      </w:r>
      <w:r w:rsidR="00A815B1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 документы Учреждений на предоставление субсидии за счет средств резервного фонда, указанные в пункте 2.2. настоящего Порядка в течение 5 рабочих дней со дня получения. 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2.4.Основаниями для отказа в предоставлении субсидии являются: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непредставление (предоставление не в полном объеме) указанных документов, указанных в </w:t>
      </w:r>
      <w:hyperlink r:id="rId10" w:anchor="P131" w:history="1"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пунктах </w:t>
        </w:r>
        <w:proofErr w:type="gramStart"/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2.1</w:t>
        </w:r>
      </w:hyperlink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</w:t>
      </w:r>
      <w:proofErr w:type="gram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настоящего Порядка;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недостоверность информации, содержащейся в документах, представленных Учреждением;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несоответствие заявленного Учреждением мероприятия целям предоставления субсидии или целям деятельности Учреждения;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Уполномоченному органу на цели, указанные в пункте 1.2 настоящего Порядка.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Перечень субсидий изменяется Уполномоченным органом в следующих случаях: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 или уменьшения объема бюджетных ассигнований, предусмотренных в решении о бюджете</w:t>
      </w:r>
      <w:r w:rsidR="000E2E57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очередной финансовый год и плановый период и (или) после внесения соответствующих изменений в сводную бюджетную роспись бюджета</w:t>
      </w:r>
      <w:r w:rsidR="000E2E57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случаях, предусмотренных бюджетным законодательством;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дополнительной потребности Учреждения в осуществлении расходов, предусмотренных </w:t>
      </w:r>
      <w:hyperlink r:id="rId11" w:history="1"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1.</w:t>
        </w:r>
      </w:hyperlink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настоящего Порядка, при условии наличия соответствующих бюджетных ассигнований в решении о бюджете</w:t>
      </w:r>
      <w:r w:rsidR="000809D0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очередной финансовый год и плановый период и (или) после внесения соответствующих изменений в сводную бюджетную роспись бюджета</w:t>
      </w:r>
      <w:r w:rsidR="000E2E57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случаях, предусмотренных бюджетным законодательством;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выявления необходимости перераспределения средств субсидии, в пределах доведенного до Уполномоченного органа объема лимитов бюджетных обязательств на предоставление субсидии, между Учреждениями, не требующего внесения изменений в решение Шушенского 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поселкового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</w:t>
      </w:r>
      <w:r w:rsidR="00092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 бюджете</w:t>
      </w:r>
      <w:proofErr w:type="gramEnd"/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соответствующий финансовый год и плановый период и (или) внесения соответствующих изменений в сводную бюджетную роспись бюджета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внесения изменений в муниципальные программы </w:t>
      </w:r>
      <w:r w:rsidR="000809D0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иные нормативные правовые акты, устанавливающие расходное обязательство по предоставлению субсидии;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 использования средств субсидии в полном объеме.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При наступлении одного из случаев, указанных в пункте 2.5. настоящего Порядка, Уполномоченный орган рассматривает и утверждает перечень субсидий в соответствии с пунктом 1.</w:t>
      </w:r>
      <w:r w:rsidR="0076123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 Порядка.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Размер субсидии, за исключением случаев, когда размер субсидии определен решением о бюджете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очередной финансовый год и плановый период, правовым актом администрации района, рассчитывается по формуле: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цс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=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*S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+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*S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,+</w:t>
      </w:r>
      <w:proofErr w:type="gramEnd"/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…+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*S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n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цс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размер субсидии;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1…n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количественное значение потребности на мероприятие (с 1-го по n-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текущем финансовом году;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r w:rsidRPr="0078037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1…n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стоимость единицы потребности, предоставляемой на реализацию мероприятия (с 1-го по n-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текущем финансовом году, определяемой одним из следующих методов: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 метод сопоставимых рыночных цен (анализа рынка);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 нормативный метод;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 тарифный метод;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  проектно-сметный метод;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  затратный метод;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  метод прямого счета.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Субсидии предоставляются в пределах бюджетных ассигнований, предусмотренных в бюджете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соответствующий финансовый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год, на основании соглашения о предоставлении субсидии, заключаемого между Учреждением и Уполномоченным органом (далее – Соглашение).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Соглашением определяется результат использования субсидии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обязанность учреждения по его достижению. Значения результатов предоставления субсидии должны быть конкретными и измеримыми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соответствовать результату федеральных или региональных проектов (программ) (в случае если субсидия предоставляется в целях реализации такого проекта).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типового соглашения устанавливается финансовым управлением администрации Шушенского района.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Соглашение между Уполномоченным органом и Учреждением заключается при соблюдении следующих условий: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доведение финансовым управлением администрации Шушенского района до Уполномоченного органа лимитов бюджетных обязательств на предоставление субсидии из бюджета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включение Учреждения в Перечень получателей и объем субсидий на очередной финансовый год и плановый период, в случаях, предусмотренных в п. 2.5 настоящего Порядка;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заключение соглашения на один финансовый год;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заключение соглашения в течение 30 рабочих дней после доведения лимитов бюджетных обязательств до Учреждения;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соответствие Учреждения на 1-е число месяца, предшествующего месяцу, в котором планируется заключение соглашения, следующим требованиям: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у Учреждения просроченной задолженности по возврату в бюджет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субсидий, бюджетных инвестиций,</w:t>
      </w:r>
      <w:r w:rsidR="006B1513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предоставленных,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 числе в соответствии с иными правовыми актами.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установленные подпунктом «д» настоящего пункта, не применяются при предоставлении субсидии на: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мероприятий по реорганизации или ликвидации Учреждения;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проведение, в том числе завершение, аварийно-восстановительных работ и иных мероприятий, связанных с предупреждением и (или) ликвидацией последствий чрезвычайных ситуаций природного, техногенного и биолого-социального характера на территории </w:t>
      </w:r>
      <w:r w:rsidR="000809D0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</w:t>
      </w:r>
      <w:r w:rsidR="001707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резервного фонда;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погашение задолженности по судебным актам, вступившим в законную силу, исполнительным документам.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Уполномоченный орган вносит изменения в соглашение путем заключения дополнительного соглашения в пределах лимитов бюджетных обязательств, доведенных финансовым управлением администрации Шушенского района до Уполномоченного органа на осуществление соответствующих полномочий.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дополнительного соглашения осуществляется в случаях, предусмотренных в п. </w:t>
      </w:r>
      <w:hyperlink r:id="rId12" w:history="1"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2.</w:t>
        </w:r>
      </w:hyperlink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настоящего Порядка, в порядке и в сроки, установленные </w:t>
      </w:r>
      <w:hyperlink r:id="rId13" w:history="1">
        <w:r w:rsidRPr="0078037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 </w:t>
        </w:r>
      </w:hyperlink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настоящего Порядка.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</w:t>
      </w:r>
      <w:r w:rsidR="006B1513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Перечисление субсидий осуществляется в соответствии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графиком, содержащимся в соглашении.</w:t>
      </w:r>
    </w:p>
    <w:p w:rsidR="00FF0F9F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Субсидии Учреждениям перечисляются на лицевое счета, открытые в управлении Федерального казначейства по Красноярскому краю.</w:t>
      </w:r>
    </w:p>
    <w:p w:rsidR="00092742" w:rsidRDefault="00092742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2742" w:rsidRPr="0078037A" w:rsidRDefault="00092742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Требования к отчетности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860864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 ежеквартально не позднее 15 числа месяца, следующего за отчетным кварталом, и до 20 января года, следующего за отчетным финансовым годом, представляют в Уполномоченный орган по формам, установленным в соответствии с типовой формой соглашения: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достижении значений результатов использования субсидии:   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расходах, источником финансового обеспечения которых является субсидия.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        Отчет об использовании субсидии, предоставленной за счет резервного фонда, Учреждения представляют в Уполномоченный орган не позднее 10-го числа каждого месяца в соответствии с порядком использования бюджетных ассигнований резервного фонда, установленным правовым актом </w:t>
      </w:r>
      <w:r w:rsidR="0076123C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Порядок осуществления контроля за соблюдением целей и условий предоставления субсидии, ответственность за их несоблюдение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соблюдением целей и условий предоставления Учреждениям субсидий осуществляется в ходе проверки, проводимой Уполномоченным органом и уполномоченным органом муниципального финансового контроля Шушенского района в соответствии с бюджетным законодательством Российской Федерации.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 случае установления по результатам проверок, проведенных Уполномоченным органом и (или) уполномоченным органом муниципального финансового контроля Шушенского района, фактов несоблюдения учреждением целей и условий предоставления субсидий, установленных настоящим Порядком и соглашением, соответствующие средства подлежат возврату в бюджет</w:t>
      </w:r>
      <w:r w:rsidR="000809D0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37"/>
      <w:bookmarkEnd w:id="0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требования Уполномоченного органа – в течение 30 календарных дней со дня получения учреждением соответствующего требования;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представления и (или) предписания уполномоченного органа муниципального финансового контроля Шушенского района в срок, установленный в соответствии с бюджетным законодательством Российской Федерации.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39"/>
      <w:bookmarkEnd w:id="1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 В случае установления Уполномоченным органом и (или) уполномоченным органом муниципального финансового контроля фактов 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недостижения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результатов предоставления субсидий, показателей, необходимых для достижения результатов предоставления субсидий (в случае их установления), установленных Соглашением (далее – показатели результативности),соглашение по решению Уполномоченного органа  может быть расторгнуто в одностороннем порядке, а средства в объеме, пропорциональном величине </w:t>
      </w:r>
      <w:proofErr w:type="spell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недостижения</w:t>
      </w:r>
      <w:proofErr w:type="spell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значений результатов подлежат возврату в бюджет</w:t>
      </w:r>
      <w:r w:rsidR="00E638A2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  соответствии с абзацами вторым, третьим пункта 4.2. Порядка.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Основанием для освобождения Учреждения от применения мер ответственности, предусмотренных пунктом 4.5. настоящего Порядка,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Не использованные на начало текущего финансового года остатки средств субсидии (за исключением средств субсидии, предоставленной за счет средств резервного фонда), а также поступления от возврата ранее произведенных Учреждением выплат, источником которых являются субсидии, могут использоваться Учреждениями в текущем финансовом году на достижение целей, установленных при предоставлении субсидии, на основании решения Уполномоченного органа, принимаемого в форме приказа (распоряжения).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Решение о наличии потребности принимается Уполномоченным органом по итогам рассмотрения следующих документов, представленных Учреждением: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пояснительной записки, отражающей причины образования неиспользованных остатков (поступления выплат) и необходимости их использования в текущем финансовом году;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информации о неисполненных обязательствах,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Учреждением выплат;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заверенных копий одного из следующих документов, подтверждающих наличие и объем неисполненных обязательств, принятых до начала текущего финансового года, либо подлежащих принятию в текущем финансовом году: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подтверждающих проведение до 1 января текущего финансового года процедур закупки товаров, работ, услуг в целях заключения Договоров, на основании которых планируется осуществление расходов, предусмотренных пунктом 1.2. настоящего Порядка, и являющихся основанием для заключения Договоров; а также в случае размещения до 1 января текущего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Договоров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подтверждающих возникновение денежных обязательств в текущем финансовом году.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документы Учреждение представляет Уполномоченному органу не позднее 15 февраля текущего финансового года.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о представлении Учреждениями документов (копий документов), указанных в подпункте 3 настоящего пункта, не применяется при принятии решений об использовании остатков средств субсидии в целях осуществления выплат физическим лицам.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Решение о наличии потребности в направлении не использованных на начало текущего финансового года остатков средств субсидии, а также поступлений от возврата ранее произведенных Учреждением выплат, источником которых являются субсидии, на достижение целей, установленных при предоставлении субсидии, в текущем финансовом году принимается Уполномоченным органом в форме приказа (распоряжения) не позднее 1 марта текущего финансового года.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Остатки средств субсидии, не использованные на начало текущего финансового года, а также поступления от возврата ранее произведенных Учреждением выплат, источником которых являются субсидии, при отсутствии решения Уполномоченного органа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 бюджет</w:t>
      </w:r>
      <w:r w:rsidR="00750E92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 взыскания неиспользованных остатков субсидий, предоставленных Учреждениям из  бюджета</w:t>
      </w:r>
      <w:r w:rsidR="00610101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установленных  финансовым управлением.</w:t>
      </w:r>
    </w:p>
    <w:p w:rsidR="00FF0F9F" w:rsidRPr="0078037A" w:rsidRDefault="00FF0F9F" w:rsidP="00FF0F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4.9. Субсидии, предоставленные за счет средств резервного фонда, не использованные Учреждением в текущем финансовом году, подлежат возврату 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бюджет</w:t>
      </w:r>
      <w:proofErr w:type="gramEnd"/>
      <w:r w:rsidR="00750E92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 25 декабря текущего финансового года.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34F8" w:rsidRDefault="00EE34F8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определения объема и условий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из бюджета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субсидий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 бюджетным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учреждениям 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E34F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EE34F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Шушенское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иные цели, утвержденному</w:t>
      </w:r>
    </w:p>
    <w:p w:rsidR="00EE34F8" w:rsidRPr="0078037A" w:rsidRDefault="00EE34F8" w:rsidP="00EE34F8">
      <w:pPr>
        <w:spacing w:after="16"/>
        <w:ind w:left="10" w:right="-143" w:hanging="10"/>
        <w:jc w:val="center"/>
        <w:rPr>
          <w:rFonts w:ascii="Arial" w:hAnsi="Arial" w:cs="Arial"/>
          <w:sz w:val="24"/>
          <w:szCs w:val="24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FF0F9F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Шушенского района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037A">
        <w:rPr>
          <w:rFonts w:ascii="Arial" w:hAnsi="Arial" w:cs="Arial"/>
          <w:sz w:val="24"/>
          <w:szCs w:val="24"/>
        </w:rPr>
        <w:t xml:space="preserve">                      </w:t>
      </w:r>
    </w:p>
    <w:p w:rsidR="00EE34F8" w:rsidRPr="0078037A" w:rsidRDefault="00EE34F8" w:rsidP="00EE34F8">
      <w:pPr>
        <w:spacing w:after="16"/>
        <w:ind w:left="10" w:right="-143" w:hanging="10"/>
        <w:jc w:val="center"/>
        <w:rPr>
          <w:rFonts w:ascii="Arial" w:hAnsi="Arial" w:cs="Arial"/>
          <w:sz w:val="24"/>
          <w:szCs w:val="24"/>
        </w:rPr>
      </w:pPr>
      <w:r w:rsidRPr="0078037A">
        <w:rPr>
          <w:rFonts w:ascii="Arial" w:hAnsi="Arial" w:cs="Arial"/>
          <w:sz w:val="24"/>
          <w:szCs w:val="24"/>
        </w:rPr>
        <w:t xml:space="preserve">                                осуществляющей полномочия Администрации поселка Шушенское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УТВЕРЖДАЮ:</w:t>
      </w: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должности руководителя</w:t>
      </w:r>
      <w:r w:rsidR="003C5C5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   </w:t>
      </w:r>
      <w:proofErr w:type="gram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(И.О. Фамилия)</w:t>
      </w:r>
    </w:p>
    <w:p w:rsidR="00FF0F9F" w:rsidRPr="0078037A" w:rsidRDefault="00FF0F9F" w:rsidP="00FF0F9F">
      <w:pPr>
        <w:spacing w:after="0" w:line="240" w:lineRule="auto"/>
        <w:ind w:left="4395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«_____» ____________ __________ г.</w:t>
      </w:r>
    </w:p>
    <w:p w:rsidR="00FF0F9F" w:rsidRPr="0078037A" w:rsidRDefault="00FF0F9F" w:rsidP="00FF0F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СУБСИДИЙ</w:t>
      </w:r>
    </w:p>
    <w:p w:rsidR="00FF0F9F" w:rsidRPr="0078037A" w:rsidRDefault="00FF0F9F" w:rsidP="00FF0F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 бюджета</w:t>
      </w:r>
      <w:r w:rsidR="00CD04A9"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поселка Шушенское </w:t>
      </w:r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муниципальным бюджетным учреждениям </w:t>
      </w:r>
      <w:proofErr w:type="spellStart"/>
      <w:r w:rsidR="00EE34F8"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пгт</w:t>
      </w:r>
      <w:proofErr w:type="spellEnd"/>
      <w:r w:rsidR="00EE34F8"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Шушенское </w:t>
      </w:r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цели, не связанные с финансовым обеспечением выполнения муниципального задания на оказание муниципальных услуг (выполнение работ) (далее – </w:t>
      </w:r>
      <w:proofErr w:type="gramStart"/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субсидии )</w:t>
      </w:r>
      <w:proofErr w:type="gramEnd"/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очередной финансовый год и плановый период</w:t>
      </w:r>
    </w:p>
    <w:p w:rsidR="00FF0F9F" w:rsidRPr="0078037A" w:rsidRDefault="00FF0F9F" w:rsidP="00FF0F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</w:t>
      </w:r>
    </w:p>
    <w:p w:rsidR="00FF0F9F" w:rsidRPr="0078037A" w:rsidRDefault="00FF0F9F" w:rsidP="00FF0F9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главного распорядителя бюджетных средств)</w:t>
      </w:r>
    </w:p>
    <w:p w:rsidR="00FF0F9F" w:rsidRPr="0078037A" w:rsidRDefault="00FF0F9F" w:rsidP="00FF0F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319"/>
        <w:gridCol w:w="1251"/>
        <w:gridCol w:w="1354"/>
        <w:gridCol w:w="599"/>
        <w:gridCol w:w="981"/>
        <w:gridCol w:w="795"/>
        <w:gridCol w:w="871"/>
        <w:gridCol w:w="603"/>
        <w:gridCol w:w="603"/>
        <w:gridCol w:w="603"/>
      </w:tblGrid>
      <w:tr w:rsidR="00FF0F9F" w:rsidRPr="0078037A" w:rsidTr="00FF0F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расходования субсидии</w:t>
            </w: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иные цели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определяющая направление расходования средств субсидии на иные цели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CD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Российской Федерации (в соответствии со сводной бюджетной </w:t>
            </w:r>
            <w:proofErr w:type="gramStart"/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росписью  бюджета</w:t>
            </w:r>
            <w:proofErr w:type="gramEnd"/>
            <w:r w:rsidR="00CD04A9"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поселка</w:t>
            </w: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в том числе по финансовым годам (рублей)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</w:tr>
      <w:tr w:rsidR="00FF0F9F" w:rsidRPr="0078037A" w:rsidTr="00FF0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F0F9F" w:rsidRPr="0078037A" w:rsidTr="00FF0F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учреждению: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учреждению: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Исполнитель: ___________              _________________              ___________________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должности)   </w:t>
      </w:r>
      <w:proofErr w:type="gram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(Подпись)                            (И.О. Фамилия)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«_____» ___________ _______г.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СОГЛАСОВАНО:</w:t>
      </w:r>
    </w:p>
    <w:p w:rsidR="00FF0F9F" w:rsidRPr="0078037A" w:rsidRDefault="00FF0F9F" w:rsidP="00FF0F9F">
      <w:pPr>
        <w:spacing w:after="0" w:line="240" w:lineRule="auto"/>
        <w:ind w:righ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FF0F9F" w:rsidRPr="0078037A" w:rsidRDefault="00FF0F9F" w:rsidP="00FF0F9F">
      <w:pPr>
        <w:spacing w:after="0" w:line="240" w:lineRule="auto"/>
        <w:ind w:righ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должности)</w:t>
      </w:r>
    </w:p>
    <w:p w:rsidR="00FF0F9F" w:rsidRPr="0078037A" w:rsidRDefault="00FF0F9F" w:rsidP="00FF0F9F">
      <w:pPr>
        <w:spacing w:after="0" w:line="240" w:lineRule="auto"/>
        <w:ind w:righ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FF0F9F" w:rsidRPr="0078037A" w:rsidRDefault="00FF0F9F" w:rsidP="00FF0F9F">
      <w:pPr>
        <w:spacing w:after="0" w:line="240" w:lineRule="auto"/>
        <w:ind w:righ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управление администрации</w:t>
      </w:r>
    </w:p>
    <w:p w:rsidR="00FF0F9F" w:rsidRPr="0078037A" w:rsidRDefault="00FF0F9F" w:rsidP="00EE34F8">
      <w:pPr>
        <w:spacing w:after="0" w:line="240" w:lineRule="auto"/>
        <w:ind w:right="51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</w:t>
      </w:r>
      <w:r w:rsidR="00EE34F8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________________________              _____________________</w:t>
      </w:r>
    </w:p>
    <w:p w:rsidR="00FF0F9F" w:rsidRPr="0078037A" w:rsidRDefault="00FF0F9F" w:rsidP="00FF0F9F">
      <w:pPr>
        <w:spacing w:after="0" w:line="240" w:lineRule="auto"/>
        <w:ind w:right="85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(И.О. Фамилия)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«_____» ___________ _______г.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04A9" w:rsidRPr="0078037A" w:rsidRDefault="00CD04A9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5C58" w:rsidRPr="0078037A" w:rsidRDefault="003C5C58" w:rsidP="00FF0F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определения объема и условий предоставления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бюджета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 Шушенское субсидий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бюджетным учреждениям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E3D13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0E3D13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Шушенское 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иные цели,</w:t>
      </w: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утвержденному постановлением администрации Шушенского района</w:t>
      </w:r>
      <w:r w:rsidR="000E3D13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E3D13" w:rsidRPr="0078037A" w:rsidRDefault="000E3D13" w:rsidP="000E3D13">
      <w:pPr>
        <w:spacing w:after="16"/>
        <w:ind w:left="10" w:right="-143" w:hanging="10"/>
        <w:jc w:val="center"/>
        <w:rPr>
          <w:rFonts w:ascii="Arial" w:hAnsi="Arial" w:cs="Arial"/>
          <w:sz w:val="24"/>
          <w:szCs w:val="24"/>
        </w:rPr>
      </w:pPr>
      <w:r w:rsidRPr="0078037A">
        <w:rPr>
          <w:rFonts w:ascii="Arial" w:hAnsi="Arial" w:cs="Arial"/>
          <w:sz w:val="24"/>
          <w:szCs w:val="24"/>
        </w:rPr>
        <w:t xml:space="preserve">                              осуществляющей полномочия Администрации поселка Шушенское.</w:t>
      </w:r>
    </w:p>
    <w:p w:rsidR="000E3D13" w:rsidRPr="0078037A" w:rsidRDefault="000E3D13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0F9F" w:rsidRPr="0078037A" w:rsidRDefault="00FF0F9F" w:rsidP="00FF0F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____________2024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№ 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</w:t>
      </w:r>
      <w:r w:rsidR="00CD04A9"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явка на предоставление из </w:t>
      </w:r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бюджета</w:t>
      </w:r>
      <w:r w:rsidR="00CD04A9"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поселка Шушенское</w:t>
      </w:r>
      <w:r w:rsidRPr="00780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субсидии на иные цели на очередной финансовый год и плановый период</w:t>
      </w:r>
    </w:p>
    <w:p w:rsidR="00FF0F9F" w:rsidRPr="0078037A" w:rsidRDefault="00FF0F9F" w:rsidP="00FF0F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003"/>
        <w:gridCol w:w="982"/>
        <w:gridCol w:w="674"/>
        <w:gridCol w:w="954"/>
        <w:gridCol w:w="1091"/>
        <w:gridCol w:w="1004"/>
        <w:gridCol w:w="472"/>
        <w:gridCol w:w="477"/>
        <w:gridCol w:w="477"/>
        <w:gridCol w:w="477"/>
        <w:gridCol w:w="477"/>
        <w:gridCol w:w="477"/>
        <w:gridCol w:w="477"/>
      </w:tblGrid>
      <w:tr w:rsidR="00FF0F9F" w:rsidRPr="0078037A" w:rsidTr="00FF0F9F">
        <w:trPr>
          <w:trHeight w:val="9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предоставления субсидии на иные цели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расходования субсидии</w:t>
            </w: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иные цели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</w:t>
            </w: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иные цели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в том числе</w:t>
            </w: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финансовым годам (рублей)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по предписаниям надзорных органов (рублей)</w:t>
            </w:r>
          </w:p>
        </w:tc>
      </w:tr>
      <w:tr w:rsidR="00FF0F9F" w:rsidRPr="0078037A" w:rsidTr="00FF0F9F">
        <w:trPr>
          <w:trHeight w:val="3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20___</w:t>
            </w:r>
          </w:p>
        </w:tc>
      </w:tr>
      <w:tr w:rsidR="00FF0F9F" w:rsidRPr="0078037A" w:rsidTr="00FF0F9F">
        <w:trPr>
          <w:trHeight w:val="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F0F9F" w:rsidRPr="0078037A" w:rsidTr="00FF0F9F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rPr>
          <w:trHeight w:val="1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0F9F" w:rsidRPr="0078037A" w:rsidTr="00FF0F9F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учреждению: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0F9F" w:rsidRPr="0078037A" w:rsidRDefault="00FF0F9F" w:rsidP="00FF0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учреждения:   </w:t>
      </w:r>
      <w:proofErr w:type="gramEnd"/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__________________  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803E2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«____»_________</w:t>
      </w:r>
      <w:r w:rsidR="000F62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              </w:t>
      </w:r>
      <w:r w:rsidR="00F803E2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(</w:t>
      </w:r>
      <w:r w:rsidR="00CD04A9"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</w:t>
      </w: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 (И.О. Фамилия)</w:t>
      </w:r>
    </w:p>
    <w:p w:rsidR="00FF0F9F" w:rsidRPr="0078037A" w:rsidRDefault="00FF0F9F" w:rsidP="00FF0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447B6" w:rsidRPr="0078037A" w:rsidRDefault="00B447B6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B447B6" w:rsidRPr="0078037A" w:rsidSect="0009274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E56"/>
    <w:multiLevelType w:val="multilevel"/>
    <w:tmpl w:val="4E20B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97"/>
    <w:rsid w:val="0001471C"/>
    <w:rsid w:val="000459B7"/>
    <w:rsid w:val="000809D0"/>
    <w:rsid w:val="00092742"/>
    <w:rsid w:val="000D74B0"/>
    <w:rsid w:val="000E2E57"/>
    <w:rsid w:val="000E3D13"/>
    <w:rsid w:val="000F62AB"/>
    <w:rsid w:val="001707A9"/>
    <w:rsid w:val="00187E20"/>
    <w:rsid w:val="001D739C"/>
    <w:rsid w:val="00233107"/>
    <w:rsid w:val="002D7CC8"/>
    <w:rsid w:val="003C5C58"/>
    <w:rsid w:val="004816E9"/>
    <w:rsid w:val="00521E81"/>
    <w:rsid w:val="00610101"/>
    <w:rsid w:val="006B1513"/>
    <w:rsid w:val="006C0997"/>
    <w:rsid w:val="00750E92"/>
    <w:rsid w:val="0076123C"/>
    <w:rsid w:val="0078037A"/>
    <w:rsid w:val="00786C83"/>
    <w:rsid w:val="00860864"/>
    <w:rsid w:val="00884953"/>
    <w:rsid w:val="008A0B75"/>
    <w:rsid w:val="009968F1"/>
    <w:rsid w:val="00A815B1"/>
    <w:rsid w:val="00B447B6"/>
    <w:rsid w:val="00B74A4C"/>
    <w:rsid w:val="00C5492C"/>
    <w:rsid w:val="00CD04A9"/>
    <w:rsid w:val="00D54E4C"/>
    <w:rsid w:val="00D71C21"/>
    <w:rsid w:val="00DB476A"/>
    <w:rsid w:val="00DB5D84"/>
    <w:rsid w:val="00E638A2"/>
    <w:rsid w:val="00E64C9D"/>
    <w:rsid w:val="00E91A95"/>
    <w:rsid w:val="00EE34F8"/>
    <w:rsid w:val="00EF6658"/>
    <w:rsid w:val="00F713E0"/>
    <w:rsid w:val="00F803E2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2BA1-D224-4673-9473-03B030CB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C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C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D7C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33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331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budget6</dc:creator>
  <cp:keywords/>
  <dc:description/>
  <cp:lastModifiedBy>Салюкова Елена Андреевна</cp:lastModifiedBy>
  <cp:revision>12</cp:revision>
  <cp:lastPrinted>2024-07-17T04:56:00Z</cp:lastPrinted>
  <dcterms:created xsi:type="dcterms:W3CDTF">2024-06-03T01:55:00Z</dcterms:created>
  <dcterms:modified xsi:type="dcterms:W3CDTF">2024-08-01T02:31:00Z</dcterms:modified>
</cp:coreProperties>
</file>